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cs="Times New Roman"/>
          <w:color w:val="4472C4" w:themeColor="accent1"/>
          <w:sz w:val="20"/>
          <w:szCs w:val="24"/>
          <w:lang w:val="it-IT" w:eastAsia="ja-JP"/>
        </w:rPr>
        <w:id w:val="449285942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57FD730F" w14:textId="22F78316" w:rsidR="00E578A7" w:rsidRPr="00E578A7" w:rsidRDefault="00E578A7" w:rsidP="00E578A7">
          <w:pPr>
            <w:pStyle w:val="Nessunaspaziatura"/>
            <w:spacing w:before="1540" w:after="240"/>
            <w:rPr>
              <w:color w:val="4472C4" w:themeColor="accent1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F8EBCA1" wp14:editId="1943250B">
                <wp:simplePos x="0" y="0"/>
                <wp:positionH relativeFrom="column">
                  <wp:posOffset>-763319</wp:posOffset>
                </wp:positionH>
                <wp:positionV relativeFrom="page">
                  <wp:posOffset>-635</wp:posOffset>
                </wp:positionV>
                <wp:extent cx="7555510" cy="10692000"/>
                <wp:effectExtent l="0" t="0" r="1270" b="1905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510" cy="106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133DCFE" w14:textId="21D0C740" w:rsidR="00E578A7" w:rsidRPr="00E578A7" w:rsidRDefault="00E578A7">
          <w:pPr>
            <w:pStyle w:val="Nessunaspaziatura"/>
            <w:spacing w:before="480"/>
            <w:jc w:val="center"/>
            <w:rPr>
              <w:color w:val="4472C4" w:themeColor="accent1"/>
              <w:lang w:val="it-IT"/>
            </w:rPr>
          </w:pPr>
        </w:p>
        <w:p w14:paraId="058D1384" w14:textId="0C6CAE00" w:rsidR="00E578A7" w:rsidRDefault="00685129">
          <w:pPr>
            <w:spacing w:after="0"/>
            <w:ind w:left="0"/>
            <w:contextualSpacing w:val="0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AD5D62C" wp14:editId="5D9DF5CD">
                <wp:simplePos x="0" y="0"/>
                <wp:positionH relativeFrom="page">
                  <wp:posOffset>498768</wp:posOffset>
                </wp:positionH>
                <wp:positionV relativeFrom="page">
                  <wp:posOffset>5731510</wp:posOffset>
                </wp:positionV>
                <wp:extent cx="5180400" cy="2516400"/>
                <wp:effectExtent l="0" t="0" r="1270" b="0"/>
                <wp:wrapNone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80400" cy="251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578A7">
            <w:br w:type="page"/>
          </w:r>
        </w:p>
      </w:sdtContent>
    </w:sdt>
    <w:p w14:paraId="5D8AB4CB" w14:textId="77777777" w:rsidR="00F5298C" w:rsidRPr="00F5298C" w:rsidRDefault="00F5298C" w:rsidP="00F5298C">
      <w:pPr>
        <w:spacing w:after="0"/>
        <w:ind w:left="0"/>
        <w:contextualSpacing w:val="0"/>
        <w:rPr>
          <w:color w:val="A9C929"/>
        </w:rPr>
      </w:pPr>
      <w:r w:rsidRPr="00F5298C">
        <w:rPr>
          <w:rFonts w:ascii="Calibri" w:eastAsia="Times New Roman" w:hAnsi="Calibri" w:cs="Calibri"/>
          <w:b/>
          <w:bCs/>
          <w:color w:val="C20F57"/>
          <w:sz w:val="56"/>
          <w:szCs w:val="56"/>
          <w:lang w:eastAsia="it-IT"/>
        </w:rPr>
        <w:lastRenderedPageBreak/>
        <w:t xml:space="preserve">Festival delle Regioni </w:t>
      </w:r>
      <w:r w:rsidRPr="00F5298C">
        <w:rPr>
          <w:rFonts w:ascii="Calibri" w:eastAsia="Times New Roman" w:hAnsi="Calibri" w:cs="Calibri"/>
          <w:b/>
          <w:bCs/>
          <w:color w:val="A9C929"/>
          <w:sz w:val="56"/>
          <w:szCs w:val="56"/>
          <w:lang w:eastAsia="it-IT"/>
        </w:rPr>
        <w:t>2026</w:t>
      </w:r>
    </w:p>
    <w:p w14:paraId="2D46A577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0A469848" w14:textId="77777777" w:rsidR="00F5298C" w:rsidRPr="00ED1CEA" w:rsidRDefault="00F5298C" w:rsidP="00F5298C">
      <w:pPr>
        <w:spacing w:before="240" w:after="24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D1CEA">
        <w:rPr>
          <w:rFonts w:ascii="Calibri" w:eastAsia="Times New Roman" w:hAnsi="Calibri" w:cs="Calibri"/>
          <w:color w:val="1F497D"/>
          <w:sz w:val="28"/>
          <w:szCs w:val="28"/>
          <w:lang w:eastAsia="it-IT"/>
        </w:rPr>
        <w:t>La Regione Siciliana partecipa alla quinta edizione del Festival delle Regioni e delle Province autonome, in programma a Firenze dal 25 al 27 ottobre 2026.</w:t>
      </w:r>
    </w:p>
    <w:p w14:paraId="514CB1A9" w14:textId="77777777" w:rsidR="00F5298C" w:rsidRPr="00ED1CEA" w:rsidRDefault="00F5298C" w:rsidP="00F5298C">
      <w:pPr>
        <w:spacing w:before="240" w:after="24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D1CEA">
        <w:rPr>
          <w:rFonts w:ascii="Calibri" w:eastAsia="Times New Roman" w:hAnsi="Calibri" w:cs="Calibri"/>
          <w:color w:val="1F497D"/>
          <w:sz w:val="28"/>
          <w:szCs w:val="28"/>
          <w:lang w:eastAsia="it-IT"/>
        </w:rPr>
        <w:t xml:space="preserve">L’iniziativa, dal titolo </w:t>
      </w:r>
      <w:r w:rsidRPr="00ED1CEA">
        <w:rPr>
          <w:rFonts w:ascii="Calibri" w:eastAsia="Times New Roman" w:hAnsi="Calibri" w:cs="Calibri"/>
          <w:i/>
          <w:iCs/>
          <w:color w:val="1F497D"/>
          <w:sz w:val="28"/>
          <w:szCs w:val="28"/>
          <w:lang w:eastAsia="it-IT"/>
        </w:rPr>
        <w:t>“Il futuro è passato da qui”</w:t>
      </w:r>
      <w:r w:rsidRPr="00ED1CEA">
        <w:rPr>
          <w:rFonts w:ascii="Calibri" w:eastAsia="Times New Roman" w:hAnsi="Calibri" w:cs="Calibri"/>
          <w:color w:val="1F497D"/>
          <w:sz w:val="28"/>
          <w:szCs w:val="28"/>
          <w:lang w:eastAsia="it-IT"/>
        </w:rPr>
        <w:t>, rappresenta un’importante occasione di confronto tra istituzioni e territori sui temi dell’innovazione, della transizione digitale e delle sfide dello sviluppo, valorizzando il ruolo delle Regioni nella costruzione del futuro del Paese.</w:t>
      </w:r>
    </w:p>
    <w:p w14:paraId="06488062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2671D6DE" w14:textId="77777777" w:rsidR="00F5298C" w:rsidRPr="00E45F22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color w:val="C20F57"/>
          <w:sz w:val="28"/>
          <w:szCs w:val="28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32"/>
          <w:szCs w:val="32"/>
          <w:lang w:eastAsia="it-IT"/>
        </w:rPr>
        <w:t>25 OTTOBRE</w:t>
      </w:r>
    </w:p>
    <w:p w14:paraId="32FC2F66" w14:textId="0B26E041" w:rsidR="00F5298C" w:rsidRPr="00ED1CEA" w:rsidRDefault="00F5298C" w:rsidP="0055613E">
      <w:pPr>
        <w:pBdr>
          <w:bottom w:val="single" w:sz="4" w:space="1" w:color="C20F57"/>
        </w:pBd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A9C929"/>
          <w:sz w:val="28"/>
          <w:szCs w:val="28"/>
          <w:lang w:eastAsia="it-IT"/>
        </w:rPr>
        <w:t>Apertura villaggio alle ore 10:00 | Piazza Duomo</w:t>
      </w: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br/>
      </w:r>
      <w:r w:rsidR="0055613E"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Stand Regione Siciliana</w:t>
      </w:r>
      <w:r w:rsidR="0055613E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a cura del </w:t>
      </w:r>
      <w:r w:rsidR="0055613E" w:rsidRPr="0055613E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Dipartimento degli Affari Extra Regionali della Regione Siciliana</w:t>
      </w:r>
    </w:p>
    <w:p w14:paraId="0FB33A18" w14:textId="2F9745C4" w:rsidR="00F5298C" w:rsidRPr="00ED1CEA" w:rsidRDefault="00E45F22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t xml:space="preserve">• </w:t>
      </w:r>
      <w:r w:rsidR="00F5298C" w:rsidRPr="00ED1CEA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t xml:space="preserve">Piazza Duomo </w:t>
      </w:r>
      <w:r w:rsidR="00F5298C" w:rsidRPr="00ED1CEA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br/>
      </w:r>
      <w:r w:rsidR="00F5298C" w:rsidRPr="00E45F22">
        <w:rPr>
          <w:rFonts w:ascii="Calibri" w:eastAsia="Times New Roman" w:hAnsi="Calibri" w:cs="Calibri"/>
          <w:b/>
          <w:bCs/>
          <w:i/>
          <w:iCs/>
          <w:color w:val="1F497D"/>
          <w:sz w:val="24"/>
          <w:lang w:eastAsia="it-IT"/>
        </w:rPr>
        <w:t>Arena coperta</w:t>
      </w:r>
    </w:p>
    <w:p w14:paraId="69C85C9E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4696188D" w14:textId="0115FCCD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11:30 - 12:00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- </w:t>
      </w: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Dalle Competenze al valore pubblico: il ciclo integrato del capitale umano nella Regione Siciliana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- </w:t>
      </w:r>
      <w:r w:rsidR="000C637F"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Francesca </w:t>
      </w:r>
      <w:proofErr w:type="gramStart"/>
      <w:r w:rsidR="000C637F"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Garigliano 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 -</w:t>
      </w:r>
      <w:proofErr w:type="gramEnd"/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Assessore Regionale delle Autonomie Locali e della Funzione Pubblica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e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 Salvatrice Rizzo,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Dirigente Generale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del Dipartimento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della Funzione Pubblica e del Personale </w:t>
      </w:r>
    </w:p>
    <w:p w14:paraId="0738BC6E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26A18E52" w14:textId="427825B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13:00 - 13:30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- </w:t>
      </w: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Presentazione </w:t>
      </w:r>
      <w:proofErr w:type="spellStart"/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Geoportale</w:t>
      </w:r>
      <w:proofErr w:type="spellEnd"/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Sicilia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|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Maurizio </w:t>
      </w:r>
      <w:proofErr w:type="spellStart"/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Bombace</w:t>
      </w:r>
      <w:proofErr w:type="spellEnd"/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- </w:t>
      </w:r>
      <w:r w:rsidR="0088716A">
        <w:rPr>
          <w:rFonts w:ascii="Calibri" w:eastAsia="Times New Roman" w:hAnsi="Calibri" w:cs="Calibri"/>
          <w:color w:val="1F497D"/>
          <w:sz w:val="24"/>
          <w:lang w:eastAsia="it-IT"/>
        </w:rPr>
        <w:t>Dipartimento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del turismo, dello sport e dello spettacolo</w:t>
      </w:r>
    </w:p>
    <w:p w14:paraId="1EDDA8C6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38A06442" w14:textId="16935624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14:00 - 14:30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>–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 w:rsidRPr="009D1377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Presentazione progetti PR FESR 2021-2027 | Dipartimento della Programmazione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 - </w:t>
      </w:r>
      <w:proofErr w:type="gramStart"/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CO.MO.RE.S.</w:t>
      </w:r>
      <w:proofErr w:type="gramEnd"/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: la Protezione Civile si rafforza con nuove dotazioni per la risposta alle emergenze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|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Salv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>atore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proofErr w:type="spellStart"/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Cocina</w:t>
      </w:r>
      <w:proofErr w:type="spellEnd"/>
      <w:r w:rsidR="008D45D8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>–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Dirigente Generale del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Dipartimento Regionale di Protezione Civile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</w:p>
    <w:p w14:paraId="7C3317E2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4F28261F" w14:textId="4C8ADF13" w:rsidR="00F5298C" w:rsidRDefault="00F5298C" w:rsidP="00F5298C">
      <w:pPr>
        <w:spacing w:after="0"/>
        <w:ind w:left="0"/>
        <w:contextualSpacing w:val="0"/>
        <w:rPr>
          <w:rFonts w:ascii="Calibri" w:eastAsia="Times New Roman" w:hAnsi="Calibri" w:cs="Calibri"/>
          <w:color w:val="1F497D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15:30 - 16:00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- </w:t>
      </w:r>
      <w:r w:rsidR="009D1377" w:rsidRPr="009D1377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Presentazione progetti PR FESR 2021-2027 | Dipartimento della Programmazione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 - </w:t>
      </w: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ISMETT, la ricerca che evolve: dalle infrastrutture all’AI per la medicina di precisione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>|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Fabrizio Campisi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,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Project manager ISMETT</w:t>
      </w:r>
      <w:r w:rsidR="000C637F">
        <w:rPr>
          <w:rFonts w:ascii="Calibri" w:eastAsia="Times New Roman" w:hAnsi="Calibri" w:cs="Calibri"/>
          <w:color w:val="1F497D"/>
          <w:sz w:val="24"/>
          <w:lang w:eastAsia="it-IT"/>
        </w:rPr>
        <w:t xml:space="preserve"> e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Dario </w:t>
      </w:r>
      <w:proofErr w:type="spellStart"/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Cartabellotta</w:t>
      </w:r>
      <w:proofErr w:type="spellEnd"/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Dirigente Generale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del Dipartimento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delle Attività Produttive </w:t>
      </w:r>
    </w:p>
    <w:p w14:paraId="2BEF5A23" w14:textId="77777777" w:rsidR="009D1377" w:rsidRPr="00ED1CEA" w:rsidRDefault="009D1377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524B5830" w14:textId="77777777" w:rsidR="00F5298C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5326579C" w14:textId="77777777" w:rsidR="0055613E" w:rsidRPr="00ED1CEA" w:rsidRDefault="0055613E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2F831CFA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lastRenderedPageBreak/>
        <w:t>16:45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- Inaugurazione ufficiale villaggio</w:t>
      </w:r>
    </w:p>
    <w:p w14:paraId="53FB801B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23:00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>- Chiusura Villaggio  </w:t>
      </w:r>
    </w:p>
    <w:p w14:paraId="726E6B1D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5256A684" w14:textId="77777777" w:rsidR="00F5298C" w:rsidRPr="00E45F22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color w:val="C20F57"/>
          <w:sz w:val="28"/>
          <w:szCs w:val="28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32"/>
          <w:szCs w:val="32"/>
          <w:lang w:eastAsia="it-IT"/>
        </w:rPr>
        <w:t>26 OTTOBRE</w:t>
      </w:r>
    </w:p>
    <w:p w14:paraId="613EE90C" w14:textId="77777777" w:rsidR="00F5298C" w:rsidRPr="00E45F22" w:rsidRDefault="00F5298C" w:rsidP="00F5298C">
      <w:pPr>
        <w:spacing w:after="0"/>
        <w:ind w:left="0"/>
        <w:contextualSpacing w:val="0"/>
        <w:rPr>
          <w:rFonts w:ascii="Calibri" w:eastAsia="Times New Roman" w:hAnsi="Calibri" w:cs="Calibri"/>
          <w:b/>
          <w:bCs/>
          <w:color w:val="A9C929"/>
          <w:sz w:val="28"/>
          <w:szCs w:val="28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A9C929"/>
          <w:sz w:val="28"/>
          <w:szCs w:val="28"/>
          <w:lang w:eastAsia="it-IT"/>
        </w:rPr>
        <w:t>Apertura villaggio dalle 10:30 alle 23:00 | Piazza Duomo</w:t>
      </w:r>
    </w:p>
    <w:p w14:paraId="457F5C0F" w14:textId="105E787C" w:rsidR="00F5298C" w:rsidRPr="00ED1CEA" w:rsidRDefault="0055613E" w:rsidP="00E45F22">
      <w:pPr>
        <w:pBdr>
          <w:bottom w:val="single" w:sz="4" w:space="1" w:color="C20F57"/>
        </w:pBd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Stand Regione Siciliana</w:t>
      </w:r>
      <w:r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a cura del </w:t>
      </w:r>
      <w:r w:rsidRPr="0055613E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Dipartimento degli Affari Extra Regionali della Regione Siciliana</w:t>
      </w:r>
    </w:p>
    <w:p w14:paraId="41FB781A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673B5050" w14:textId="4563303A" w:rsidR="00F5298C" w:rsidRPr="00E45F22" w:rsidRDefault="00E45F22" w:rsidP="00F5298C">
      <w:pPr>
        <w:spacing w:after="0"/>
        <w:ind w:left="0"/>
        <w:contextualSpacing w:val="0"/>
        <w:rPr>
          <w:rFonts w:ascii="Times New Roman" w:eastAsia="Times New Roman" w:hAnsi="Times New Roman"/>
          <w:i/>
          <w:iCs/>
          <w:sz w:val="24"/>
          <w:lang w:eastAsia="it-IT"/>
        </w:rPr>
      </w:pPr>
      <w:r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t xml:space="preserve">• </w:t>
      </w:r>
      <w:r w:rsidR="00F5298C" w:rsidRPr="00ED1CEA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t>Palazzo Strozzi Sacrati Sala Pegaso – Piazza Duomo 10</w:t>
      </w:r>
      <w:r w:rsidR="00F5298C" w:rsidRPr="00ED1CEA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br/>
      </w:r>
      <w:r w:rsidR="00F5298C" w:rsidRPr="00E45F22">
        <w:rPr>
          <w:rFonts w:ascii="Calibri" w:eastAsia="Times New Roman" w:hAnsi="Calibri" w:cs="Calibri"/>
          <w:b/>
          <w:bCs/>
          <w:i/>
          <w:iCs/>
          <w:color w:val="1F497D"/>
          <w:sz w:val="24"/>
          <w:lang w:eastAsia="it-IT"/>
        </w:rPr>
        <w:t>Eventi collaterali  </w:t>
      </w:r>
    </w:p>
    <w:p w14:paraId="69850937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2FBF825C" w14:textId="4462724A" w:rsidR="00F5298C" w:rsidRPr="00E45F22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i/>
          <w:iCs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Ore 11:10 e alle 11:30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- </w:t>
      </w:r>
      <w:r w:rsidRPr="00E45F22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Vision </w:t>
      </w:r>
      <w:proofErr w:type="spellStart"/>
      <w:r w:rsidRPr="00E45F22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experience</w:t>
      </w:r>
      <w:proofErr w:type="spellEnd"/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- </w:t>
      </w:r>
      <w:r w:rsidRPr="00E45F22">
        <w:rPr>
          <w:rFonts w:ascii="Calibri" w:eastAsia="Times New Roman" w:hAnsi="Calibri" w:cs="Calibri"/>
          <w:color w:val="1F497D"/>
          <w:sz w:val="24"/>
          <w:lang w:eastAsia="it-IT"/>
        </w:rPr>
        <w:t>Sicilia del Mito, nuovi percorsi immersivi e multimediali, in grado di collegare i 14 parchi della Regione Siciliana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>|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Giuseppe </w:t>
      </w:r>
      <w:proofErr w:type="spellStart"/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>Parello</w:t>
      </w:r>
      <w:proofErr w:type="spellEnd"/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 – </w:t>
      </w:r>
      <w:r w:rsidR="009D1377" w:rsidRPr="009D1377">
        <w:rPr>
          <w:rFonts w:ascii="Calibri" w:eastAsia="Times New Roman" w:hAnsi="Calibri" w:cs="Calibri"/>
          <w:color w:val="1F497D"/>
          <w:sz w:val="24"/>
          <w:lang w:eastAsia="it-IT"/>
        </w:rPr>
        <w:t>Dipartimento dei Beni culturali e dell’identità siciliana</w:t>
      </w:r>
      <w:r w:rsidR="009D1377">
        <w:rPr>
          <w:rFonts w:ascii="Calibri" w:eastAsia="Times New Roman" w:hAnsi="Calibri" w:cs="Calibri"/>
          <w:i/>
          <w:iCs/>
          <w:color w:val="1F497D"/>
          <w:sz w:val="24"/>
          <w:lang w:eastAsia="it-IT"/>
        </w:rPr>
        <w:t xml:space="preserve"> </w:t>
      </w:r>
    </w:p>
    <w:p w14:paraId="60F8D52B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2CA8D730" w14:textId="6B28926A" w:rsidR="009D1377" w:rsidRPr="00ED1CEA" w:rsidRDefault="00F5298C" w:rsidP="009D1377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15:00 - 15:15</w:t>
      </w:r>
      <w:r w:rsidRPr="00E45F22">
        <w:rPr>
          <w:rFonts w:ascii="Calibri" w:eastAsia="Times New Roman" w:hAnsi="Calibri" w:cs="Calibri"/>
          <w:color w:val="C20F57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- </w:t>
      </w:r>
      <w:r w:rsidRPr="004E1E4B">
        <w:rPr>
          <w:rFonts w:ascii="Calibri" w:eastAsia="Times New Roman" w:hAnsi="Calibri" w:cs="Calibri"/>
          <w:color w:val="1F497D"/>
          <w:sz w:val="24"/>
          <w:lang w:eastAsia="it-IT"/>
        </w:rPr>
        <w:t>Presentazione della Piattaforma digitale integrata</w:t>
      </w: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“</w:t>
      </w:r>
      <w:proofErr w:type="spellStart"/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Geoportale</w:t>
      </w:r>
      <w:proofErr w:type="spellEnd"/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Sicilia”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 xml:space="preserve">| </w:t>
      </w:r>
      <w:r w:rsidR="009D1377"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Maurizio </w:t>
      </w:r>
      <w:proofErr w:type="spellStart"/>
      <w:r w:rsidR="009D1377" w:rsidRPr="00ED1CEA">
        <w:rPr>
          <w:rFonts w:ascii="Calibri" w:eastAsia="Times New Roman" w:hAnsi="Calibri" w:cs="Calibri"/>
          <w:color w:val="1F497D"/>
          <w:sz w:val="24"/>
          <w:lang w:eastAsia="it-IT"/>
        </w:rPr>
        <w:t>Bombace</w:t>
      </w:r>
      <w:proofErr w:type="spellEnd"/>
      <w:r w:rsidR="009D1377"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- </w:t>
      </w:r>
      <w:r w:rsidR="009D1377">
        <w:rPr>
          <w:rFonts w:ascii="Calibri" w:eastAsia="Times New Roman" w:hAnsi="Calibri" w:cs="Calibri"/>
          <w:color w:val="1F497D"/>
          <w:sz w:val="24"/>
          <w:lang w:eastAsia="it-IT"/>
        </w:rPr>
        <w:t>Dipartimento</w:t>
      </w:r>
      <w:r w:rsidR="009D1377"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del turismo, dello sport e dello spettacolo</w:t>
      </w:r>
    </w:p>
    <w:p w14:paraId="12DD114A" w14:textId="64542719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45ED1003" w14:textId="577B4C52" w:rsidR="00F5298C" w:rsidRPr="00ED1CEA" w:rsidRDefault="00E45F22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t xml:space="preserve">• </w:t>
      </w:r>
      <w:r w:rsidR="00F5298C" w:rsidRPr="00ED1CEA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it-IT"/>
        </w:rPr>
        <w:t>Piazza Santa Croce</w:t>
      </w:r>
    </w:p>
    <w:p w14:paraId="328C0B8C" w14:textId="77777777" w:rsidR="00F5298C" w:rsidRPr="00ED1CEA" w:rsidRDefault="00F5298C" w:rsidP="00F5298C">
      <w:pPr>
        <w:spacing w:after="0"/>
        <w:ind w:left="0"/>
        <w:contextualSpacing w:val="0"/>
        <w:rPr>
          <w:rFonts w:ascii="Calibri" w:eastAsia="Times New Roman" w:hAnsi="Calibri" w:cs="Calibri"/>
          <w:i/>
          <w:iCs/>
          <w:color w:val="1F497D"/>
          <w:sz w:val="24"/>
          <w:lang w:eastAsia="it-IT"/>
        </w:rPr>
      </w:pPr>
      <w:r w:rsidRPr="00ED1CEA">
        <w:rPr>
          <w:rFonts w:ascii="Calibri" w:eastAsia="Times New Roman" w:hAnsi="Calibri" w:cs="Calibri"/>
          <w:i/>
          <w:iCs/>
          <w:color w:val="1F497D"/>
          <w:sz w:val="24"/>
          <w:lang w:eastAsia="it-IT"/>
        </w:rPr>
        <w:t>In Piazza Santa Croce è presente un polo espositivo e partecipativo che ospita i presidi della Protezione Civile di tutte le Regioni d’Italia e sarà presente anche il Dipartimento Regionale della Protezione Civile Siciliana; in piazza verrà allestito anche lo Spazio Degustazioni per valorizzare le eccellenze enogastronomiche dei territori italiani.</w:t>
      </w:r>
    </w:p>
    <w:p w14:paraId="41A3C623" w14:textId="77777777" w:rsidR="00F5298C" w:rsidRPr="00ED1CEA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42F5031B" w14:textId="01560D0E" w:rsidR="00F5298C" w:rsidRPr="000C6067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i/>
          <w:iCs/>
          <w:sz w:val="24"/>
          <w:lang w:eastAsia="it-IT"/>
        </w:rPr>
      </w:pPr>
      <w:r w:rsidRPr="00E45F22">
        <w:rPr>
          <w:rFonts w:ascii="Calibri" w:eastAsia="Times New Roman" w:hAnsi="Calibri" w:cs="Calibri"/>
          <w:b/>
          <w:bCs/>
          <w:color w:val="C20F57"/>
          <w:sz w:val="24"/>
          <w:lang w:eastAsia="it-IT"/>
        </w:rPr>
        <w:t>11:00 - 12:00</w:t>
      </w: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- </w:t>
      </w:r>
      <w:r w:rsidRPr="009D1377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Degustazione Regione Siciliana -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</w:t>
      </w:r>
      <w:proofErr w:type="spellStart"/>
      <w:r w:rsidRPr="000C6067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Busiate</w:t>
      </w:r>
      <w:proofErr w:type="spellEnd"/>
      <w:r w:rsidRPr="000C6067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al pesto trapanese</w:t>
      </w:r>
      <w:r w:rsidRPr="00ED1CEA">
        <w:rPr>
          <w:rFonts w:ascii="Calibri" w:eastAsia="Times New Roman" w:hAnsi="Calibri" w:cs="Calibri"/>
          <w:color w:val="1F497D"/>
          <w:sz w:val="24"/>
          <w:lang w:eastAsia="it-IT"/>
        </w:rPr>
        <w:t xml:space="preserve"> -</w:t>
      </w:r>
      <w:r w:rsidRPr="00ED1CEA">
        <w:rPr>
          <w:rFonts w:ascii="Calibri" w:eastAsia="Times New Roman" w:hAnsi="Calibri" w:cs="Calibri"/>
          <w:color w:val="1F497D"/>
          <w:sz w:val="24"/>
          <w:u w:val="single"/>
          <w:lang w:eastAsia="it-IT"/>
        </w:rPr>
        <w:t xml:space="preserve"> </w:t>
      </w:r>
      <w:r w:rsidRPr="000C6067">
        <w:rPr>
          <w:rFonts w:ascii="Calibri" w:eastAsia="Times New Roman" w:hAnsi="Calibri" w:cs="Calibri"/>
          <w:i/>
          <w:iCs/>
          <w:color w:val="1F497D"/>
          <w:sz w:val="24"/>
          <w:lang w:eastAsia="it-IT"/>
        </w:rPr>
        <w:t xml:space="preserve">A cura del Dipartimento </w:t>
      </w:r>
      <w:r w:rsidR="000C637F">
        <w:rPr>
          <w:rFonts w:ascii="Calibri" w:eastAsia="Times New Roman" w:hAnsi="Calibri" w:cs="Calibri"/>
          <w:i/>
          <w:iCs/>
          <w:color w:val="1F497D"/>
          <w:sz w:val="24"/>
          <w:lang w:eastAsia="it-IT"/>
        </w:rPr>
        <w:t>dell’</w:t>
      </w:r>
      <w:r w:rsidRPr="000C6067">
        <w:rPr>
          <w:rFonts w:ascii="Calibri" w:eastAsia="Times New Roman" w:hAnsi="Calibri" w:cs="Calibri"/>
          <w:i/>
          <w:iCs/>
          <w:color w:val="1F497D"/>
          <w:sz w:val="24"/>
          <w:lang w:eastAsia="it-IT"/>
        </w:rPr>
        <w:t>Agricoltura</w:t>
      </w:r>
    </w:p>
    <w:p w14:paraId="2A17C840" w14:textId="77777777" w:rsidR="004B4159" w:rsidRPr="00ED1CEA" w:rsidRDefault="004B4159" w:rsidP="004B4159">
      <w:pP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</w:p>
    <w:p w14:paraId="0968E30D" w14:textId="77777777" w:rsidR="00F5298C" w:rsidRPr="00190D51" w:rsidRDefault="00F5298C" w:rsidP="00F5298C">
      <w:pPr>
        <w:spacing w:after="0"/>
        <w:ind w:left="0"/>
        <w:contextualSpacing w:val="0"/>
        <w:rPr>
          <w:rFonts w:ascii="Times New Roman" w:eastAsia="Times New Roman" w:hAnsi="Times New Roman"/>
          <w:color w:val="C20F57"/>
          <w:sz w:val="28"/>
          <w:szCs w:val="28"/>
          <w:lang w:eastAsia="it-IT"/>
        </w:rPr>
      </w:pPr>
      <w:r w:rsidRPr="00190D51">
        <w:rPr>
          <w:rFonts w:ascii="Calibri" w:eastAsia="Times New Roman" w:hAnsi="Calibri" w:cs="Calibri"/>
          <w:b/>
          <w:bCs/>
          <w:color w:val="C20F57"/>
          <w:sz w:val="32"/>
          <w:szCs w:val="32"/>
          <w:lang w:eastAsia="it-IT"/>
        </w:rPr>
        <w:t>27 OTTOBRE</w:t>
      </w:r>
    </w:p>
    <w:p w14:paraId="17DB17A8" w14:textId="77777777" w:rsidR="00F5298C" w:rsidRPr="00190D51" w:rsidRDefault="00F5298C" w:rsidP="00F5298C">
      <w:pPr>
        <w:spacing w:after="0"/>
        <w:ind w:left="0"/>
        <w:contextualSpacing w:val="0"/>
        <w:rPr>
          <w:rFonts w:ascii="Calibri" w:eastAsia="Times New Roman" w:hAnsi="Calibri" w:cs="Calibri"/>
          <w:b/>
          <w:bCs/>
          <w:color w:val="A9C929"/>
          <w:sz w:val="28"/>
          <w:szCs w:val="28"/>
          <w:lang w:eastAsia="it-IT"/>
        </w:rPr>
      </w:pPr>
      <w:r w:rsidRPr="00190D51">
        <w:rPr>
          <w:rFonts w:ascii="Calibri" w:eastAsia="Times New Roman" w:hAnsi="Calibri" w:cs="Calibri"/>
          <w:b/>
          <w:bCs/>
          <w:color w:val="A9C929"/>
          <w:sz w:val="28"/>
          <w:szCs w:val="28"/>
          <w:lang w:eastAsia="it-IT"/>
        </w:rPr>
        <w:t>Apertura villaggio dalle 10:30 alle 14:00 | Piazza Duomo</w:t>
      </w:r>
    </w:p>
    <w:p w14:paraId="42321807" w14:textId="275AB351" w:rsidR="000C637F" w:rsidRPr="00ED1CEA" w:rsidRDefault="0055613E" w:rsidP="000C637F">
      <w:pPr>
        <w:pBdr>
          <w:bottom w:val="single" w:sz="4" w:space="1" w:color="C20F57"/>
        </w:pBdr>
        <w:spacing w:after="0"/>
        <w:ind w:left="0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ED1CEA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Stand Regione Siciliana</w:t>
      </w:r>
      <w:r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 xml:space="preserve"> a cura del </w:t>
      </w:r>
      <w:r w:rsidRPr="0055613E">
        <w:rPr>
          <w:rFonts w:ascii="Calibri" w:eastAsia="Times New Roman" w:hAnsi="Calibri" w:cs="Calibri"/>
          <w:b/>
          <w:bCs/>
          <w:color w:val="1F497D"/>
          <w:sz w:val="24"/>
          <w:lang w:eastAsia="it-IT"/>
        </w:rPr>
        <w:t>Dipartimento degli Affari Extra Regionali della Regione Siciliana</w:t>
      </w:r>
    </w:p>
    <w:p w14:paraId="66D4A6A2" w14:textId="1DE23B76" w:rsidR="0087327C" w:rsidRDefault="0087327C" w:rsidP="00FD5708">
      <w:pPr>
        <w:ind w:left="0"/>
      </w:pPr>
    </w:p>
    <w:sectPr w:rsidR="0087327C" w:rsidSect="006933F4">
      <w:headerReference w:type="default" r:id="rId8"/>
      <w:footerReference w:type="default" r:id="rId9"/>
      <w:pgSz w:w="11906" w:h="16838"/>
      <w:pgMar w:top="1985" w:right="1191" w:bottom="2540" w:left="119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1EBD6" w14:textId="77777777" w:rsidR="008539FD" w:rsidRDefault="008539FD" w:rsidP="00E578A7">
      <w:pPr>
        <w:spacing w:after="0"/>
      </w:pPr>
      <w:r>
        <w:separator/>
      </w:r>
    </w:p>
  </w:endnote>
  <w:endnote w:type="continuationSeparator" w:id="0">
    <w:p w14:paraId="43C023CB" w14:textId="77777777" w:rsidR="008539FD" w:rsidRDefault="008539FD" w:rsidP="00E578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 (Titoli)">
    <w:altName w:val="Calibri Light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Myriad Pro Cond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 (Corpo CS)">
    <w:altName w:val="Times New Roman"/>
    <w:panose1 w:val="020B0604020202020204"/>
    <w:charset w:val="00"/>
    <w:family w:val="roman"/>
    <w:pitch w:val="default"/>
  </w:font>
  <w:font w:name="Calibri (Corpo)">
    <w:altName w:val="Calibri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erif CJK SC">
    <w:altName w:val="Noto Serif"/>
    <w:panose1 w:val="020B0604020202020204"/>
    <w:charset w:val="00"/>
    <w:family w:val="auto"/>
    <w:pitch w:val="default"/>
  </w:font>
  <w:font w:name="Lohit Devanagari">
    <w:altName w:val="Times New Roman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98E14" w14:textId="76EFC57B" w:rsidR="00FD5708" w:rsidRDefault="00FD5708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78067A" wp14:editId="35CA5B80">
          <wp:simplePos x="0" y="0"/>
          <wp:positionH relativeFrom="page">
            <wp:posOffset>-3175</wp:posOffset>
          </wp:positionH>
          <wp:positionV relativeFrom="page">
            <wp:posOffset>9180732</wp:posOffset>
          </wp:positionV>
          <wp:extent cx="6804000" cy="1512000"/>
          <wp:effectExtent l="0" t="0" r="381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4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98CF3" w14:textId="77777777" w:rsidR="008539FD" w:rsidRDefault="008539FD" w:rsidP="00E578A7">
      <w:pPr>
        <w:spacing w:after="0"/>
      </w:pPr>
      <w:r>
        <w:separator/>
      </w:r>
    </w:p>
  </w:footnote>
  <w:footnote w:type="continuationSeparator" w:id="0">
    <w:p w14:paraId="3A5D722E" w14:textId="77777777" w:rsidR="008539FD" w:rsidRDefault="008539FD" w:rsidP="00E578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51A0" w14:textId="791EA7F3" w:rsidR="00F5298C" w:rsidRDefault="00F5298C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1E1AA7" wp14:editId="25F1386F">
          <wp:simplePos x="0" y="0"/>
          <wp:positionH relativeFrom="page">
            <wp:posOffset>756285</wp:posOffset>
          </wp:positionH>
          <wp:positionV relativeFrom="page">
            <wp:posOffset>449580</wp:posOffset>
          </wp:positionV>
          <wp:extent cx="6044400" cy="367200"/>
          <wp:effectExtent l="0" t="0" r="127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44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A7"/>
    <w:rsid w:val="000C6067"/>
    <w:rsid w:val="000C637F"/>
    <w:rsid w:val="00172DBC"/>
    <w:rsid w:val="00190D51"/>
    <w:rsid w:val="001D75BC"/>
    <w:rsid w:val="001E4FB1"/>
    <w:rsid w:val="00224965"/>
    <w:rsid w:val="00354E09"/>
    <w:rsid w:val="003C1B83"/>
    <w:rsid w:val="004B4159"/>
    <w:rsid w:val="004E1E4B"/>
    <w:rsid w:val="00546BCE"/>
    <w:rsid w:val="0055613E"/>
    <w:rsid w:val="005D19C1"/>
    <w:rsid w:val="005F1FC2"/>
    <w:rsid w:val="006019A7"/>
    <w:rsid w:val="00685129"/>
    <w:rsid w:val="006933F4"/>
    <w:rsid w:val="0069403D"/>
    <w:rsid w:val="006F4E9B"/>
    <w:rsid w:val="00704B32"/>
    <w:rsid w:val="008539FD"/>
    <w:rsid w:val="0087327C"/>
    <w:rsid w:val="0088716A"/>
    <w:rsid w:val="008D45D8"/>
    <w:rsid w:val="008E7A84"/>
    <w:rsid w:val="009769B7"/>
    <w:rsid w:val="00987DBE"/>
    <w:rsid w:val="009D1377"/>
    <w:rsid w:val="00B54454"/>
    <w:rsid w:val="00BC1202"/>
    <w:rsid w:val="00C66DE0"/>
    <w:rsid w:val="00C74B85"/>
    <w:rsid w:val="00CF72F1"/>
    <w:rsid w:val="00E04819"/>
    <w:rsid w:val="00E118F9"/>
    <w:rsid w:val="00E45F22"/>
    <w:rsid w:val="00E578A7"/>
    <w:rsid w:val="00EC2338"/>
    <w:rsid w:val="00F01BE3"/>
    <w:rsid w:val="00F5298C"/>
    <w:rsid w:val="00FD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5BEF9"/>
  <w15:chartTrackingRefBased/>
  <w15:docId w15:val="{441FC9E3-7DFE-F64B-AC42-2780D2AE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="Calibri Light (Titoli)"/>
        <w:sz w:val="22"/>
        <w:szCs w:val="22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INDICE 2"/>
    <w:qFormat/>
    <w:rsid w:val="00172DBC"/>
    <w:pPr>
      <w:spacing w:after="120"/>
      <w:ind w:left="284"/>
      <w:contextualSpacing/>
    </w:pPr>
    <w:rPr>
      <w:rFonts w:asciiTheme="minorHAnsi" w:hAnsiTheme="minorHAnsi" w:cs="Times New Roman"/>
      <w:sz w:val="20"/>
      <w:szCs w:val="24"/>
    </w:rPr>
  </w:style>
  <w:style w:type="paragraph" w:styleId="Titolo1">
    <w:name w:val="heading 1"/>
    <w:basedOn w:val="Titolo"/>
    <w:next w:val="Normale"/>
    <w:link w:val="Titolo1Carattere"/>
    <w:autoRedefine/>
    <w:qFormat/>
    <w:rsid w:val="001D75BC"/>
    <w:pPr>
      <w:keepNext/>
      <w:keepLines/>
      <w:spacing w:after="240"/>
      <w:ind w:left="0"/>
      <w:jc w:val="both"/>
      <w:outlineLvl w:val="0"/>
    </w:pPr>
    <w:rPr>
      <w:rFonts w:ascii="Calibri" w:hAnsi="Calibri"/>
      <w:b/>
      <w:caps/>
      <w:color w:val="1F71B8"/>
      <w:kern w:val="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4B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aliases w:val="MMM"/>
    <w:next w:val="Normale"/>
    <w:autoRedefine/>
    <w:uiPriority w:val="39"/>
    <w:unhideWhenUsed/>
    <w:rsid w:val="00F01BE3"/>
    <w:pPr>
      <w:pBdr>
        <w:between w:val="double" w:sz="6" w:space="0" w:color="auto"/>
      </w:pBdr>
      <w:spacing w:before="120" w:after="120"/>
    </w:pPr>
    <w:rPr>
      <w:rFonts w:ascii="Raleway" w:hAnsi="Raleway" w:cstheme="minorHAnsi"/>
      <w:bCs/>
      <w:iCs/>
      <w:color w:val="000000" w:themeColor="text1"/>
    </w:rPr>
  </w:style>
  <w:style w:type="paragraph" w:customStyle="1" w:styleId="NOTE">
    <w:name w:val="NOTE"/>
    <w:autoRedefine/>
    <w:qFormat/>
    <w:rsid w:val="003C1B83"/>
    <w:pPr>
      <w:pBdr>
        <w:top w:val="nil"/>
        <w:left w:val="nil"/>
        <w:bottom w:val="nil"/>
        <w:right w:val="nil"/>
        <w:between w:val="nil"/>
      </w:pBdr>
    </w:pPr>
    <w:rPr>
      <w:rFonts w:ascii="Myriad Pro Cond" w:hAnsi="Myriad Pro Cond" w:cs="Times New Roman (Corpo CS)"/>
      <w:sz w:val="18"/>
    </w:rPr>
  </w:style>
  <w:style w:type="paragraph" w:customStyle="1" w:styleId="vvv">
    <w:name w:val="vvv"/>
    <w:basedOn w:val="Normale"/>
    <w:next w:val="Testonotaapidipagina"/>
    <w:link w:val="vvvCarattere"/>
    <w:autoRedefine/>
    <w:qFormat/>
    <w:rsid w:val="00546BCE"/>
    <w:pPr>
      <w:jc w:val="both"/>
    </w:pPr>
    <w:rPr>
      <w:rFonts w:cstheme="majorHAnsi"/>
      <w:szCs w:val="18"/>
      <w:vertAlign w:val="superscript"/>
    </w:rPr>
  </w:style>
  <w:style w:type="character" w:customStyle="1" w:styleId="vvvCarattere">
    <w:name w:val="vvv Carattere"/>
    <w:basedOn w:val="Carpredefinitoparagrafo"/>
    <w:link w:val="vvv"/>
    <w:rsid w:val="00546BCE"/>
    <w:rPr>
      <w:rFonts w:eastAsia="Times New Roman" w:cstheme="majorHAnsi"/>
      <w:sz w:val="20"/>
      <w:szCs w:val="18"/>
      <w:vertAlign w:val="superscript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46BCE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46BCE"/>
    <w:rPr>
      <w:sz w:val="20"/>
      <w:szCs w:val="20"/>
    </w:rPr>
  </w:style>
  <w:style w:type="paragraph" w:customStyle="1" w:styleId="aaa">
    <w:name w:val="aaa"/>
    <w:basedOn w:val="Testonotaapidipagina"/>
    <w:next w:val="Testonotaapidipagina"/>
    <w:link w:val="aaaCarattere"/>
    <w:autoRedefine/>
    <w:qFormat/>
    <w:rsid w:val="00CF72F1"/>
    <w:pPr>
      <w:jc w:val="both"/>
    </w:pPr>
    <w:rPr>
      <w:rFonts w:cstheme="majorHAnsi"/>
      <w:sz w:val="18"/>
      <w:szCs w:val="18"/>
      <w:vertAlign w:val="superscript"/>
    </w:rPr>
  </w:style>
  <w:style w:type="character" w:customStyle="1" w:styleId="aaaCarattere">
    <w:name w:val="aaa Carattere"/>
    <w:basedOn w:val="Carpredefinitoparagrafo"/>
    <w:link w:val="aaa"/>
    <w:rsid w:val="00CF72F1"/>
    <w:rPr>
      <w:rFonts w:asciiTheme="majorHAnsi" w:hAnsiTheme="majorHAnsi" w:cstheme="majorHAnsi"/>
      <w:sz w:val="18"/>
      <w:szCs w:val="18"/>
      <w:vertAlign w:val="superscript"/>
    </w:rPr>
  </w:style>
  <w:style w:type="paragraph" w:customStyle="1" w:styleId="Stile2">
    <w:name w:val="Stile2"/>
    <w:basedOn w:val="Normale"/>
    <w:qFormat/>
    <w:rsid w:val="001E4FB1"/>
    <w:pPr>
      <w:spacing w:after="160" w:line="259" w:lineRule="auto"/>
      <w:ind w:left="0"/>
      <w:contextualSpacing w:val="0"/>
    </w:pPr>
    <w:rPr>
      <w:rFonts w:eastAsiaTheme="minorHAnsi" w:cstheme="minorBidi"/>
      <w:b/>
      <w:bCs/>
      <w:color w:val="1F71B8"/>
      <w:kern w:val="2"/>
      <w:sz w:val="32"/>
      <w:szCs w:val="32"/>
      <w:lang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rsid w:val="001D75BC"/>
    <w:rPr>
      <w:rFonts w:ascii="Calibri" w:eastAsiaTheme="majorEastAsia" w:hAnsi="Calibri" w:cstheme="majorBidi"/>
      <w:b/>
      <w:caps/>
      <w:color w:val="1F71B8"/>
      <w:spacing w:val="-10"/>
      <w:sz w:val="32"/>
      <w:szCs w:val="32"/>
    </w:rPr>
  </w:style>
  <w:style w:type="paragraph" w:customStyle="1" w:styleId="ZZZZZZZZZZZZZZZZZ">
    <w:name w:val="ZZZZZZZZZZZZZZZZZ"/>
    <w:basedOn w:val="Titolo1"/>
    <w:autoRedefine/>
    <w:qFormat/>
    <w:rsid w:val="00224965"/>
    <w:pPr>
      <w:adjustRightInd w:val="0"/>
    </w:pPr>
    <w:rPr>
      <w:rFonts w:eastAsiaTheme="minorHAnsi" w:cstheme="minorHAnsi"/>
      <w:color w:val="auto"/>
      <w:szCs w:val="22"/>
    </w:rPr>
  </w:style>
  <w:style w:type="paragraph" w:customStyle="1" w:styleId="NOTEEEEEEEEEE">
    <w:name w:val="NOTEEEEEEEEEE"/>
    <w:basedOn w:val="Testonotaapidipagina"/>
    <w:autoRedefine/>
    <w:qFormat/>
    <w:rsid w:val="00224965"/>
    <w:pPr>
      <w:jc w:val="both"/>
    </w:pPr>
    <w:rPr>
      <w:rFonts w:ascii="Calibri Light" w:hAnsi="Calibri Light" w:cstheme="minorBidi"/>
      <w:sz w:val="18"/>
      <w:szCs w:val="18"/>
    </w:rPr>
  </w:style>
  <w:style w:type="paragraph" w:customStyle="1" w:styleId="Stile3">
    <w:name w:val="Stile3"/>
    <w:basedOn w:val="Titolo1"/>
    <w:autoRedefine/>
    <w:qFormat/>
    <w:rsid w:val="00224965"/>
    <w:pPr>
      <w:adjustRightInd w:val="0"/>
    </w:pPr>
    <w:rPr>
      <w:rFonts w:eastAsiaTheme="minorHAnsi" w:cs="Calibri (Corpo)"/>
      <w:bCs/>
      <w:caps w:val="0"/>
      <w:color w:val="auto"/>
      <w:szCs w:val="22"/>
      <w:lang w:eastAsia="en-US"/>
    </w:rPr>
  </w:style>
  <w:style w:type="character" w:customStyle="1" w:styleId="SOMMARIOCAPITOLO">
    <w:name w:val="SOMMARIO CAPITOLO"/>
    <w:uiPriority w:val="1"/>
    <w:qFormat/>
    <w:rsid w:val="00E118F9"/>
    <w:rPr>
      <w:rFonts w:ascii="Calibri" w:eastAsia="Times New Roman" w:hAnsi="Calibri" w:cstheme="majorHAnsi"/>
      <w:b/>
      <w:bCs/>
      <w:i w:val="0"/>
      <w:iCs/>
      <w:color w:val="1F71B8"/>
      <w:sz w:val="22"/>
      <w:szCs w:val="24"/>
      <w:lang w:eastAsia="it-IT"/>
    </w:rPr>
  </w:style>
  <w:style w:type="paragraph" w:styleId="Indice1">
    <w:name w:val="index 1"/>
    <w:aliases w:val="Indice 1 CArlo"/>
    <w:basedOn w:val="Normale"/>
    <w:next w:val="Normale"/>
    <w:autoRedefine/>
    <w:uiPriority w:val="99"/>
    <w:semiHidden/>
    <w:unhideWhenUsed/>
    <w:qFormat/>
    <w:rsid w:val="00C74B85"/>
    <w:pPr>
      <w:ind w:left="240" w:hanging="240"/>
    </w:pPr>
  </w:style>
  <w:style w:type="paragraph" w:customStyle="1" w:styleId="INDICE2">
    <w:name w:val="@INDICE 2"/>
    <w:next w:val="Normale"/>
    <w:autoRedefine/>
    <w:qFormat/>
    <w:rsid w:val="00172DBC"/>
    <w:pPr>
      <w:spacing w:after="12"/>
      <w:ind w:left="284"/>
    </w:pPr>
    <w:rPr>
      <w:rFonts w:asciiTheme="minorHAnsi" w:hAnsiTheme="minorHAnsi" w:cs="Times New Roman"/>
      <w:sz w:val="20"/>
      <w:szCs w:val="24"/>
    </w:rPr>
  </w:style>
  <w:style w:type="paragraph" w:customStyle="1" w:styleId="ZZZ2">
    <w:name w:val="ZZZ2"/>
    <w:basedOn w:val="Normale"/>
    <w:autoRedefine/>
    <w:qFormat/>
    <w:rsid w:val="00987DBE"/>
    <w:pPr>
      <w:tabs>
        <w:tab w:val="right" w:pos="9514"/>
      </w:tabs>
      <w:ind w:left="170"/>
      <w:contextualSpacing w:val="0"/>
    </w:pPr>
    <w:rPr>
      <w:rFonts w:ascii="Calibri" w:eastAsia="MS Gothic" w:hAnsi="Calibri" w:cs="Calibri"/>
      <w:b/>
      <w:bCs/>
      <w:szCs w:val="22"/>
    </w:rPr>
  </w:style>
  <w:style w:type="character" w:styleId="Rimandonotaapidipagina">
    <w:name w:val="footnote reference"/>
    <w:aliases w:val="Footnote symbol,Voetnootverwijzing,Rimando nota a piè di pagina-IMONT,(Footnote Reference),SUPERS,Footnote reference number,Times 10 Point,Exposant 3 Point,EN Footnote Reference,note TESI,Rimando nota a pi di pagina-IMONT"/>
    <w:basedOn w:val="Carpredefinitoparagrafo"/>
    <w:uiPriority w:val="99"/>
    <w:unhideWhenUsed/>
    <w:qFormat/>
    <w:rsid w:val="00354E09"/>
    <w:rPr>
      <w:rFonts w:asciiTheme="majorHAnsi" w:hAnsiTheme="majorHAnsi"/>
      <w:sz w:val="18"/>
      <w:vertAlign w:val="superscript"/>
    </w:rPr>
  </w:style>
  <w:style w:type="table" w:customStyle="1" w:styleId="fgvf">
    <w:name w:val="fgvf"/>
    <w:basedOn w:val="Tabellanormale"/>
    <w:uiPriority w:val="99"/>
    <w:rsid w:val="00B54454"/>
    <w:rPr>
      <w:rFonts w:asciiTheme="minorHAnsi" w:eastAsiaTheme="minorHAnsi" w:hAnsiTheme="minorHAnsi" w:cstheme="minorBidi"/>
      <w:sz w:val="16"/>
      <w:lang w:eastAsia="en-US"/>
    </w:rPr>
    <w:tblPr>
      <w:tblStyleRowBandSize w:val="1"/>
      <w:tblBorders>
        <w:insideH w:val="single" w:sz="4" w:space="0" w:color="80B6F2"/>
      </w:tblBorders>
    </w:tblPr>
    <w:tcPr>
      <w:vAlign w:val="center"/>
    </w:tcPr>
  </w:style>
  <w:style w:type="table" w:customStyle="1" w:styleId="Tabellaelenco3-colore11">
    <w:name w:val="Tabella elenco 3 - colore 11"/>
    <w:qFormat/>
    <w:rsid w:val="006F4E9B"/>
    <w:pPr>
      <w:suppressAutoHyphens/>
      <w:autoSpaceDN w:val="0"/>
    </w:pPr>
    <w:rPr>
      <w:rFonts w:ascii="Liberation Serif" w:eastAsia="Noto Serif CJK SC" w:hAnsi="Liberation Serif" w:cs="Lohit Devanagari"/>
      <w:kern w:val="2"/>
      <w:sz w:val="20"/>
      <w:szCs w:val="20"/>
      <w:lang w:eastAsia="zh-CN"/>
    </w:rPr>
    <w:tblPr>
      <w:tblBorders>
        <w:top w:val="single" w:sz="2" w:space="0" w:color="4472C4"/>
        <w:left w:val="single" w:sz="2" w:space="0" w:color="4472C4"/>
        <w:bottom w:val="single" w:sz="2" w:space="0" w:color="4472C4"/>
        <w:right w:val="single" w:sz="2" w:space="0" w:color="4472C4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4472C4"/>
        <w:left w:val="single" w:sz="2" w:space="0" w:color="4472C4"/>
        <w:bottom w:val="single" w:sz="2" w:space="0" w:color="4472C4"/>
        <w:right w:val="single" w:sz="2" w:space="0" w:color="4472C4"/>
      </w:tcBorders>
    </w:tc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2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2" w:space="0" w:color="4472C4"/>
          <w:right w:val="single" w:sz="2" w:space="0" w:color="4472C4"/>
        </w:tcBorders>
      </w:tcPr>
    </w:tblStylePr>
    <w:tblStylePr w:type="band1Horz">
      <w:tblPr/>
      <w:tcPr>
        <w:tcBorders>
          <w:top w:val="single" w:sz="2" w:space="0" w:color="4472C4"/>
          <w:bottom w:val="single" w:sz="2" w:space="0" w:color="4472C4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2" w:space="0" w:color="4472C4"/>
          <w:left w:val="nil"/>
        </w:tcBorders>
      </w:tcPr>
    </w:tblStylePr>
    <w:tblStylePr w:type="swCell">
      <w:tblPr/>
      <w:tcPr>
        <w:tcBorders>
          <w:top w:val="double" w:sz="2" w:space="0" w:color="4472C4"/>
          <w:right w:val="nil"/>
        </w:tcBorders>
      </w:tcPr>
    </w:tblStylePr>
  </w:style>
  <w:style w:type="paragraph" w:customStyle="1" w:styleId="Premessa">
    <w:name w:val="Premessa"/>
    <w:basedOn w:val="Titolo1"/>
    <w:qFormat/>
    <w:rsid w:val="00704B32"/>
    <w:pPr>
      <w:spacing w:after="0" w:line="360" w:lineRule="auto"/>
      <w:contextualSpacing w:val="0"/>
      <w:jc w:val="center"/>
    </w:pPr>
    <w:rPr>
      <w:rFonts w:eastAsia="Calibri" w:cs="Calibri"/>
      <w:b w:val="0"/>
      <w:bCs/>
      <w:i/>
      <w:caps w:val="0"/>
      <w:color w:val="164194"/>
      <w:sz w:val="36"/>
      <w:lang w:val="it"/>
    </w:rPr>
  </w:style>
  <w:style w:type="paragraph" w:customStyle="1" w:styleId="Capitolo">
    <w:name w:val="Capitolo"/>
    <w:basedOn w:val="Titolo1"/>
    <w:next w:val="Titolo2"/>
    <w:qFormat/>
    <w:rsid w:val="00704B32"/>
    <w:pPr>
      <w:pBdr>
        <w:top w:val="nil"/>
        <w:left w:val="nil"/>
        <w:bottom w:val="nil"/>
        <w:right w:val="nil"/>
        <w:between w:val="nil"/>
      </w:pBdr>
      <w:shd w:val="clear" w:color="auto" w:fill="164194"/>
      <w:spacing w:after="0"/>
      <w:contextualSpacing w:val="0"/>
      <w:jc w:val="center"/>
    </w:pPr>
    <w:rPr>
      <w:rFonts w:eastAsia="Calibri" w:cs="Calibri"/>
      <w:b w:val="0"/>
      <w:bCs/>
      <w:caps w:val="0"/>
      <w:color w:val="FFFFFF"/>
      <w:sz w:val="36"/>
      <w:szCs w:val="36"/>
      <w:lang w:val="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4B32"/>
    <w:rPr>
      <w:rFonts w:eastAsiaTheme="majorEastAsia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75BC"/>
    <w:pPr>
      <w:spacing w:after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75BC"/>
    <w:rPr>
      <w:rFonts w:eastAsiaTheme="majorEastAsia" w:cstheme="majorBidi"/>
      <w:spacing w:val="-10"/>
      <w:kern w:val="28"/>
      <w:sz w:val="56"/>
      <w:szCs w:val="56"/>
    </w:rPr>
  </w:style>
  <w:style w:type="table" w:customStyle="1" w:styleId="Stile1">
    <w:name w:val="Stile1"/>
    <w:basedOn w:val="Tabellagriglia4-colore1"/>
    <w:uiPriority w:val="99"/>
    <w:rsid w:val="001D75BC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  <w:tblPr/>
    <w:tcPr>
      <w:shd w:val="clear" w:color="auto" w:fill="auto"/>
    </w:tcPr>
    <w:tblStylePr w:type="firstRow">
      <w:rPr>
        <w:rFonts w:ascii="Calibri" w:hAnsi="Calibri"/>
        <w:b/>
        <w:bCs/>
        <w:color w:val="FFFFFF" w:themeColor="background1"/>
        <w:sz w:val="18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single" w:sz="4" w:space="0" w:color="FFFFFF" w:themeColor="background1"/>
        </w:tcBorders>
        <w:shd w:val="clear" w:color="auto" w:fill="164194"/>
      </w:tcPr>
    </w:tblStylePr>
    <w:tblStylePr w:type="lastRow">
      <w:rPr>
        <w:rFonts w:ascii="Calibri" w:hAnsi="Calibri"/>
        <w:b/>
        <w:bCs/>
        <w:color w:val="FFFFFF" w:themeColor="background1"/>
      </w:rPr>
      <w:tblPr/>
      <w:tcPr>
        <w:tcBorders>
          <w:top w:val="double" w:sz="4" w:space="0" w:color="4472C4" w:themeColor="accent1"/>
          <w:insideV w:val="single" w:sz="4" w:space="0" w:color="FFFFFF" w:themeColor="background1"/>
        </w:tcBorders>
        <w:shd w:val="clear" w:color="auto" w:fill="7AA3E7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tcBorders>
          <w:insideV w:val="single" w:sz="4" w:space="0" w:color="FFFFFF" w:themeColor="background1"/>
        </w:tcBorders>
        <w:shd w:val="clear" w:color="auto" w:fill="DAE3F3"/>
      </w:tcPr>
    </w:tblStylePr>
    <w:tblStylePr w:type="band2Horz">
      <w:rPr>
        <w:rFonts w:asciiTheme="minorHAnsi" w:hAnsiTheme="minorHAnsi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styleId="Tabellagriglia4-colore1">
    <w:name w:val="Grid Table 4 Accent 1"/>
    <w:basedOn w:val="Tabellanormale"/>
    <w:uiPriority w:val="49"/>
    <w:rsid w:val="001D75B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Blucartadazucchero">
    <w:name w:val="Blu carta da zucchero"/>
    <w:basedOn w:val="Normale"/>
    <w:qFormat/>
    <w:rsid w:val="00C66DE0"/>
    <w:pPr>
      <w:spacing w:after="160" w:line="259" w:lineRule="auto"/>
      <w:ind w:left="0"/>
      <w:contextualSpacing w:val="0"/>
      <w:jc w:val="both"/>
    </w:pPr>
    <w:rPr>
      <w:rFonts w:eastAsiaTheme="minorHAnsi" w:cstheme="minorHAnsi"/>
      <w:color w:val="1F71B8"/>
      <w:kern w:val="2"/>
      <w:sz w:val="22"/>
      <w:szCs w:val="22"/>
      <w:lang w:eastAsia="en-US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E578A7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8A7"/>
    <w:rPr>
      <w:rFonts w:asciiTheme="minorHAnsi" w:hAnsiTheme="minorHAnsi" w:cs="Times New Roman"/>
      <w:sz w:val="20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578A7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8A7"/>
    <w:rPr>
      <w:rFonts w:asciiTheme="minorHAnsi" w:hAnsiTheme="minorHAnsi" w:cs="Times New Roman"/>
      <w:sz w:val="20"/>
      <w:szCs w:val="24"/>
    </w:rPr>
  </w:style>
  <w:style w:type="paragraph" w:styleId="Nessunaspaziatura">
    <w:name w:val="No Spacing"/>
    <w:link w:val="NessunaspaziaturaCarattere"/>
    <w:uiPriority w:val="1"/>
    <w:qFormat/>
    <w:rsid w:val="00E578A7"/>
    <w:rPr>
      <w:rFonts w:asciiTheme="minorHAnsi" w:hAnsiTheme="minorHAnsi" w:cstheme="minorBidi"/>
      <w:lang w:val="en-US" w:eastAsia="zh-C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578A7"/>
    <w:rPr>
      <w:rFonts w:asciiTheme="minorHAnsi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2026-10-21T14:00:00Z</dcterms:created>
  <dcterms:modified xsi:type="dcterms:W3CDTF">2026-10-21T14:00:00Z</dcterms:modified>
</cp:coreProperties>
</file>