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A45610" w14:textId="77777777" w:rsidR="006730BC" w:rsidRPr="006730BC" w:rsidRDefault="006730BC" w:rsidP="006730BC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</w:pPr>
      <w:r w:rsidRPr="006730BC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t xml:space="preserve">      </w:t>
      </w:r>
      <w:r w:rsidRPr="006730BC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drawing>
          <wp:inline distT="0" distB="0" distL="0" distR="0" wp14:anchorId="0821D09C" wp14:editId="144CB130">
            <wp:extent cx="937260" cy="617220"/>
            <wp:effectExtent l="0" t="0" r="0" b="0"/>
            <wp:docPr id="1" name="Immagine 1" descr="logo 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U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30BC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t xml:space="preserve">                                                  </w:t>
      </w:r>
      <w:r w:rsidRPr="006730BC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drawing>
          <wp:inline distT="0" distB="0" distL="0" distR="0" wp14:anchorId="5D3640F9" wp14:editId="056775B0">
            <wp:extent cx="615949" cy="68580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793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30B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                                        </w:t>
      </w:r>
      <w:r w:rsidRPr="006730BC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drawing>
          <wp:inline distT="0" distB="0" distL="0" distR="0" wp14:anchorId="6D1AA39F" wp14:editId="3203FDED">
            <wp:extent cx="1097280" cy="511810"/>
            <wp:effectExtent l="0" t="0" r="7620" b="254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865AD0" w14:textId="77777777" w:rsidR="006730BC" w:rsidRPr="006730BC" w:rsidRDefault="006730BC" w:rsidP="006730BC">
      <w:pPr>
        <w:spacing w:after="0" w:line="240" w:lineRule="auto"/>
        <w:rPr>
          <w:rFonts w:ascii="Times New Roman" w:eastAsia="Times New Roman" w:hAnsi="Times New Roman" w:cs="Times New Roman"/>
          <w:b/>
          <w:smallCaps/>
          <w:noProof/>
          <w:sz w:val="20"/>
          <w:szCs w:val="20"/>
          <w:lang w:eastAsia="it-IT"/>
        </w:rPr>
      </w:pPr>
      <w:r w:rsidRPr="006730BC">
        <w:rPr>
          <w:rFonts w:ascii="Times New Roman" w:eastAsia="Times New Roman" w:hAnsi="Times New Roman" w:cs="Times New Roman"/>
          <w:smallCaps/>
          <w:noProof/>
          <w:sz w:val="20"/>
          <w:szCs w:val="20"/>
          <w:lang w:eastAsia="it-IT"/>
        </w:rPr>
        <w:t xml:space="preserve">       </w:t>
      </w:r>
      <w:r w:rsidRPr="006730BC">
        <w:rPr>
          <w:rFonts w:ascii="Times New Roman" w:eastAsia="Times New Roman" w:hAnsi="Times New Roman" w:cs="Times New Roman"/>
          <w:b/>
          <w:smallCaps/>
          <w:noProof/>
          <w:sz w:val="20"/>
          <w:szCs w:val="20"/>
          <w:lang w:eastAsia="it-IT"/>
        </w:rPr>
        <w:t>unione europea</w:t>
      </w:r>
    </w:p>
    <w:p w14:paraId="75569D79" w14:textId="77777777" w:rsidR="006730BC" w:rsidRPr="006730BC" w:rsidRDefault="006730BC" w:rsidP="006730BC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noProof/>
          <w:sz w:val="20"/>
          <w:szCs w:val="20"/>
          <w:lang w:eastAsia="it-IT"/>
        </w:rPr>
      </w:pPr>
      <w:r w:rsidRPr="006730BC">
        <w:rPr>
          <w:rFonts w:ascii="Times New Roman" w:eastAsia="Times New Roman" w:hAnsi="Times New Roman" w:cs="Times New Roman"/>
          <w:smallCaps/>
          <w:noProof/>
          <w:sz w:val="20"/>
          <w:szCs w:val="20"/>
          <w:lang w:eastAsia="it-IT"/>
        </w:rPr>
        <w:t>REGIONE SICILIANA</w:t>
      </w:r>
    </w:p>
    <w:p w14:paraId="16E43457" w14:textId="77777777" w:rsidR="006730BC" w:rsidRPr="006730BC" w:rsidRDefault="006730BC" w:rsidP="006730BC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noProof/>
          <w:sz w:val="20"/>
          <w:szCs w:val="20"/>
          <w:lang w:eastAsia="it-IT"/>
        </w:rPr>
      </w:pPr>
      <w:r w:rsidRPr="006730BC">
        <w:rPr>
          <w:rFonts w:ascii="Times New Roman" w:eastAsia="Times New Roman" w:hAnsi="Times New Roman" w:cs="Times New Roman"/>
          <w:smallCaps/>
          <w:noProof/>
          <w:sz w:val="20"/>
          <w:szCs w:val="20"/>
          <w:lang w:eastAsia="it-IT"/>
        </w:rPr>
        <w:t>PRESIDENZA</w:t>
      </w:r>
    </w:p>
    <w:p w14:paraId="4BB8B5C3" w14:textId="77777777" w:rsidR="006730BC" w:rsidRPr="006730BC" w:rsidRDefault="006730BC" w:rsidP="006730BC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noProof/>
          <w:sz w:val="20"/>
          <w:szCs w:val="20"/>
          <w:lang w:eastAsia="it-IT"/>
        </w:rPr>
      </w:pPr>
      <w:r w:rsidRPr="006730BC">
        <w:rPr>
          <w:rFonts w:ascii="Times New Roman" w:eastAsia="Times New Roman" w:hAnsi="Times New Roman" w:cs="Times New Roman"/>
          <w:smallCaps/>
          <w:noProof/>
          <w:sz w:val="20"/>
          <w:szCs w:val="20"/>
          <w:lang w:eastAsia="it-IT"/>
        </w:rPr>
        <w:t xml:space="preserve"> DIPARTIMENTO DELLA PROGRAMMAZIONE</w:t>
      </w:r>
    </w:p>
    <w:p w14:paraId="15740D19" w14:textId="77777777" w:rsidR="00E449AF" w:rsidRDefault="00E449AF" w:rsidP="00E449AF"/>
    <w:p w14:paraId="3E0D11EA" w14:textId="77777777" w:rsidR="00E449AF" w:rsidRDefault="00E449AF" w:rsidP="00E449AF"/>
    <w:p w14:paraId="20DF2B62" w14:textId="77777777" w:rsidR="006730BC" w:rsidRDefault="006730BC" w:rsidP="00E449AF"/>
    <w:p w14:paraId="2C9014F6" w14:textId="77777777" w:rsidR="006730BC" w:rsidRDefault="006730BC" w:rsidP="00E449AF"/>
    <w:p w14:paraId="2E80EA59" w14:textId="77777777" w:rsidR="006730BC" w:rsidRDefault="006730BC" w:rsidP="00E449AF"/>
    <w:p w14:paraId="22AB2F07" w14:textId="77777777" w:rsidR="006730BC" w:rsidRDefault="006730BC" w:rsidP="00E449AF"/>
    <w:p w14:paraId="1C37D917" w14:textId="77777777" w:rsidR="006730BC" w:rsidRDefault="006730BC" w:rsidP="00E449AF"/>
    <w:p w14:paraId="16750B09" w14:textId="77777777" w:rsidR="00E449AF" w:rsidRDefault="00E449AF" w:rsidP="00E449AF"/>
    <w:p w14:paraId="2335279F" w14:textId="77777777" w:rsidR="00E449AF" w:rsidRPr="00F80D56" w:rsidRDefault="00E449AF" w:rsidP="00E449AF">
      <w:pPr>
        <w:jc w:val="center"/>
        <w:rPr>
          <w:b/>
          <w:sz w:val="36"/>
          <w:szCs w:val="36"/>
        </w:rPr>
      </w:pPr>
      <w:r w:rsidRPr="00F80D56">
        <w:rPr>
          <w:b/>
          <w:sz w:val="36"/>
          <w:szCs w:val="36"/>
        </w:rPr>
        <w:t>CAPITOLATO TECNICO</w:t>
      </w:r>
    </w:p>
    <w:p w14:paraId="493DBFF3" w14:textId="32C70B99" w:rsidR="00E449AF" w:rsidRDefault="00CD752E" w:rsidP="00A32B63">
      <w:pPr>
        <w:jc w:val="center"/>
        <w:rPr>
          <w:sz w:val="32"/>
          <w:szCs w:val="32"/>
        </w:rPr>
      </w:pPr>
      <w:r w:rsidRPr="00CD752E">
        <w:rPr>
          <w:sz w:val="32"/>
          <w:szCs w:val="32"/>
        </w:rPr>
        <w:t>ACQUISIZIONE</w:t>
      </w:r>
      <w:r w:rsidR="002F3022">
        <w:rPr>
          <w:sz w:val="32"/>
          <w:szCs w:val="32"/>
        </w:rPr>
        <w:t xml:space="preserve"> PACCHETTI DI</w:t>
      </w:r>
      <w:r w:rsidRPr="00CD752E">
        <w:rPr>
          <w:sz w:val="32"/>
          <w:szCs w:val="32"/>
        </w:rPr>
        <w:t xml:space="preserve"> SPAZI PUBBLICITARI SU </w:t>
      </w:r>
      <w:r w:rsidR="0056147A">
        <w:rPr>
          <w:sz w:val="32"/>
          <w:szCs w:val="32"/>
        </w:rPr>
        <w:t>RADIO</w:t>
      </w:r>
      <w:r w:rsidR="0023382A">
        <w:rPr>
          <w:sz w:val="32"/>
          <w:szCs w:val="32"/>
        </w:rPr>
        <w:t xml:space="preserve"> </w:t>
      </w:r>
      <w:r w:rsidRPr="00CD752E">
        <w:rPr>
          <w:sz w:val="32"/>
          <w:szCs w:val="32"/>
        </w:rPr>
        <w:t>PER LA DIFFUSIONE DELLE OPPORTUNITA’ E DELLE INFORMAZIONI DEL PO FESR SICILIA 2014/2020</w:t>
      </w:r>
    </w:p>
    <w:p w14:paraId="43A63CC3" w14:textId="77777777" w:rsidR="0023382A" w:rsidRDefault="0023382A" w:rsidP="0023382A">
      <w:pPr>
        <w:jc w:val="both"/>
        <w:rPr>
          <w:sz w:val="32"/>
          <w:szCs w:val="32"/>
        </w:rPr>
      </w:pPr>
    </w:p>
    <w:p w14:paraId="60F9A82A" w14:textId="77777777" w:rsidR="00E449AF" w:rsidRDefault="00E449AF" w:rsidP="00E449AF"/>
    <w:p w14:paraId="4BC6F1DF" w14:textId="77777777" w:rsidR="008B16A3" w:rsidRDefault="008B16A3" w:rsidP="00E449AF"/>
    <w:p w14:paraId="2A39D48D" w14:textId="77777777" w:rsidR="008B16A3" w:rsidRDefault="008B16A3" w:rsidP="00E449AF"/>
    <w:p w14:paraId="079BE537" w14:textId="77777777" w:rsidR="008B16A3" w:rsidRDefault="008B16A3" w:rsidP="00E449AF"/>
    <w:p w14:paraId="02B5271B" w14:textId="77777777" w:rsidR="008B16A3" w:rsidRDefault="008B16A3" w:rsidP="00E449AF"/>
    <w:p w14:paraId="64B539C2" w14:textId="77777777" w:rsidR="00E449AF" w:rsidRDefault="00E449AF" w:rsidP="00E449AF"/>
    <w:p w14:paraId="1775B3E7" w14:textId="77777777" w:rsidR="00E449AF" w:rsidRDefault="00E449AF" w:rsidP="00E449AF"/>
    <w:p w14:paraId="5A973E20" w14:textId="77777777" w:rsidR="0001781A" w:rsidRDefault="0001781A" w:rsidP="00E449AF"/>
    <w:p w14:paraId="19835207" w14:textId="77777777" w:rsidR="00E449AF" w:rsidRDefault="00E449AF" w:rsidP="00E449AF"/>
    <w:p w14:paraId="5DEE975B" w14:textId="77777777" w:rsidR="00E449AF" w:rsidRDefault="00E449AF" w:rsidP="00E449AF"/>
    <w:p w14:paraId="6C13ACB8" w14:textId="77777777" w:rsidR="00E449AF" w:rsidRPr="00C1458A" w:rsidRDefault="00E449AF" w:rsidP="00E449AF">
      <w:pPr>
        <w:rPr>
          <w:b/>
          <w:sz w:val="24"/>
          <w:szCs w:val="24"/>
        </w:rPr>
      </w:pPr>
      <w:r w:rsidRPr="00C1458A">
        <w:rPr>
          <w:b/>
          <w:sz w:val="24"/>
          <w:szCs w:val="24"/>
        </w:rPr>
        <w:lastRenderedPageBreak/>
        <w:t>ART. 1 – QUADRO DI RIFERIMENTO</w:t>
      </w:r>
    </w:p>
    <w:p w14:paraId="49D60202" w14:textId="0EA77FE2" w:rsidR="00165CA1" w:rsidRPr="00985561" w:rsidRDefault="00165CA1" w:rsidP="00985561">
      <w:pPr>
        <w:spacing w:after="0" w:line="360" w:lineRule="auto"/>
        <w:jc w:val="both"/>
        <w:rPr>
          <w:iCs/>
          <w:sz w:val="24"/>
          <w:szCs w:val="24"/>
        </w:rPr>
      </w:pPr>
    </w:p>
    <w:p w14:paraId="3217E79C" w14:textId="16319E6B" w:rsidR="000D26C5" w:rsidRPr="00985561" w:rsidRDefault="00E91099" w:rsidP="00985561">
      <w:pPr>
        <w:spacing w:after="0" w:line="360" w:lineRule="auto"/>
        <w:jc w:val="both"/>
        <w:rPr>
          <w:iCs/>
          <w:sz w:val="24"/>
          <w:szCs w:val="24"/>
        </w:rPr>
      </w:pPr>
      <w:r w:rsidRPr="00985561">
        <w:rPr>
          <w:iCs/>
          <w:sz w:val="24"/>
          <w:szCs w:val="24"/>
        </w:rPr>
        <w:t>Il Regolamento UE 1303/2013 riporta le di</w:t>
      </w:r>
      <w:r w:rsidR="00C01640" w:rsidRPr="00985561">
        <w:rPr>
          <w:iCs/>
          <w:sz w:val="24"/>
          <w:szCs w:val="24"/>
        </w:rPr>
        <w:t>s</w:t>
      </w:r>
      <w:r w:rsidRPr="00985561">
        <w:rPr>
          <w:iCs/>
          <w:sz w:val="24"/>
          <w:szCs w:val="24"/>
        </w:rPr>
        <w:t xml:space="preserve">posizioni relative al Fondo Europeo per lo Sviluppo Regionale </w:t>
      </w:r>
      <w:r w:rsidR="00A32B63" w:rsidRPr="00985561">
        <w:rPr>
          <w:iCs/>
          <w:sz w:val="24"/>
          <w:szCs w:val="24"/>
        </w:rPr>
        <w:t>(</w:t>
      </w:r>
      <w:r w:rsidRPr="00985561">
        <w:rPr>
          <w:iCs/>
          <w:sz w:val="24"/>
          <w:szCs w:val="24"/>
        </w:rPr>
        <w:t>FESR</w:t>
      </w:r>
      <w:r w:rsidR="00A32B63" w:rsidRPr="00985561">
        <w:rPr>
          <w:iCs/>
          <w:sz w:val="24"/>
          <w:szCs w:val="24"/>
        </w:rPr>
        <w:t>)</w:t>
      </w:r>
      <w:r w:rsidRPr="00985561">
        <w:rPr>
          <w:iCs/>
          <w:sz w:val="24"/>
          <w:szCs w:val="24"/>
        </w:rPr>
        <w:t xml:space="preserve">. Il capo II del predetto Regolamento individua le principali azioni di informazione e comunicazione che l’Autorità di Gestione </w:t>
      </w:r>
      <w:r w:rsidR="007503D2" w:rsidRPr="00985561">
        <w:rPr>
          <w:iCs/>
          <w:sz w:val="24"/>
          <w:szCs w:val="24"/>
        </w:rPr>
        <w:t xml:space="preserve">(AdG) </w:t>
      </w:r>
      <w:r w:rsidRPr="00985561">
        <w:rPr>
          <w:iCs/>
          <w:sz w:val="24"/>
          <w:szCs w:val="24"/>
        </w:rPr>
        <w:t>di un Programma cofinanziato dal FESR</w:t>
      </w:r>
      <w:r w:rsidR="000D26C5" w:rsidRPr="00985561">
        <w:rPr>
          <w:iCs/>
          <w:sz w:val="24"/>
          <w:szCs w:val="24"/>
        </w:rPr>
        <w:t xml:space="preserve"> deve realizzare.</w:t>
      </w:r>
      <w:r w:rsidR="002D53C7">
        <w:rPr>
          <w:iCs/>
          <w:sz w:val="24"/>
          <w:szCs w:val="24"/>
        </w:rPr>
        <w:t xml:space="preserve"> In particolare l</w:t>
      </w:r>
      <w:r w:rsidR="000D26C5" w:rsidRPr="00985561">
        <w:rPr>
          <w:iCs/>
          <w:sz w:val="24"/>
          <w:szCs w:val="24"/>
        </w:rPr>
        <w:t>’AdG di un P</w:t>
      </w:r>
      <w:r w:rsidR="00C01640" w:rsidRPr="00985561">
        <w:rPr>
          <w:iCs/>
          <w:sz w:val="24"/>
          <w:szCs w:val="24"/>
        </w:rPr>
        <w:t>rogramma F</w:t>
      </w:r>
      <w:r w:rsidR="007503D2" w:rsidRPr="00985561">
        <w:rPr>
          <w:iCs/>
          <w:sz w:val="24"/>
          <w:szCs w:val="24"/>
        </w:rPr>
        <w:t>ESR</w:t>
      </w:r>
      <w:r w:rsidR="00C01640" w:rsidRPr="00985561">
        <w:rPr>
          <w:iCs/>
          <w:sz w:val="24"/>
          <w:szCs w:val="24"/>
        </w:rPr>
        <w:t xml:space="preserve"> è</w:t>
      </w:r>
      <w:r w:rsidR="000D26C5" w:rsidRPr="00985561">
        <w:rPr>
          <w:iCs/>
          <w:sz w:val="24"/>
          <w:szCs w:val="24"/>
        </w:rPr>
        <w:t xml:space="preserve"> responsabile dell’elaborazione e dell’attuazione di una Strategia di Comunicazione del Programma medesimo. </w:t>
      </w:r>
    </w:p>
    <w:p w14:paraId="5A1D2031" w14:textId="1F037C22" w:rsidR="00E449AF" w:rsidRPr="00985561" w:rsidRDefault="000D26C5" w:rsidP="00985561">
      <w:pPr>
        <w:spacing w:after="0" w:line="360" w:lineRule="auto"/>
        <w:jc w:val="both"/>
        <w:rPr>
          <w:iCs/>
          <w:sz w:val="24"/>
          <w:szCs w:val="24"/>
        </w:rPr>
      </w:pPr>
      <w:r w:rsidRPr="00985561">
        <w:rPr>
          <w:iCs/>
          <w:sz w:val="24"/>
          <w:szCs w:val="24"/>
        </w:rPr>
        <w:t>Il quadro di riferi</w:t>
      </w:r>
      <w:r w:rsidR="0083677D" w:rsidRPr="00985561">
        <w:rPr>
          <w:iCs/>
          <w:sz w:val="24"/>
          <w:szCs w:val="24"/>
        </w:rPr>
        <w:t>mento in cui opera il present</w:t>
      </w:r>
      <w:r w:rsidR="00BE297B">
        <w:rPr>
          <w:iCs/>
          <w:sz w:val="24"/>
          <w:szCs w:val="24"/>
        </w:rPr>
        <w:t>e</w:t>
      </w:r>
      <w:r w:rsidR="0083677D" w:rsidRPr="00985561">
        <w:rPr>
          <w:iCs/>
          <w:sz w:val="24"/>
          <w:szCs w:val="24"/>
        </w:rPr>
        <w:t xml:space="preserve"> c</w:t>
      </w:r>
      <w:r w:rsidRPr="00985561">
        <w:rPr>
          <w:iCs/>
          <w:sz w:val="24"/>
          <w:szCs w:val="24"/>
        </w:rPr>
        <w:t>apitolato è la Strategia di Comunicazione del PO FESR Sicilia 2014/2020. La Strategia, segmentata in categorie di destinatari, ha</w:t>
      </w:r>
      <w:r w:rsidR="00E449AF" w:rsidRPr="00985561">
        <w:rPr>
          <w:iCs/>
          <w:sz w:val="24"/>
          <w:szCs w:val="24"/>
        </w:rPr>
        <w:t xml:space="preserve"> l'obiettivo di far conoscere </w:t>
      </w:r>
      <w:r w:rsidR="00224FE1" w:rsidRPr="00985561">
        <w:rPr>
          <w:iCs/>
          <w:sz w:val="24"/>
          <w:szCs w:val="24"/>
        </w:rPr>
        <w:t xml:space="preserve">al pubblico regionale </w:t>
      </w:r>
      <w:r w:rsidR="00E449AF" w:rsidRPr="00985561">
        <w:rPr>
          <w:iCs/>
          <w:sz w:val="24"/>
          <w:szCs w:val="24"/>
        </w:rPr>
        <w:t>la</w:t>
      </w:r>
      <w:r w:rsidR="005B2645" w:rsidRPr="00985561">
        <w:rPr>
          <w:iCs/>
          <w:sz w:val="24"/>
          <w:szCs w:val="24"/>
        </w:rPr>
        <w:t xml:space="preserve"> </w:t>
      </w:r>
      <w:r w:rsidR="00A32B63" w:rsidRPr="00985561">
        <w:rPr>
          <w:iCs/>
          <w:sz w:val="24"/>
          <w:szCs w:val="24"/>
        </w:rPr>
        <w:t xml:space="preserve">Politica </w:t>
      </w:r>
      <w:r w:rsidR="005B2645" w:rsidRPr="00985561">
        <w:rPr>
          <w:iCs/>
          <w:sz w:val="24"/>
          <w:szCs w:val="24"/>
        </w:rPr>
        <w:t xml:space="preserve">europea di sviluppo </w:t>
      </w:r>
      <w:r w:rsidRPr="00985561">
        <w:rPr>
          <w:iCs/>
          <w:sz w:val="24"/>
          <w:szCs w:val="24"/>
        </w:rPr>
        <w:t>regionale</w:t>
      </w:r>
      <w:r w:rsidR="00224FE1" w:rsidRPr="00985561">
        <w:rPr>
          <w:iCs/>
          <w:sz w:val="24"/>
          <w:szCs w:val="24"/>
        </w:rPr>
        <w:t xml:space="preserve">, </w:t>
      </w:r>
      <w:r w:rsidRPr="00985561">
        <w:rPr>
          <w:iCs/>
          <w:sz w:val="24"/>
          <w:szCs w:val="24"/>
        </w:rPr>
        <w:t>il PO</w:t>
      </w:r>
      <w:r w:rsidR="00E449AF" w:rsidRPr="00985561">
        <w:rPr>
          <w:iCs/>
          <w:sz w:val="24"/>
          <w:szCs w:val="24"/>
        </w:rPr>
        <w:t xml:space="preserve"> FESR</w:t>
      </w:r>
      <w:r w:rsidR="00E345C7" w:rsidRPr="00985561">
        <w:rPr>
          <w:iCs/>
          <w:sz w:val="24"/>
          <w:szCs w:val="24"/>
        </w:rPr>
        <w:t xml:space="preserve"> Sicilia</w:t>
      </w:r>
      <w:r w:rsidR="00E449AF" w:rsidRPr="00985561">
        <w:rPr>
          <w:iCs/>
          <w:sz w:val="24"/>
          <w:szCs w:val="24"/>
        </w:rPr>
        <w:t xml:space="preserve"> 2014-2020, le opportunità e i progetti fi</w:t>
      </w:r>
      <w:r w:rsidR="005B2645" w:rsidRPr="00985561">
        <w:rPr>
          <w:iCs/>
          <w:sz w:val="24"/>
          <w:szCs w:val="24"/>
        </w:rPr>
        <w:t xml:space="preserve">nanziati </w:t>
      </w:r>
      <w:r w:rsidRPr="00985561">
        <w:rPr>
          <w:iCs/>
          <w:sz w:val="24"/>
          <w:szCs w:val="24"/>
        </w:rPr>
        <w:t xml:space="preserve">con il Programma </w:t>
      </w:r>
      <w:r w:rsidR="00224FE1" w:rsidRPr="00985561">
        <w:rPr>
          <w:iCs/>
          <w:sz w:val="24"/>
          <w:szCs w:val="24"/>
        </w:rPr>
        <w:t>medesimo</w:t>
      </w:r>
      <w:r w:rsidR="00CC6376">
        <w:rPr>
          <w:iCs/>
          <w:sz w:val="24"/>
          <w:szCs w:val="24"/>
        </w:rPr>
        <w:t xml:space="preserve"> </w:t>
      </w:r>
      <w:r w:rsidR="00CC6376" w:rsidRPr="00025042">
        <w:rPr>
          <w:iCs/>
          <w:sz w:val="24"/>
          <w:szCs w:val="24"/>
        </w:rPr>
        <w:t>ed i risultati conseguiti nel corso dell’attuazione.</w:t>
      </w:r>
    </w:p>
    <w:p w14:paraId="5667F8C3" w14:textId="4CCD72BA" w:rsidR="00407F5C" w:rsidRPr="00407F5C" w:rsidRDefault="00407F5C" w:rsidP="00407F5C">
      <w:pPr>
        <w:spacing w:after="0" w:line="360" w:lineRule="auto"/>
        <w:jc w:val="both"/>
        <w:rPr>
          <w:iCs/>
          <w:sz w:val="24"/>
          <w:szCs w:val="24"/>
        </w:rPr>
      </w:pPr>
      <w:r w:rsidRPr="00407F5C">
        <w:rPr>
          <w:iCs/>
          <w:sz w:val="24"/>
          <w:szCs w:val="24"/>
        </w:rPr>
        <w:t>La Strategia di Comunicazione del PO FESR Sicilia 2014</w:t>
      </w:r>
      <w:r>
        <w:rPr>
          <w:iCs/>
          <w:sz w:val="24"/>
          <w:szCs w:val="24"/>
        </w:rPr>
        <w:t>/</w:t>
      </w:r>
      <w:r w:rsidR="00FC14DE">
        <w:rPr>
          <w:iCs/>
          <w:sz w:val="24"/>
          <w:szCs w:val="24"/>
        </w:rPr>
        <w:t>2020</w:t>
      </w:r>
      <w:r w:rsidRPr="00407F5C">
        <w:rPr>
          <w:iCs/>
          <w:sz w:val="24"/>
          <w:szCs w:val="24"/>
        </w:rPr>
        <w:t xml:space="preserve"> (</w:t>
      </w:r>
      <w:r>
        <w:rPr>
          <w:iCs/>
          <w:sz w:val="24"/>
          <w:szCs w:val="24"/>
        </w:rPr>
        <w:t xml:space="preserve">documenti </w:t>
      </w:r>
      <w:r w:rsidRPr="00407F5C">
        <w:rPr>
          <w:iCs/>
          <w:sz w:val="24"/>
          <w:szCs w:val="24"/>
        </w:rPr>
        <w:t>consultabili in</w:t>
      </w:r>
      <w:r>
        <w:rPr>
          <w:iCs/>
          <w:sz w:val="24"/>
          <w:szCs w:val="24"/>
        </w:rPr>
        <w:t xml:space="preserve"> </w:t>
      </w:r>
      <w:hyperlink r:id="rId12" w:history="1">
        <w:r w:rsidR="006730BC" w:rsidRPr="00177453">
          <w:rPr>
            <w:rStyle w:val="Collegamentoipertestuale"/>
            <w:iCs/>
            <w:sz w:val="24"/>
            <w:szCs w:val="24"/>
          </w:rPr>
          <w:t>http://www.euroinfosicilia.it/po-fesr-sicilia-2014-2020/la-comunicazione/la-strategia-di-comunicazione</w:t>
        </w:r>
      </w:hyperlink>
      <w:r w:rsidR="006730BC">
        <w:rPr>
          <w:iCs/>
          <w:sz w:val="24"/>
          <w:szCs w:val="24"/>
        </w:rPr>
        <w:t xml:space="preserve"> </w:t>
      </w:r>
      <w:r w:rsidRPr="00407F5C">
        <w:rPr>
          <w:iCs/>
          <w:sz w:val="24"/>
          <w:szCs w:val="24"/>
        </w:rPr>
        <w:t>) è attuata attraverso Piani Esecutivi che illustrano e pianificano in modo integrato le attività e gli interventi di informazione e comunicazione posti in essere dall’A</w:t>
      </w:r>
      <w:r w:rsidR="00CD752E">
        <w:rPr>
          <w:iCs/>
          <w:sz w:val="24"/>
          <w:szCs w:val="24"/>
        </w:rPr>
        <w:t>dG</w:t>
      </w:r>
      <w:r w:rsidRPr="00407F5C">
        <w:rPr>
          <w:iCs/>
          <w:sz w:val="24"/>
          <w:szCs w:val="24"/>
        </w:rPr>
        <w:t xml:space="preserve"> per il raggiungimento degli obiettivi generali e specifici previsti dalla Strategia medesima.   </w:t>
      </w:r>
    </w:p>
    <w:p w14:paraId="119E597F" w14:textId="64ADB9C3" w:rsidR="00E449AF" w:rsidRPr="00985561" w:rsidRDefault="00E449AF" w:rsidP="00985561">
      <w:pPr>
        <w:spacing w:after="0" w:line="360" w:lineRule="auto"/>
        <w:jc w:val="both"/>
        <w:rPr>
          <w:iCs/>
          <w:sz w:val="24"/>
          <w:szCs w:val="24"/>
        </w:rPr>
      </w:pPr>
      <w:r w:rsidRPr="00985561">
        <w:rPr>
          <w:iCs/>
          <w:sz w:val="24"/>
          <w:szCs w:val="24"/>
        </w:rPr>
        <w:t>Il Piano Esecutivo ha l’obiettivo – in accordo con la Strategia di Comunicazione da cui discende</w:t>
      </w:r>
      <w:r w:rsidR="00A32B63" w:rsidRPr="00985561">
        <w:rPr>
          <w:iCs/>
          <w:sz w:val="24"/>
          <w:szCs w:val="24"/>
        </w:rPr>
        <w:t xml:space="preserve"> </w:t>
      </w:r>
      <w:r w:rsidRPr="00985561">
        <w:rPr>
          <w:iCs/>
          <w:sz w:val="24"/>
          <w:szCs w:val="24"/>
        </w:rPr>
        <w:t>– di dotare l’Amministrazione di uno strumento di pianificazione dettagliato, funzionale sia all’attuazione delle azioni di informazione e comunicazione a supporto del P</w:t>
      </w:r>
      <w:r w:rsidR="0083677D" w:rsidRPr="00985561">
        <w:rPr>
          <w:iCs/>
          <w:sz w:val="24"/>
          <w:szCs w:val="24"/>
        </w:rPr>
        <w:t>O FESR Sicilia 2014/2020</w:t>
      </w:r>
      <w:r w:rsidRPr="00985561">
        <w:rPr>
          <w:iCs/>
          <w:sz w:val="24"/>
          <w:szCs w:val="24"/>
        </w:rPr>
        <w:t>, sia all’allineamento delle stesse con il timing attuativo del Programma</w:t>
      </w:r>
      <w:r w:rsidR="0083677D" w:rsidRPr="00985561">
        <w:rPr>
          <w:iCs/>
          <w:sz w:val="24"/>
          <w:szCs w:val="24"/>
        </w:rPr>
        <w:t xml:space="preserve"> medesimo</w:t>
      </w:r>
      <w:r w:rsidRPr="00985561">
        <w:rPr>
          <w:iCs/>
          <w:sz w:val="24"/>
          <w:szCs w:val="24"/>
        </w:rPr>
        <w:t>.</w:t>
      </w:r>
    </w:p>
    <w:p w14:paraId="02DC10C4" w14:textId="59BF99E7" w:rsidR="000D26C5" w:rsidRPr="00985561" w:rsidRDefault="000D26C5" w:rsidP="00985561">
      <w:pPr>
        <w:spacing w:after="0" w:line="360" w:lineRule="auto"/>
        <w:jc w:val="both"/>
        <w:rPr>
          <w:iCs/>
          <w:sz w:val="24"/>
          <w:szCs w:val="24"/>
        </w:rPr>
      </w:pPr>
      <w:r w:rsidRPr="00985561">
        <w:rPr>
          <w:iCs/>
          <w:sz w:val="24"/>
          <w:szCs w:val="24"/>
        </w:rPr>
        <w:t>L’AdG del PO FESR Sicilia 2014/2020 ha adottato in data</w:t>
      </w:r>
      <w:r w:rsidR="0083677D" w:rsidRPr="00985561">
        <w:rPr>
          <w:iCs/>
          <w:sz w:val="24"/>
          <w:szCs w:val="24"/>
        </w:rPr>
        <w:t xml:space="preserve"> </w:t>
      </w:r>
      <w:r w:rsidR="00407F5C">
        <w:rPr>
          <w:iCs/>
          <w:sz w:val="24"/>
          <w:szCs w:val="24"/>
        </w:rPr>
        <w:t>14 giugno 2017</w:t>
      </w:r>
      <w:r w:rsidR="00284CD1">
        <w:rPr>
          <w:iCs/>
          <w:sz w:val="24"/>
          <w:szCs w:val="24"/>
        </w:rPr>
        <w:t xml:space="preserve"> </w:t>
      </w:r>
      <w:r w:rsidRPr="00985561">
        <w:rPr>
          <w:iCs/>
          <w:sz w:val="24"/>
          <w:szCs w:val="24"/>
        </w:rPr>
        <w:t>il Piano Esecutivo della Strate</w:t>
      </w:r>
      <w:r w:rsidR="0083677D" w:rsidRPr="00985561">
        <w:rPr>
          <w:iCs/>
          <w:sz w:val="24"/>
          <w:szCs w:val="24"/>
        </w:rPr>
        <w:t>gia per il periodo 2017/2018</w:t>
      </w:r>
      <w:r w:rsidRPr="00985561">
        <w:rPr>
          <w:iCs/>
          <w:sz w:val="24"/>
          <w:szCs w:val="24"/>
        </w:rPr>
        <w:t>.</w:t>
      </w:r>
    </w:p>
    <w:p w14:paraId="0466C821" w14:textId="2F790A17" w:rsidR="006730BC" w:rsidRDefault="000D26C5" w:rsidP="00985561">
      <w:pPr>
        <w:spacing w:after="0" w:line="360" w:lineRule="auto"/>
        <w:jc w:val="both"/>
        <w:rPr>
          <w:iCs/>
          <w:sz w:val="24"/>
          <w:szCs w:val="24"/>
        </w:rPr>
      </w:pPr>
      <w:r w:rsidRPr="00985561">
        <w:rPr>
          <w:iCs/>
          <w:sz w:val="24"/>
          <w:szCs w:val="24"/>
        </w:rPr>
        <w:t xml:space="preserve">Il Piano </w:t>
      </w:r>
      <w:r w:rsidR="00C449F5" w:rsidRPr="00985561">
        <w:rPr>
          <w:iCs/>
          <w:sz w:val="24"/>
          <w:szCs w:val="24"/>
        </w:rPr>
        <w:t xml:space="preserve">Esecutivo in questione rappresenta </w:t>
      </w:r>
      <w:r w:rsidRPr="00985561">
        <w:rPr>
          <w:iCs/>
          <w:sz w:val="24"/>
          <w:szCs w:val="24"/>
        </w:rPr>
        <w:t xml:space="preserve">la necessità di </w:t>
      </w:r>
      <w:r w:rsidR="007503D2" w:rsidRPr="00985561">
        <w:rPr>
          <w:iCs/>
          <w:sz w:val="24"/>
          <w:szCs w:val="24"/>
        </w:rPr>
        <w:t>un’</w:t>
      </w:r>
      <w:r w:rsidRPr="00985561">
        <w:rPr>
          <w:iCs/>
          <w:sz w:val="24"/>
          <w:szCs w:val="24"/>
        </w:rPr>
        <w:t xml:space="preserve">adeguata informazione </w:t>
      </w:r>
      <w:r w:rsidR="00C1458A" w:rsidRPr="00985561">
        <w:rPr>
          <w:iCs/>
          <w:sz w:val="24"/>
          <w:szCs w:val="24"/>
        </w:rPr>
        <w:t>de</w:t>
      </w:r>
      <w:r w:rsidRPr="00985561">
        <w:rPr>
          <w:iCs/>
          <w:sz w:val="24"/>
          <w:szCs w:val="24"/>
        </w:rPr>
        <w:t xml:space="preserve">lle procedure (Bandi, Avvisi, </w:t>
      </w:r>
      <w:proofErr w:type="spellStart"/>
      <w:r w:rsidRPr="00985561">
        <w:rPr>
          <w:iCs/>
          <w:sz w:val="24"/>
          <w:szCs w:val="24"/>
        </w:rPr>
        <w:t>etc</w:t>
      </w:r>
      <w:proofErr w:type="spellEnd"/>
      <w:r w:rsidRPr="00985561">
        <w:rPr>
          <w:iCs/>
          <w:sz w:val="24"/>
          <w:szCs w:val="24"/>
        </w:rPr>
        <w:t xml:space="preserve">…) definite nella Programmazione Attuativa </w:t>
      </w:r>
      <w:r w:rsidR="00C449F5" w:rsidRPr="00985561">
        <w:rPr>
          <w:iCs/>
          <w:sz w:val="24"/>
          <w:szCs w:val="24"/>
        </w:rPr>
        <w:t xml:space="preserve">2016/2018 </w:t>
      </w:r>
      <w:r w:rsidRPr="00985561">
        <w:rPr>
          <w:iCs/>
          <w:sz w:val="24"/>
          <w:szCs w:val="24"/>
        </w:rPr>
        <w:t xml:space="preserve">del PO </w:t>
      </w:r>
      <w:r w:rsidR="00224FE1" w:rsidRPr="00985561">
        <w:rPr>
          <w:iCs/>
          <w:sz w:val="24"/>
          <w:szCs w:val="24"/>
        </w:rPr>
        <w:t xml:space="preserve">FESR </w:t>
      </w:r>
      <w:r w:rsidR="00E345C7" w:rsidRPr="00985561">
        <w:rPr>
          <w:iCs/>
          <w:sz w:val="24"/>
          <w:szCs w:val="24"/>
        </w:rPr>
        <w:t xml:space="preserve">Sicilia </w:t>
      </w:r>
      <w:r w:rsidR="00224FE1" w:rsidRPr="00985561">
        <w:rPr>
          <w:iCs/>
          <w:sz w:val="24"/>
          <w:szCs w:val="24"/>
        </w:rPr>
        <w:t xml:space="preserve">2014/2020 </w:t>
      </w:r>
      <w:r w:rsidR="00C449F5" w:rsidRPr="00985561">
        <w:rPr>
          <w:iCs/>
          <w:sz w:val="24"/>
          <w:szCs w:val="24"/>
        </w:rPr>
        <w:t>apprezzata dalla Giunta regionale con deliberazione n. 285 del 9 agosto 2016 e successivamente aggiornata con deliberazione n. 70 del 23 febbraio 2017</w:t>
      </w:r>
      <w:r w:rsidR="00407F5C">
        <w:rPr>
          <w:iCs/>
          <w:sz w:val="24"/>
          <w:szCs w:val="24"/>
        </w:rPr>
        <w:t xml:space="preserve"> </w:t>
      </w:r>
      <w:r w:rsidR="00407F5C" w:rsidRPr="00407F5C">
        <w:rPr>
          <w:iCs/>
          <w:sz w:val="24"/>
          <w:szCs w:val="24"/>
        </w:rPr>
        <w:t xml:space="preserve">(documenti consultabili </w:t>
      </w:r>
      <w:r w:rsidR="00407F5C">
        <w:rPr>
          <w:iCs/>
          <w:sz w:val="24"/>
          <w:szCs w:val="24"/>
        </w:rPr>
        <w:t xml:space="preserve">in </w:t>
      </w:r>
      <w:hyperlink r:id="rId13" w:history="1">
        <w:r w:rsidR="006730BC" w:rsidRPr="00177453">
          <w:rPr>
            <w:rStyle w:val="Collegamentoipertestuale"/>
            <w:iCs/>
            <w:sz w:val="24"/>
            <w:szCs w:val="24"/>
          </w:rPr>
          <w:t>http://www.euroinfosicilia.it/po-fesr-sicilia-2014-2020/attuazione-del-programma/programmazione-attuativa-2016-2018</w:t>
        </w:r>
      </w:hyperlink>
      <w:r w:rsidR="00407F5C" w:rsidRPr="00407F5C">
        <w:rPr>
          <w:iCs/>
          <w:sz w:val="24"/>
          <w:szCs w:val="24"/>
        </w:rPr>
        <w:t>)</w:t>
      </w:r>
      <w:r w:rsidR="00C449F5" w:rsidRPr="00985561">
        <w:rPr>
          <w:iCs/>
          <w:sz w:val="24"/>
          <w:szCs w:val="24"/>
        </w:rPr>
        <w:t xml:space="preserve">. </w:t>
      </w:r>
    </w:p>
    <w:p w14:paraId="4F7BE873" w14:textId="08972426" w:rsidR="005B2645" w:rsidRPr="00985561" w:rsidRDefault="00C449F5" w:rsidP="00985561">
      <w:pPr>
        <w:spacing w:after="0" w:line="360" w:lineRule="auto"/>
        <w:jc w:val="both"/>
        <w:rPr>
          <w:iCs/>
          <w:sz w:val="24"/>
          <w:szCs w:val="24"/>
        </w:rPr>
      </w:pPr>
      <w:r w:rsidRPr="00985561">
        <w:rPr>
          <w:iCs/>
          <w:sz w:val="24"/>
          <w:szCs w:val="24"/>
        </w:rPr>
        <w:t xml:space="preserve">A tale proposito </w:t>
      </w:r>
      <w:r w:rsidR="00A32B63" w:rsidRPr="00985561">
        <w:rPr>
          <w:iCs/>
          <w:sz w:val="24"/>
          <w:szCs w:val="24"/>
        </w:rPr>
        <w:t>sono previste</w:t>
      </w:r>
      <w:r w:rsidRPr="00985561">
        <w:rPr>
          <w:iCs/>
          <w:sz w:val="24"/>
          <w:szCs w:val="24"/>
        </w:rPr>
        <w:t xml:space="preserve"> diverse azioni di natura pubblicitaria miranti allo scopo di raggiungere soprattutto i seguenti obiettivi:</w:t>
      </w:r>
    </w:p>
    <w:p w14:paraId="5F9154ED" w14:textId="582A2555" w:rsidR="00C449F5" w:rsidRPr="00284CD1" w:rsidRDefault="00224FE1" w:rsidP="00284CD1">
      <w:pPr>
        <w:pStyle w:val="Paragrafoelenco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284CD1">
        <w:rPr>
          <w:sz w:val="24"/>
          <w:szCs w:val="24"/>
        </w:rPr>
        <w:lastRenderedPageBreak/>
        <w:t>c</w:t>
      </w:r>
      <w:r w:rsidR="00C449F5" w:rsidRPr="00284CD1">
        <w:rPr>
          <w:sz w:val="24"/>
          <w:szCs w:val="24"/>
        </w:rPr>
        <w:t>ontribuire al successo del PO</w:t>
      </w:r>
      <w:r w:rsidRPr="00284CD1">
        <w:rPr>
          <w:sz w:val="24"/>
          <w:szCs w:val="24"/>
        </w:rPr>
        <w:t xml:space="preserve"> FESR </w:t>
      </w:r>
      <w:r w:rsidR="00E345C7" w:rsidRPr="00284CD1">
        <w:rPr>
          <w:sz w:val="24"/>
          <w:szCs w:val="24"/>
        </w:rPr>
        <w:t xml:space="preserve">Sicilia </w:t>
      </w:r>
      <w:r w:rsidRPr="00284CD1">
        <w:rPr>
          <w:sz w:val="24"/>
          <w:szCs w:val="24"/>
        </w:rPr>
        <w:t>2014/2020</w:t>
      </w:r>
      <w:r w:rsidR="00C449F5" w:rsidRPr="00284CD1">
        <w:rPr>
          <w:sz w:val="24"/>
          <w:szCs w:val="24"/>
        </w:rPr>
        <w:t>, facendone conoscere le opportunità, rendendole più fruibili possibile</w:t>
      </w:r>
      <w:r w:rsidR="00A32B63" w:rsidRPr="00284CD1">
        <w:rPr>
          <w:sz w:val="24"/>
          <w:szCs w:val="24"/>
        </w:rPr>
        <w:t>;</w:t>
      </w:r>
      <w:r w:rsidR="00C449F5" w:rsidRPr="00284CD1">
        <w:rPr>
          <w:sz w:val="24"/>
          <w:szCs w:val="24"/>
        </w:rPr>
        <w:t xml:space="preserve"> </w:t>
      </w:r>
    </w:p>
    <w:p w14:paraId="6573EE13" w14:textId="14128DAD" w:rsidR="00C449F5" w:rsidRPr="00284CD1" w:rsidRDefault="00224FE1" w:rsidP="00284CD1">
      <w:pPr>
        <w:pStyle w:val="Paragrafoelenco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284CD1">
        <w:rPr>
          <w:sz w:val="24"/>
          <w:szCs w:val="24"/>
        </w:rPr>
        <w:t>a</w:t>
      </w:r>
      <w:r w:rsidR="00C449F5" w:rsidRPr="00284CD1">
        <w:rPr>
          <w:sz w:val="24"/>
          <w:szCs w:val="24"/>
        </w:rPr>
        <w:t xml:space="preserve">ssicurare un adeguato livello di trasparenza delle attività, dei processi, dei risultati, mettendo a disposizione di tutti i potenziali beneficiari e i potenziali destinatari strumenti e informazioni facilmente accessibili concernenti le possibilità di finanziamento offerte per accrescere la partecipazione e il controllo di cittadini e </w:t>
      </w:r>
      <w:proofErr w:type="spellStart"/>
      <w:r w:rsidR="00C449F5" w:rsidRPr="00FC14DE">
        <w:rPr>
          <w:i/>
          <w:sz w:val="24"/>
          <w:szCs w:val="24"/>
        </w:rPr>
        <w:t>stakeholders</w:t>
      </w:r>
      <w:proofErr w:type="spellEnd"/>
      <w:r w:rsidR="0083677D" w:rsidRPr="00284CD1">
        <w:rPr>
          <w:sz w:val="24"/>
          <w:szCs w:val="24"/>
        </w:rPr>
        <w:t>.</w:t>
      </w:r>
    </w:p>
    <w:p w14:paraId="2B8130E9" w14:textId="7D2DB54C" w:rsidR="00C449F5" w:rsidRDefault="00C1458A" w:rsidP="00985561">
      <w:pPr>
        <w:spacing w:after="0" w:line="36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Per raggiungere tali obiettivi i</w:t>
      </w:r>
      <w:r w:rsidR="00C449F5" w:rsidRPr="00C449F5">
        <w:rPr>
          <w:iCs/>
          <w:sz w:val="24"/>
          <w:szCs w:val="24"/>
        </w:rPr>
        <w:t xml:space="preserve">l Piano Esecutivo </w:t>
      </w:r>
      <w:r w:rsidR="00224FE1" w:rsidRPr="00224FE1">
        <w:rPr>
          <w:iCs/>
          <w:sz w:val="24"/>
          <w:szCs w:val="24"/>
        </w:rPr>
        <w:t>2017/2018</w:t>
      </w:r>
      <w:r w:rsidR="00224FE1">
        <w:rPr>
          <w:iCs/>
          <w:sz w:val="24"/>
          <w:szCs w:val="24"/>
        </w:rPr>
        <w:t xml:space="preserve"> prevede </w:t>
      </w:r>
      <w:r>
        <w:rPr>
          <w:iCs/>
          <w:sz w:val="24"/>
          <w:szCs w:val="24"/>
        </w:rPr>
        <w:t>che</w:t>
      </w:r>
      <w:r w:rsidR="00C449F5">
        <w:rPr>
          <w:iCs/>
          <w:sz w:val="24"/>
          <w:szCs w:val="24"/>
        </w:rPr>
        <w:t xml:space="preserve"> debbano essere utilizzate modalità di promozione e informazione dei processi e delle opportunità </w:t>
      </w:r>
      <w:r w:rsidR="003327CA">
        <w:rPr>
          <w:iCs/>
          <w:sz w:val="24"/>
          <w:szCs w:val="24"/>
        </w:rPr>
        <w:t xml:space="preserve">del </w:t>
      </w:r>
      <w:r w:rsidR="00224FE1">
        <w:rPr>
          <w:iCs/>
          <w:sz w:val="24"/>
          <w:szCs w:val="24"/>
        </w:rPr>
        <w:t xml:space="preserve">PO FESR </w:t>
      </w:r>
      <w:r w:rsidR="00E345C7" w:rsidRPr="00E345C7">
        <w:rPr>
          <w:iCs/>
          <w:sz w:val="24"/>
          <w:szCs w:val="24"/>
        </w:rPr>
        <w:t xml:space="preserve">Sicilia </w:t>
      </w:r>
      <w:r w:rsidR="00224FE1">
        <w:rPr>
          <w:iCs/>
          <w:sz w:val="24"/>
          <w:szCs w:val="24"/>
        </w:rPr>
        <w:t xml:space="preserve">2014/2020 </w:t>
      </w:r>
      <w:r w:rsidR="00C449F5">
        <w:rPr>
          <w:iCs/>
          <w:sz w:val="24"/>
          <w:szCs w:val="24"/>
        </w:rPr>
        <w:t>destinate contemporaneamente ai potenziali beneficiari e ai cittadini siciliani.</w:t>
      </w:r>
    </w:p>
    <w:p w14:paraId="163E249A" w14:textId="6FB6F650" w:rsidR="003327CA" w:rsidRDefault="007503D2" w:rsidP="00985561">
      <w:pPr>
        <w:spacing w:after="0" w:line="36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Per raggiungere tali destinatari </w:t>
      </w:r>
      <w:r w:rsidR="003327CA">
        <w:rPr>
          <w:iCs/>
          <w:sz w:val="24"/>
          <w:szCs w:val="24"/>
        </w:rPr>
        <w:t>i</w:t>
      </w:r>
      <w:r w:rsidR="00C449F5">
        <w:rPr>
          <w:iCs/>
          <w:sz w:val="24"/>
          <w:szCs w:val="24"/>
        </w:rPr>
        <w:t>l Piano Esecutivo 2017/2018</w:t>
      </w:r>
      <w:r w:rsidR="003327CA">
        <w:rPr>
          <w:iCs/>
          <w:sz w:val="24"/>
          <w:szCs w:val="24"/>
        </w:rPr>
        <w:t xml:space="preserve"> </w:t>
      </w:r>
      <w:r w:rsidR="00413A61">
        <w:rPr>
          <w:iCs/>
          <w:sz w:val="24"/>
          <w:szCs w:val="24"/>
        </w:rPr>
        <w:t>individua (</w:t>
      </w:r>
      <w:r w:rsidR="003327CA">
        <w:rPr>
          <w:iCs/>
          <w:sz w:val="24"/>
          <w:szCs w:val="24"/>
        </w:rPr>
        <w:t>al punto B</w:t>
      </w:r>
      <w:r w:rsidR="00413A61">
        <w:rPr>
          <w:iCs/>
          <w:sz w:val="24"/>
          <w:szCs w:val="24"/>
        </w:rPr>
        <w:t>)</w:t>
      </w:r>
      <w:r w:rsidR="003327CA">
        <w:rPr>
          <w:iCs/>
          <w:sz w:val="24"/>
          <w:szCs w:val="24"/>
        </w:rPr>
        <w:t xml:space="preserve"> le diverse azioni pubblicitarie destinate alla informazione e alla trasparenza di procedure e opportunità del </w:t>
      </w:r>
      <w:r w:rsidR="00413A61">
        <w:rPr>
          <w:iCs/>
          <w:sz w:val="24"/>
          <w:szCs w:val="24"/>
        </w:rPr>
        <w:t xml:space="preserve">PO FESR </w:t>
      </w:r>
      <w:r w:rsidR="00E345C7" w:rsidRPr="00E345C7">
        <w:rPr>
          <w:iCs/>
          <w:sz w:val="24"/>
          <w:szCs w:val="24"/>
        </w:rPr>
        <w:t xml:space="preserve">Sicilia </w:t>
      </w:r>
      <w:r w:rsidR="00413A61">
        <w:rPr>
          <w:iCs/>
          <w:sz w:val="24"/>
          <w:szCs w:val="24"/>
        </w:rPr>
        <w:t xml:space="preserve">2014/2020. </w:t>
      </w:r>
      <w:r w:rsidR="003327CA">
        <w:rPr>
          <w:iCs/>
          <w:sz w:val="24"/>
          <w:szCs w:val="24"/>
        </w:rPr>
        <w:t xml:space="preserve">La categoria </w:t>
      </w:r>
      <w:r w:rsidR="00413A61">
        <w:rPr>
          <w:iCs/>
          <w:sz w:val="24"/>
          <w:szCs w:val="24"/>
        </w:rPr>
        <w:t xml:space="preserve">di intervento </w:t>
      </w:r>
      <w:r w:rsidR="003327CA">
        <w:rPr>
          <w:iCs/>
          <w:sz w:val="24"/>
          <w:szCs w:val="24"/>
        </w:rPr>
        <w:t xml:space="preserve">B - denominata Pubblicità – viene declinata </w:t>
      </w:r>
      <w:r>
        <w:rPr>
          <w:iCs/>
          <w:sz w:val="24"/>
          <w:szCs w:val="24"/>
        </w:rPr>
        <w:t>in</w:t>
      </w:r>
      <w:r w:rsidR="003327CA">
        <w:rPr>
          <w:iCs/>
          <w:sz w:val="24"/>
          <w:szCs w:val="24"/>
        </w:rPr>
        <w:t xml:space="preserve"> azioni pubblicitarie che tengono conto</w:t>
      </w:r>
      <w:r w:rsidR="00C01640">
        <w:rPr>
          <w:iCs/>
          <w:sz w:val="24"/>
          <w:szCs w:val="24"/>
        </w:rPr>
        <w:t>,</w:t>
      </w:r>
      <w:r w:rsidR="003327CA">
        <w:rPr>
          <w:iCs/>
          <w:sz w:val="24"/>
          <w:szCs w:val="24"/>
        </w:rPr>
        <w:t xml:space="preserve"> ai fini della ripartizione del relativo budget</w:t>
      </w:r>
      <w:r>
        <w:rPr>
          <w:iCs/>
          <w:sz w:val="24"/>
          <w:szCs w:val="24"/>
        </w:rPr>
        <w:t xml:space="preserve"> loro assegnato</w:t>
      </w:r>
      <w:r w:rsidR="00C01640">
        <w:rPr>
          <w:iCs/>
          <w:sz w:val="24"/>
          <w:szCs w:val="24"/>
        </w:rPr>
        <w:t>,</w:t>
      </w:r>
      <w:r w:rsidR="003327CA">
        <w:rPr>
          <w:iCs/>
          <w:sz w:val="24"/>
          <w:szCs w:val="24"/>
        </w:rPr>
        <w:t xml:space="preserve"> delle disposizioni normative statali e regionali in materia</w:t>
      </w:r>
      <w:r w:rsidR="00C01640" w:rsidRPr="008C77CB">
        <w:rPr>
          <w:vertAlign w:val="superscript"/>
        </w:rPr>
        <w:footnoteReference w:id="1"/>
      </w:r>
      <w:r w:rsidR="003327CA">
        <w:rPr>
          <w:iCs/>
          <w:sz w:val="24"/>
          <w:szCs w:val="24"/>
        </w:rPr>
        <w:t>, così</w:t>
      </w:r>
      <w:r w:rsidR="00C01640">
        <w:rPr>
          <w:iCs/>
          <w:sz w:val="24"/>
          <w:szCs w:val="24"/>
        </w:rPr>
        <w:t xml:space="preserve"> come descritto nella S</w:t>
      </w:r>
      <w:r w:rsidR="003327CA">
        <w:rPr>
          <w:iCs/>
          <w:sz w:val="24"/>
          <w:szCs w:val="24"/>
        </w:rPr>
        <w:t>trategia di Comunicazione del Programma</w:t>
      </w:r>
      <w:r w:rsidR="00413A61">
        <w:rPr>
          <w:iCs/>
          <w:sz w:val="24"/>
          <w:szCs w:val="24"/>
        </w:rPr>
        <w:t xml:space="preserve"> medesimo</w:t>
      </w:r>
      <w:r w:rsidR="003327CA">
        <w:rPr>
          <w:iCs/>
          <w:sz w:val="24"/>
          <w:szCs w:val="24"/>
        </w:rPr>
        <w:t xml:space="preserve">. </w:t>
      </w:r>
    </w:p>
    <w:p w14:paraId="690EE622" w14:textId="29527EE7" w:rsidR="00942E56" w:rsidRDefault="00942E56" w:rsidP="00985561">
      <w:pPr>
        <w:spacing w:after="0" w:line="36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Il presente </w:t>
      </w:r>
      <w:r w:rsidR="0083677D">
        <w:rPr>
          <w:iCs/>
          <w:sz w:val="24"/>
          <w:szCs w:val="24"/>
        </w:rPr>
        <w:t>c</w:t>
      </w:r>
      <w:r>
        <w:rPr>
          <w:iCs/>
          <w:sz w:val="24"/>
          <w:szCs w:val="24"/>
        </w:rPr>
        <w:t xml:space="preserve">apitolato riguarda in </w:t>
      </w:r>
      <w:r w:rsidRPr="006730BC">
        <w:rPr>
          <w:iCs/>
          <w:sz w:val="24"/>
          <w:szCs w:val="24"/>
        </w:rPr>
        <w:t xml:space="preserve">particolare l’azione </w:t>
      </w:r>
      <w:r w:rsidR="0056147A" w:rsidRPr="006730BC">
        <w:rPr>
          <w:iCs/>
          <w:sz w:val="24"/>
          <w:szCs w:val="24"/>
        </w:rPr>
        <w:t>B.3</w:t>
      </w:r>
      <w:r w:rsidRPr="006730BC">
        <w:rPr>
          <w:iCs/>
          <w:sz w:val="24"/>
          <w:szCs w:val="24"/>
        </w:rPr>
        <w:t xml:space="preserve"> del Piano </w:t>
      </w:r>
      <w:r w:rsidR="00413A61" w:rsidRPr="006730BC">
        <w:rPr>
          <w:iCs/>
          <w:sz w:val="24"/>
          <w:szCs w:val="24"/>
        </w:rPr>
        <w:t>E</w:t>
      </w:r>
      <w:r w:rsidRPr="006730BC">
        <w:rPr>
          <w:iCs/>
          <w:sz w:val="24"/>
          <w:szCs w:val="24"/>
        </w:rPr>
        <w:t>secutivo 2017/2018 relativa all’acquisizione di sp</w:t>
      </w:r>
      <w:r w:rsidR="00A00713" w:rsidRPr="006730BC">
        <w:rPr>
          <w:iCs/>
          <w:sz w:val="24"/>
          <w:szCs w:val="24"/>
        </w:rPr>
        <w:t xml:space="preserve">azi pubblicitari su </w:t>
      </w:r>
      <w:r w:rsidR="0056147A" w:rsidRPr="006730BC">
        <w:rPr>
          <w:iCs/>
          <w:sz w:val="24"/>
          <w:szCs w:val="24"/>
        </w:rPr>
        <w:t>emittenti radiofoniche</w:t>
      </w:r>
      <w:r w:rsidR="002D53C7">
        <w:rPr>
          <w:iCs/>
          <w:sz w:val="24"/>
          <w:szCs w:val="24"/>
        </w:rPr>
        <w:t xml:space="preserve"> a diffusione regionale</w:t>
      </w:r>
      <w:r w:rsidR="0056147A" w:rsidRPr="006730BC">
        <w:rPr>
          <w:iCs/>
          <w:sz w:val="24"/>
          <w:szCs w:val="24"/>
        </w:rPr>
        <w:t>.</w:t>
      </w:r>
    </w:p>
    <w:p w14:paraId="7B9F9D69" w14:textId="77777777" w:rsidR="00C01640" w:rsidRDefault="00C01640" w:rsidP="00985561">
      <w:pPr>
        <w:spacing w:after="0" w:line="360" w:lineRule="auto"/>
        <w:jc w:val="both"/>
        <w:rPr>
          <w:iCs/>
          <w:sz w:val="24"/>
          <w:szCs w:val="24"/>
        </w:rPr>
      </w:pPr>
    </w:p>
    <w:p w14:paraId="22A2B401" w14:textId="77777777" w:rsidR="00D45E6F" w:rsidRDefault="00D45E6F" w:rsidP="00985561">
      <w:pPr>
        <w:spacing w:after="0" w:line="360" w:lineRule="auto"/>
        <w:jc w:val="both"/>
        <w:rPr>
          <w:iCs/>
          <w:sz w:val="24"/>
          <w:szCs w:val="24"/>
        </w:rPr>
      </w:pPr>
    </w:p>
    <w:p w14:paraId="01F64071" w14:textId="637196E6" w:rsidR="00942E56" w:rsidRPr="00C1458A" w:rsidRDefault="00942E56" w:rsidP="00942E56">
      <w:pPr>
        <w:rPr>
          <w:b/>
          <w:sz w:val="24"/>
          <w:szCs w:val="24"/>
        </w:rPr>
      </w:pPr>
      <w:r w:rsidRPr="00C1458A">
        <w:rPr>
          <w:b/>
          <w:sz w:val="24"/>
          <w:szCs w:val="24"/>
        </w:rPr>
        <w:t>ART. 2 –OGGETTO D’APPALTO</w:t>
      </w:r>
    </w:p>
    <w:p w14:paraId="6FD745C1" w14:textId="6A94AA1E" w:rsidR="00A32B63" w:rsidRDefault="005B0DC3" w:rsidP="0087163A">
      <w:pPr>
        <w:spacing w:after="0" w:line="360" w:lineRule="auto"/>
        <w:jc w:val="both"/>
        <w:rPr>
          <w:i/>
          <w:iCs/>
          <w:sz w:val="24"/>
          <w:szCs w:val="24"/>
        </w:rPr>
      </w:pPr>
      <w:r>
        <w:rPr>
          <w:iCs/>
          <w:sz w:val="24"/>
          <w:szCs w:val="24"/>
        </w:rPr>
        <w:t>L’</w:t>
      </w:r>
      <w:r w:rsidR="008D79DE">
        <w:rPr>
          <w:iCs/>
          <w:sz w:val="24"/>
          <w:szCs w:val="24"/>
        </w:rPr>
        <w:t>appalto ha a oggetto</w:t>
      </w:r>
      <w:r w:rsidR="00942E56">
        <w:rPr>
          <w:iCs/>
          <w:sz w:val="24"/>
          <w:szCs w:val="24"/>
        </w:rPr>
        <w:t>:</w:t>
      </w:r>
    </w:p>
    <w:p w14:paraId="309BE51D" w14:textId="5E78F434" w:rsidR="00942E56" w:rsidRPr="00D1558B" w:rsidRDefault="00C1458A" w:rsidP="0087163A">
      <w:pPr>
        <w:spacing w:after="0" w:line="360" w:lineRule="auto"/>
        <w:jc w:val="both"/>
        <w:rPr>
          <w:iCs/>
          <w:sz w:val="24"/>
          <w:szCs w:val="24"/>
        </w:rPr>
      </w:pPr>
      <w:r w:rsidRPr="00D1558B">
        <w:rPr>
          <w:i/>
          <w:iCs/>
          <w:sz w:val="24"/>
          <w:szCs w:val="24"/>
        </w:rPr>
        <w:t>F</w:t>
      </w:r>
      <w:r w:rsidR="00942E56" w:rsidRPr="00D1558B">
        <w:rPr>
          <w:i/>
          <w:iCs/>
          <w:sz w:val="24"/>
          <w:szCs w:val="24"/>
        </w:rPr>
        <w:t xml:space="preserve">ornitura di </w:t>
      </w:r>
      <w:r w:rsidR="008B16A3" w:rsidRPr="00D1558B">
        <w:rPr>
          <w:i/>
          <w:iCs/>
          <w:sz w:val="24"/>
          <w:szCs w:val="24"/>
        </w:rPr>
        <w:t xml:space="preserve">pacchetti di </w:t>
      </w:r>
      <w:r w:rsidR="00942E56" w:rsidRPr="00D1558B">
        <w:rPr>
          <w:i/>
          <w:iCs/>
          <w:sz w:val="24"/>
          <w:szCs w:val="24"/>
        </w:rPr>
        <w:t>spazi</w:t>
      </w:r>
      <w:r w:rsidR="005B0DC3" w:rsidRPr="00D1558B">
        <w:rPr>
          <w:i/>
          <w:iCs/>
          <w:sz w:val="24"/>
          <w:szCs w:val="24"/>
        </w:rPr>
        <w:t xml:space="preserve"> pubblicitari su </w:t>
      </w:r>
      <w:r w:rsidR="002D53C7">
        <w:rPr>
          <w:i/>
          <w:iCs/>
          <w:sz w:val="24"/>
          <w:szCs w:val="24"/>
        </w:rPr>
        <w:t>emittenti radiofoniche a diffusione regionale</w:t>
      </w:r>
      <w:r w:rsidR="00CD752E" w:rsidRPr="00D1558B">
        <w:rPr>
          <w:i/>
          <w:iCs/>
          <w:sz w:val="24"/>
          <w:szCs w:val="24"/>
        </w:rPr>
        <w:t xml:space="preserve"> </w:t>
      </w:r>
      <w:r w:rsidR="005B0DC3" w:rsidRPr="00D1558B">
        <w:rPr>
          <w:i/>
          <w:iCs/>
          <w:sz w:val="24"/>
          <w:szCs w:val="24"/>
        </w:rPr>
        <w:t>per le attività di informazione e comunicazione del PO FESR Sicilia 2014/2020</w:t>
      </w:r>
      <w:r w:rsidR="00D90DC6" w:rsidRPr="00D1558B">
        <w:rPr>
          <w:iCs/>
          <w:sz w:val="24"/>
          <w:szCs w:val="24"/>
        </w:rPr>
        <w:t>.</w:t>
      </w:r>
    </w:p>
    <w:p w14:paraId="0BC07CB5" w14:textId="6390A1C3" w:rsidR="00AB722D" w:rsidRDefault="00AB722D" w:rsidP="00C1458A">
      <w:pPr>
        <w:spacing w:after="0" w:line="360" w:lineRule="auto"/>
        <w:jc w:val="both"/>
        <w:rPr>
          <w:iCs/>
          <w:sz w:val="24"/>
          <w:szCs w:val="24"/>
        </w:rPr>
      </w:pPr>
      <w:r w:rsidRPr="00D1558B">
        <w:rPr>
          <w:iCs/>
          <w:sz w:val="24"/>
          <w:szCs w:val="24"/>
        </w:rPr>
        <w:t xml:space="preserve">Per fornitura, in particolare, si intende la messa a disposizione </w:t>
      </w:r>
      <w:r w:rsidR="008B16A3" w:rsidRPr="00D1558B">
        <w:rPr>
          <w:iCs/>
          <w:sz w:val="24"/>
          <w:szCs w:val="24"/>
        </w:rPr>
        <w:t xml:space="preserve">di pacchetti di </w:t>
      </w:r>
      <w:r w:rsidRPr="00D1558B">
        <w:rPr>
          <w:iCs/>
          <w:sz w:val="24"/>
          <w:szCs w:val="24"/>
        </w:rPr>
        <w:t xml:space="preserve">spazi pubblicitari </w:t>
      </w:r>
      <w:r w:rsidR="00E14A5F" w:rsidRPr="00D1558B">
        <w:rPr>
          <w:iCs/>
          <w:sz w:val="24"/>
          <w:szCs w:val="24"/>
        </w:rPr>
        <w:t xml:space="preserve"> </w:t>
      </w:r>
      <w:r w:rsidR="001C538B">
        <w:rPr>
          <w:iCs/>
          <w:sz w:val="24"/>
          <w:szCs w:val="24"/>
        </w:rPr>
        <w:t xml:space="preserve">su radio </w:t>
      </w:r>
      <w:r w:rsidRPr="00D1558B">
        <w:rPr>
          <w:iCs/>
          <w:sz w:val="24"/>
          <w:szCs w:val="24"/>
        </w:rPr>
        <w:t>previsti dal presente capitolato, nonché ogni ulteriore</w:t>
      </w:r>
      <w:r>
        <w:rPr>
          <w:iCs/>
          <w:sz w:val="24"/>
          <w:szCs w:val="24"/>
        </w:rPr>
        <w:t xml:space="preserve"> attività presupposta e conseguente alla regolare esecuzione della fornitura per come disciplinato dal presente capitolato.</w:t>
      </w:r>
    </w:p>
    <w:p w14:paraId="219C2F6A" w14:textId="4B9025A9" w:rsidR="00FC14DE" w:rsidRPr="00FC14DE" w:rsidRDefault="00FC14DE" w:rsidP="00FC14DE">
      <w:pPr>
        <w:spacing w:after="0" w:line="360" w:lineRule="auto"/>
        <w:jc w:val="both"/>
        <w:rPr>
          <w:iCs/>
          <w:sz w:val="24"/>
          <w:szCs w:val="24"/>
        </w:rPr>
      </w:pPr>
      <w:r w:rsidRPr="00FC14DE">
        <w:rPr>
          <w:iCs/>
          <w:sz w:val="24"/>
          <w:szCs w:val="24"/>
        </w:rPr>
        <w:t>Nel dettaglio, l’Amministrazione, verificati i potenziali messaggi da comunicare in merito a opportunità e risultati della pianificazione attuativa 2016/</w:t>
      </w:r>
      <w:r w:rsidRPr="00025042">
        <w:rPr>
          <w:iCs/>
          <w:sz w:val="24"/>
          <w:szCs w:val="24"/>
        </w:rPr>
        <w:t>2018</w:t>
      </w:r>
      <w:r w:rsidR="00CC6376" w:rsidRPr="00025042">
        <w:t xml:space="preserve"> </w:t>
      </w:r>
      <w:r w:rsidR="00CC6376" w:rsidRPr="00025042">
        <w:rPr>
          <w:iCs/>
          <w:sz w:val="24"/>
          <w:szCs w:val="24"/>
        </w:rPr>
        <w:t>e considerando, più in generale, la necessità  della diffusione delle attività e dei  risultati del programma,</w:t>
      </w:r>
      <w:r w:rsidR="00CC6376" w:rsidRPr="007D1182">
        <w:rPr>
          <w:iCs/>
          <w:sz w:val="24"/>
          <w:szCs w:val="24"/>
        </w:rPr>
        <w:t xml:space="preserve">  </w:t>
      </w:r>
      <w:r w:rsidRPr="00FC14DE">
        <w:rPr>
          <w:iCs/>
          <w:sz w:val="24"/>
          <w:szCs w:val="24"/>
        </w:rPr>
        <w:t xml:space="preserve"> ha la necessità di acquisire </w:t>
      </w:r>
      <w:r w:rsidR="008C2745">
        <w:rPr>
          <w:iCs/>
          <w:sz w:val="24"/>
          <w:szCs w:val="24"/>
        </w:rPr>
        <w:lastRenderedPageBreak/>
        <w:t xml:space="preserve">pacchetti di </w:t>
      </w:r>
      <w:r w:rsidRPr="00A31A00">
        <w:rPr>
          <w:iCs/>
          <w:sz w:val="24"/>
          <w:szCs w:val="24"/>
        </w:rPr>
        <w:t>spazi</w:t>
      </w:r>
      <w:r w:rsidR="007C0352" w:rsidRPr="00A31A00">
        <w:rPr>
          <w:iCs/>
          <w:sz w:val="24"/>
          <w:szCs w:val="24"/>
        </w:rPr>
        <w:t xml:space="preserve"> pubblicitari</w:t>
      </w:r>
      <w:r w:rsidR="001C538B">
        <w:rPr>
          <w:iCs/>
          <w:sz w:val="24"/>
          <w:szCs w:val="24"/>
        </w:rPr>
        <w:t xml:space="preserve"> su radio</w:t>
      </w:r>
      <w:r w:rsidRPr="00A31A00">
        <w:rPr>
          <w:iCs/>
          <w:sz w:val="24"/>
          <w:szCs w:val="24"/>
        </w:rPr>
        <w:t xml:space="preserve"> dalla data di avvio del servizio</w:t>
      </w:r>
      <w:r w:rsidR="00CC6376">
        <w:rPr>
          <w:iCs/>
          <w:sz w:val="24"/>
          <w:szCs w:val="24"/>
        </w:rPr>
        <w:t xml:space="preserve">, </w:t>
      </w:r>
      <w:r w:rsidR="00CC6376" w:rsidRPr="00025042">
        <w:rPr>
          <w:iCs/>
          <w:sz w:val="24"/>
          <w:szCs w:val="24"/>
        </w:rPr>
        <w:t>per n. 34 mesi,</w:t>
      </w:r>
      <w:r w:rsidRPr="00025042">
        <w:rPr>
          <w:iCs/>
          <w:sz w:val="24"/>
          <w:szCs w:val="24"/>
        </w:rPr>
        <w:t xml:space="preserve"> </w:t>
      </w:r>
      <w:r w:rsidR="00CA53EF" w:rsidRPr="00025042">
        <w:rPr>
          <w:iCs/>
          <w:sz w:val="24"/>
          <w:szCs w:val="24"/>
        </w:rPr>
        <w:t xml:space="preserve">per la </w:t>
      </w:r>
      <w:r w:rsidR="008C77CB" w:rsidRPr="00025042">
        <w:rPr>
          <w:iCs/>
          <w:sz w:val="24"/>
          <w:szCs w:val="24"/>
        </w:rPr>
        <w:t>trasmissione</w:t>
      </w:r>
      <w:r w:rsidR="00CA53EF" w:rsidRPr="00025042">
        <w:rPr>
          <w:iCs/>
          <w:sz w:val="24"/>
          <w:szCs w:val="24"/>
        </w:rPr>
        <w:t xml:space="preserve"> </w:t>
      </w:r>
      <w:r w:rsidRPr="00025042">
        <w:rPr>
          <w:iCs/>
          <w:sz w:val="24"/>
          <w:szCs w:val="24"/>
        </w:rPr>
        <w:t xml:space="preserve">di messaggi </w:t>
      </w:r>
      <w:r w:rsidR="0023382A" w:rsidRPr="00025042">
        <w:rPr>
          <w:iCs/>
          <w:sz w:val="24"/>
          <w:szCs w:val="24"/>
        </w:rPr>
        <w:t xml:space="preserve">mediante spot </w:t>
      </w:r>
      <w:r w:rsidR="007C0352" w:rsidRPr="00025042">
        <w:rPr>
          <w:iCs/>
          <w:sz w:val="24"/>
          <w:szCs w:val="24"/>
        </w:rPr>
        <w:t>radiofonici</w:t>
      </w:r>
      <w:r w:rsidR="0023382A" w:rsidRPr="00025042">
        <w:rPr>
          <w:iCs/>
          <w:sz w:val="24"/>
          <w:szCs w:val="24"/>
        </w:rPr>
        <w:t xml:space="preserve"> </w:t>
      </w:r>
      <w:r w:rsidR="00066D39" w:rsidRPr="00025042">
        <w:rPr>
          <w:iCs/>
          <w:sz w:val="24"/>
          <w:szCs w:val="24"/>
        </w:rPr>
        <w:t>relativi alle procedure,</w:t>
      </w:r>
      <w:r w:rsidRPr="00025042">
        <w:rPr>
          <w:iCs/>
          <w:sz w:val="24"/>
          <w:szCs w:val="24"/>
        </w:rPr>
        <w:t xml:space="preserve"> alle opportunità</w:t>
      </w:r>
      <w:r w:rsidR="00066D39" w:rsidRPr="00025042">
        <w:rPr>
          <w:iCs/>
          <w:sz w:val="24"/>
          <w:szCs w:val="24"/>
        </w:rPr>
        <w:t xml:space="preserve"> e ai risultati del</w:t>
      </w:r>
      <w:r w:rsidRPr="00025042">
        <w:rPr>
          <w:iCs/>
          <w:sz w:val="24"/>
          <w:szCs w:val="24"/>
        </w:rPr>
        <w:t xml:space="preserve"> PO FESR Sicilia 2014/2020.</w:t>
      </w:r>
    </w:p>
    <w:p w14:paraId="1BEAA3CA" w14:textId="4C86A4A3" w:rsidR="008C02FD" w:rsidRPr="009724E8" w:rsidRDefault="00D90DC6" w:rsidP="00C1458A">
      <w:pPr>
        <w:spacing w:after="0" w:line="36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Per la</w:t>
      </w:r>
      <w:r w:rsidR="00DD59AA">
        <w:rPr>
          <w:iCs/>
          <w:sz w:val="24"/>
          <w:szCs w:val="24"/>
        </w:rPr>
        <w:t xml:space="preserve"> comunicazione di tali messaggi</w:t>
      </w:r>
      <w:r w:rsidR="00B80FB8">
        <w:rPr>
          <w:iCs/>
          <w:sz w:val="24"/>
          <w:szCs w:val="24"/>
        </w:rPr>
        <w:t xml:space="preserve">, in considerazione dell’esigenza di garantire </w:t>
      </w:r>
      <w:r w:rsidR="00DD59AA">
        <w:rPr>
          <w:iCs/>
          <w:sz w:val="24"/>
          <w:szCs w:val="24"/>
        </w:rPr>
        <w:t>la massima diffusion</w:t>
      </w:r>
      <w:r w:rsidR="00B80FB8">
        <w:rPr>
          <w:iCs/>
          <w:sz w:val="24"/>
          <w:szCs w:val="24"/>
        </w:rPr>
        <w:t>e delle informazioni sull’intero territorio regionale</w:t>
      </w:r>
      <w:r w:rsidR="00DD59AA">
        <w:rPr>
          <w:iCs/>
          <w:sz w:val="24"/>
          <w:szCs w:val="24"/>
        </w:rPr>
        <w:t xml:space="preserve">, </w:t>
      </w:r>
      <w:r w:rsidR="008D79DE">
        <w:rPr>
          <w:iCs/>
          <w:sz w:val="24"/>
          <w:szCs w:val="24"/>
        </w:rPr>
        <w:t xml:space="preserve">l’Amministrazione </w:t>
      </w:r>
      <w:r w:rsidR="00613FA8">
        <w:rPr>
          <w:iCs/>
          <w:sz w:val="24"/>
          <w:szCs w:val="24"/>
        </w:rPr>
        <w:t>intend</w:t>
      </w:r>
      <w:r w:rsidR="00F80D56">
        <w:rPr>
          <w:iCs/>
          <w:sz w:val="24"/>
          <w:szCs w:val="24"/>
        </w:rPr>
        <w:t>e</w:t>
      </w:r>
      <w:r w:rsidR="00DD59AA">
        <w:rPr>
          <w:iCs/>
          <w:sz w:val="24"/>
          <w:szCs w:val="24"/>
        </w:rPr>
        <w:t xml:space="preserve"> acquistare </w:t>
      </w:r>
      <w:r w:rsidR="008C2745" w:rsidRPr="00FB26A8">
        <w:rPr>
          <w:b/>
          <w:iCs/>
          <w:sz w:val="24"/>
          <w:szCs w:val="24"/>
        </w:rPr>
        <w:t xml:space="preserve">pacchetti </w:t>
      </w:r>
      <w:r w:rsidR="00CA20E6" w:rsidRPr="00FB26A8">
        <w:rPr>
          <w:b/>
          <w:iCs/>
          <w:sz w:val="24"/>
          <w:szCs w:val="24"/>
        </w:rPr>
        <w:t>di spazi pubblicitari</w:t>
      </w:r>
      <w:r w:rsidR="00AA7DA5">
        <w:rPr>
          <w:iCs/>
          <w:sz w:val="24"/>
          <w:szCs w:val="24"/>
        </w:rPr>
        <w:t xml:space="preserve"> su radio </w:t>
      </w:r>
      <w:r w:rsidR="008C77CB">
        <w:rPr>
          <w:iCs/>
          <w:sz w:val="24"/>
          <w:szCs w:val="24"/>
        </w:rPr>
        <w:t xml:space="preserve">ciascuno composto </w:t>
      </w:r>
      <w:r w:rsidR="008C2745">
        <w:rPr>
          <w:iCs/>
          <w:sz w:val="24"/>
          <w:szCs w:val="24"/>
        </w:rPr>
        <w:t xml:space="preserve">da </w:t>
      </w:r>
      <w:proofErr w:type="spellStart"/>
      <w:r w:rsidR="00CA20E6">
        <w:rPr>
          <w:iCs/>
          <w:sz w:val="24"/>
          <w:szCs w:val="24"/>
        </w:rPr>
        <w:t>nn</w:t>
      </w:r>
      <w:proofErr w:type="spellEnd"/>
      <w:r w:rsidR="00CA20E6">
        <w:rPr>
          <w:iCs/>
          <w:sz w:val="24"/>
          <w:szCs w:val="24"/>
        </w:rPr>
        <w:t xml:space="preserve">. 15 (quindici) passaggi </w:t>
      </w:r>
      <w:r w:rsidR="00D94961">
        <w:rPr>
          <w:iCs/>
          <w:sz w:val="24"/>
          <w:szCs w:val="24"/>
        </w:rPr>
        <w:t>al giorno, ciascuno</w:t>
      </w:r>
      <w:r w:rsidR="00DD59AA">
        <w:rPr>
          <w:iCs/>
          <w:sz w:val="24"/>
          <w:szCs w:val="24"/>
        </w:rPr>
        <w:t xml:space="preserve"> </w:t>
      </w:r>
      <w:r w:rsidR="00D94961">
        <w:rPr>
          <w:iCs/>
          <w:sz w:val="24"/>
          <w:szCs w:val="24"/>
        </w:rPr>
        <w:t>da</w:t>
      </w:r>
      <w:r w:rsidR="00CD752E">
        <w:rPr>
          <w:iCs/>
          <w:sz w:val="24"/>
          <w:szCs w:val="24"/>
        </w:rPr>
        <w:t xml:space="preserve"> </w:t>
      </w:r>
      <w:r w:rsidR="007C0352">
        <w:rPr>
          <w:iCs/>
          <w:sz w:val="24"/>
          <w:szCs w:val="24"/>
        </w:rPr>
        <w:t xml:space="preserve">15 </w:t>
      </w:r>
      <w:r w:rsidR="00CA20E6">
        <w:rPr>
          <w:iCs/>
          <w:sz w:val="24"/>
          <w:szCs w:val="24"/>
        </w:rPr>
        <w:t xml:space="preserve">(quindici) </w:t>
      </w:r>
      <w:r w:rsidR="00D94961">
        <w:rPr>
          <w:iCs/>
          <w:sz w:val="24"/>
          <w:szCs w:val="24"/>
        </w:rPr>
        <w:t>secondi,</w:t>
      </w:r>
      <w:r w:rsidR="00B91503">
        <w:rPr>
          <w:iCs/>
          <w:sz w:val="24"/>
          <w:szCs w:val="24"/>
        </w:rPr>
        <w:t xml:space="preserve"> per minimo 7 (sette) giorni </w:t>
      </w:r>
      <w:r w:rsidR="007C0352">
        <w:rPr>
          <w:iCs/>
          <w:sz w:val="24"/>
          <w:szCs w:val="24"/>
        </w:rPr>
        <w:t>su emittenti radiofoniche</w:t>
      </w:r>
      <w:r w:rsidR="008C77CB">
        <w:rPr>
          <w:iCs/>
          <w:sz w:val="24"/>
          <w:szCs w:val="24"/>
        </w:rPr>
        <w:t xml:space="preserve"> a diffusione regionale</w:t>
      </w:r>
      <w:r w:rsidR="00F46559">
        <w:rPr>
          <w:iCs/>
          <w:sz w:val="24"/>
          <w:szCs w:val="24"/>
        </w:rPr>
        <w:t xml:space="preserve">, nelle seguenti </w:t>
      </w:r>
      <w:r w:rsidR="00F46559" w:rsidRPr="009724E8">
        <w:rPr>
          <w:iCs/>
          <w:sz w:val="24"/>
          <w:szCs w:val="24"/>
        </w:rPr>
        <w:t>fasce orarie di maggiore ascolt</w:t>
      </w:r>
      <w:r w:rsidR="006A4EAC" w:rsidRPr="009724E8">
        <w:rPr>
          <w:iCs/>
          <w:sz w:val="24"/>
          <w:szCs w:val="24"/>
        </w:rPr>
        <w:t>o:</w:t>
      </w:r>
    </w:p>
    <w:p w14:paraId="26D008CD" w14:textId="5EAFC848" w:rsidR="006A4EAC" w:rsidRPr="006730BC" w:rsidRDefault="006A4EAC" w:rsidP="006A4EAC">
      <w:pPr>
        <w:pStyle w:val="Paragrafoelenco"/>
        <w:numPr>
          <w:ilvl w:val="0"/>
          <w:numId w:val="11"/>
        </w:numPr>
        <w:spacing w:line="360" w:lineRule="auto"/>
        <w:jc w:val="both"/>
        <w:rPr>
          <w:iCs/>
          <w:sz w:val="24"/>
          <w:szCs w:val="24"/>
        </w:rPr>
      </w:pPr>
      <w:r w:rsidRPr="006730BC">
        <w:rPr>
          <w:iCs/>
          <w:sz w:val="24"/>
          <w:szCs w:val="24"/>
        </w:rPr>
        <w:t>6.00 – 9.00</w:t>
      </w:r>
    </w:p>
    <w:p w14:paraId="40D8F806" w14:textId="5D4DBB48" w:rsidR="006A4EAC" w:rsidRPr="006730BC" w:rsidRDefault="006A4EAC" w:rsidP="006A4EAC">
      <w:pPr>
        <w:pStyle w:val="Paragrafoelenco"/>
        <w:numPr>
          <w:ilvl w:val="0"/>
          <w:numId w:val="11"/>
        </w:numPr>
        <w:spacing w:line="360" w:lineRule="auto"/>
        <w:jc w:val="both"/>
        <w:rPr>
          <w:iCs/>
          <w:sz w:val="24"/>
          <w:szCs w:val="24"/>
        </w:rPr>
      </w:pPr>
      <w:r w:rsidRPr="006730BC">
        <w:rPr>
          <w:iCs/>
          <w:sz w:val="24"/>
          <w:szCs w:val="24"/>
        </w:rPr>
        <w:t>9.00 – 12.00</w:t>
      </w:r>
    </w:p>
    <w:p w14:paraId="38FD024B" w14:textId="4AA8A099" w:rsidR="006A4EAC" w:rsidRPr="006730BC" w:rsidRDefault="006A4EAC" w:rsidP="006A4EAC">
      <w:pPr>
        <w:pStyle w:val="Paragrafoelenco"/>
        <w:numPr>
          <w:ilvl w:val="0"/>
          <w:numId w:val="11"/>
        </w:numPr>
        <w:spacing w:line="360" w:lineRule="auto"/>
        <w:jc w:val="both"/>
        <w:rPr>
          <w:iCs/>
          <w:sz w:val="24"/>
          <w:szCs w:val="24"/>
        </w:rPr>
      </w:pPr>
      <w:r w:rsidRPr="006730BC">
        <w:rPr>
          <w:iCs/>
          <w:sz w:val="24"/>
          <w:szCs w:val="24"/>
        </w:rPr>
        <w:t>15.00 – 18.00</w:t>
      </w:r>
    </w:p>
    <w:p w14:paraId="50E70B48" w14:textId="1F106D07" w:rsidR="006A4EAC" w:rsidRPr="006730BC" w:rsidRDefault="006108F5" w:rsidP="006A4EAC">
      <w:pPr>
        <w:pStyle w:val="Paragrafoelenco"/>
        <w:numPr>
          <w:ilvl w:val="0"/>
          <w:numId w:val="11"/>
        </w:numPr>
        <w:spacing w:line="360" w:lineRule="auto"/>
        <w:jc w:val="both"/>
        <w:rPr>
          <w:iCs/>
          <w:sz w:val="24"/>
          <w:szCs w:val="24"/>
        </w:rPr>
      </w:pPr>
      <w:r w:rsidRPr="006730BC">
        <w:rPr>
          <w:iCs/>
          <w:sz w:val="24"/>
          <w:szCs w:val="24"/>
        </w:rPr>
        <w:t>18.00 – 21.00</w:t>
      </w:r>
    </w:p>
    <w:p w14:paraId="42CF2021" w14:textId="3279D26C" w:rsidR="006108F5" w:rsidRPr="006730BC" w:rsidRDefault="006108F5" w:rsidP="006A4EAC">
      <w:pPr>
        <w:pStyle w:val="Paragrafoelenco"/>
        <w:numPr>
          <w:ilvl w:val="0"/>
          <w:numId w:val="11"/>
        </w:numPr>
        <w:spacing w:line="360" w:lineRule="auto"/>
        <w:jc w:val="both"/>
        <w:rPr>
          <w:iCs/>
          <w:sz w:val="24"/>
          <w:szCs w:val="24"/>
        </w:rPr>
      </w:pPr>
      <w:r w:rsidRPr="006730BC">
        <w:rPr>
          <w:iCs/>
          <w:sz w:val="24"/>
          <w:szCs w:val="24"/>
        </w:rPr>
        <w:t>12.00 – 15.00</w:t>
      </w:r>
      <w:r w:rsidRPr="006730BC">
        <w:rPr>
          <w:rStyle w:val="Rimandonotaapidipagina"/>
          <w:iCs/>
          <w:sz w:val="24"/>
          <w:szCs w:val="24"/>
        </w:rPr>
        <w:footnoteReference w:id="2"/>
      </w:r>
    </w:p>
    <w:p w14:paraId="533BA6C6" w14:textId="77777777" w:rsidR="006108F5" w:rsidRPr="009724E8" w:rsidRDefault="006108F5" w:rsidP="006108F5">
      <w:pPr>
        <w:pStyle w:val="Paragrafoelenco"/>
        <w:spacing w:line="360" w:lineRule="auto"/>
        <w:jc w:val="both"/>
        <w:rPr>
          <w:iCs/>
          <w:sz w:val="24"/>
          <w:szCs w:val="24"/>
        </w:rPr>
      </w:pPr>
    </w:p>
    <w:p w14:paraId="33F5014D" w14:textId="107589B1" w:rsidR="00CA53EF" w:rsidRPr="006730BC" w:rsidRDefault="00CA53EF" w:rsidP="00C1458A">
      <w:pPr>
        <w:spacing w:after="0" w:line="360" w:lineRule="auto"/>
        <w:jc w:val="both"/>
        <w:rPr>
          <w:iCs/>
          <w:sz w:val="24"/>
          <w:szCs w:val="24"/>
        </w:rPr>
      </w:pPr>
      <w:r w:rsidRPr="006730BC">
        <w:rPr>
          <w:iCs/>
          <w:sz w:val="24"/>
          <w:szCs w:val="24"/>
        </w:rPr>
        <w:t>In particolare:</w:t>
      </w:r>
    </w:p>
    <w:p w14:paraId="593FC65B" w14:textId="596CF411" w:rsidR="00CA53EF" w:rsidRPr="006730BC" w:rsidRDefault="00CA53EF" w:rsidP="00C1458A">
      <w:pPr>
        <w:spacing w:after="0" w:line="360" w:lineRule="auto"/>
        <w:jc w:val="both"/>
        <w:rPr>
          <w:iCs/>
          <w:sz w:val="24"/>
          <w:szCs w:val="24"/>
        </w:rPr>
      </w:pPr>
      <w:r w:rsidRPr="006730BC">
        <w:rPr>
          <w:iCs/>
          <w:sz w:val="24"/>
          <w:szCs w:val="24"/>
        </w:rPr>
        <w:t>- all’operatore economico primo in graduatoria sarà affi</w:t>
      </w:r>
      <w:r w:rsidR="006108F5" w:rsidRPr="006730BC">
        <w:rPr>
          <w:iCs/>
          <w:sz w:val="24"/>
          <w:szCs w:val="24"/>
        </w:rPr>
        <w:t>d</w:t>
      </w:r>
      <w:r w:rsidRPr="006730BC">
        <w:rPr>
          <w:iCs/>
          <w:sz w:val="24"/>
          <w:szCs w:val="24"/>
        </w:rPr>
        <w:t xml:space="preserve">ata la fornitura di </w:t>
      </w:r>
      <w:proofErr w:type="spellStart"/>
      <w:r w:rsidRPr="006730BC">
        <w:rPr>
          <w:iCs/>
          <w:sz w:val="24"/>
          <w:szCs w:val="24"/>
        </w:rPr>
        <w:t>nn</w:t>
      </w:r>
      <w:proofErr w:type="spellEnd"/>
      <w:r w:rsidRPr="006730BC">
        <w:rPr>
          <w:iCs/>
          <w:sz w:val="24"/>
          <w:szCs w:val="24"/>
        </w:rPr>
        <w:t xml:space="preserve">. </w:t>
      </w:r>
      <w:r w:rsidR="006108F5" w:rsidRPr="006730BC">
        <w:rPr>
          <w:iCs/>
          <w:sz w:val="24"/>
          <w:szCs w:val="24"/>
        </w:rPr>
        <w:t xml:space="preserve">30 pacchetti </w:t>
      </w:r>
      <w:r w:rsidR="008C2745" w:rsidRPr="006730BC">
        <w:rPr>
          <w:iCs/>
          <w:sz w:val="24"/>
          <w:szCs w:val="24"/>
        </w:rPr>
        <w:t xml:space="preserve">di spazi pubblicitari </w:t>
      </w:r>
      <w:r w:rsidR="00AA7DA5">
        <w:rPr>
          <w:iCs/>
          <w:sz w:val="24"/>
          <w:szCs w:val="24"/>
        </w:rPr>
        <w:t xml:space="preserve">su radio </w:t>
      </w:r>
      <w:r w:rsidR="006108F5" w:rsidRPr="006730BC">
        <w:rPr>
          <w:iCs/>
          <w:sz w:val="24"/>
          <w:szCs w:val="24"/>
        </w:rPr>
        <w:t>per il periodo considerato di durata del contratto. Ogni pacchetto</w:t>
      </w:r>
      <w:r w:rsidR="009724E8" w:rsidRPr="006730BC">
        <w:rPr>
          <w:iCs/>
          <w:sz w:val="24"/>
          <w:szCs w:val="24"/>
        </w:rPr>
        <w:t xml:space="preserve"> di spazi pubblicitari</w:t>
      </w:r>
      <w:r w:rsidR="006108F5" w:rsidRPr="006730BC">
        <w:rPr>
          <w:iCs/>
          <w:sz w:val="24"/>
          <w:szCs w:val="24"/>
        </w:rPr>
        <w:t xml:space="preserve"> </w:t>
      </w:r>
      <w:r w:rsidR="009724E8">
        <w:rPr>
          <w:iCs/>
          <w:sz w:val="24"/>
          <w:szCs w:val="24"/>
        </w:rPr>
        <w:t xml:space="preserve">su </w:t>
      </w:r>
      <w:r w:rsidR="006108F5" w:rsidRPr="006730BC">
        <w:rPr>
          <w:iCs/>
          <w:sz w:val="24"/>
          <w:szCs w:val="24"/>
        </w:rPr>
        <w:t xml:space="preserve">radio è composto da n. 15 (quindici) passaggi </w:t>
      </w:r>
      <w:r w:rsidR="00D94961">
        <w:rPr>
          <w:iCs/>
          <w:sz w:val="24"/>
          <w:szCs w:val="24"/>
        </w:rPr>
        <w:t xml:space="preserve">al giorno, ciascuno </w:t>
      </w:r>
      <w:r w:rsidR="006108F5" w:rsidRPr="006730BC">
        <w:rPr>
          <w:iCs/>
          <w:sz w:val="24"/>
          <w:szCs w:val="24"/>
        </w:rPr>
        <w:t>da 15 (quindici) secondi</w:t>
      </w:r>
      <w:r w:rsidR="00D94961">
        <w:rPr>
          <w:iCs/>
          <w:sz w:val="24"/>
          <w:szCs w:val="24"/>
        </w:rPr>
        <w:t>,</w:t>
      </w:r>
      <w:r w:rsidR="006108F5" w:rsidRPr="006730BC">
        <w:rPr>
          <w:iCs/>
          <w:sz w:val="24"/>
          <w:szCs w:val="24"/>
        </w:rPr>
        <w:t xml:space="preserve"> per minimo 7 (sette) giorni;</w:t>
      </w:r>
    </w:p>
    <w:p w14:paraId="2C4C24A0" w14:textId="589DC04D" w:rsidR="00CA53EF" w:rsidRPr="006730BC" w:rsidRDefault="00CA53EF" w:rsidP="00C1458A">
      <w:pPr>
        <w:spacing w:after="0" w:line="360" w:lineRule="auto"/>
        <w:jc w:val="both"/>
        <w:rPr>
          <w:iCs/>
          <w:sz w:val="24"/>
          <w:szCs w:val="24"/>
        </w:rPr>
      </w:pPr>
      <w:r w:rsidRPr="006730BC">
        <w:rPr>
          <w:iCs/>
          <w:sz w:val="24"/>
          <w:szCs w:val="24"/>
        </w:rPr>
        <w:t>- all’operatore economico secondo in graduatoria sarà affi</w:t>
      </w:r>
      <w:r w:rsidR="00072532" w:rsidRPr="006730BC">
        <w:rPr>
          <w:iCs/>
          <w:sz w:val="24"/>
          <w:szCs w:val="24"/>
        </w:rPr>
        <w:t>d</w:t>
      </w:r>
      <w:r w:rsidRPr="006730BC">
        <w:rPr>
          <w:iCs/>
          <w:sz w:val="24"/>
          <w:szCs w:val="24"/>
        </w:rPr>
        <w:t xml:space="preserve">ata la fornitura di </w:t>
      </w:r>
      <w:proofErr w:type="spellStart"/>
      <w:r w:rsidRPr="006730BC">
        <w:rPr>
          <w:iCs/>
          <w:sz w:val="24"/>
          <w:szCs w:val="24"/>
        </w:rPr>
        <w:t>nn</w:t>
      </w:r>
      <w:proofErr w:type="spellEnd"/>
      <w:r w:rsidRPr="006730BC">
        <w:rPr>
          <w:iCs/>
          <w:sz w:val="24"/>
          <w:szCs w:val="24"/>
        </w:rPr>
        <w:t xml:space="preserve">. </w:t>
      </w:r>
      <w:r w:rsidR="00A3527F">
        <w:rPr>
          <w:iCs/>
          <w:sz w:val="24"/>
          <w:szCs w:val="24"/>
        </w:rPr>
        <w:t>25</w:t>
      </w:r>
      <w:r w:rsidRPr="006730BC">
        <w:rPr>
          <w:iCs/>
          <w:sz w:val="24"/>
          <w:szCs w:val="24"/>
        </w:rPr>
        <w:t xml:space="preserve"> </w:t>
      </w:r>
      <w:r w:rsidR="00072532" w:rsidRPr="006730BC">
        <w:rPr>
          <w:iCs/>
          <w:sz w:val="24"/>
          <w:szCs w:val="24"/>
        </w:rPr>
        <w:t xml:space="preserve">pacchetti </w:t>
      </w:r>
      <w:r w:rsidR="008C2745" w:rsidRPr="006730BC">
        <w:rPr>
          <w:iCs/>
          <w:sz w:val="24"/>
          <w:szCs w:val="24"/>
        </w:rPr>
        <w:t xml:space="preserve">di spazi pubblicitari </w:t>
      </w:r>
      <w:r w:rsidR="00AA7DA5">
        <w:rPr>
          <w:iCs/>
          <w:sz w:val="24"/>
          <w:szCs w:val="24"/>
        </w:rPr>
        <w:t xml:space="preserve">su radio </w:t>
      </w:r>
      <w:r w:rsidR="00072532" w:rsidRPr="006730BC">
        <w:rPr>
          <w:iCs/>
          <w:sz w:val="24"/>
          <w:szCs w:val="24"/>
        </w:rPr>
        <w:t xml:space="preserve">per il periodo considerato di durata del contratto. Ogni pacchetto </w:t>
      </w:r>
      <w:r w:rsidR="009724E8" w:rsidRPr="006730BC">
        <w:rPr>
          <w:iCs/>
          <w:sz w:val="24"/>
          <w:szCs w:val="24"/>
        </w:rPr>
        <w:t xml:space="preserve">di spazi pubblicitari </w:t>
      </w:r>
      <w:r w:rsidR="009724E8">
        <w:rPr>
          <w:iCs/>
          <w:sz w:val="24"/>
          <w:szCs w:val="24"/>
        </w:rPr>
        <w:t xml:space="preserve">su </w:t>
      </w:r>
      <w:r w:rsidR="00072532" w:rsidRPr="006730BC">
        <w:rPr>
          <w:iCs/>
          <w:sz w:val="24"/>
          <w:szCs w:val="24"/>
        </w:rPr>
        <w:t>radio è composto da n. 15 (quindici) passaggi</w:t>
      </w:r>
      <w:r w:rsidR="00D94961">
        <w:rPr>
          <w:iCs/>
          <w:sz w:val="24"/>
          <w:szCs w:val="24"/>
        </w:rPr>
        <w:t xml:space="preserve"> al giorno, ciascuno</w:t>
      </w:r>
      <w:r w:rsidR="00072532" w:rsidRPr="006730BC">
        <w:rPr>
          <w:iCs/>
          <w:sz w:val="24"/>
          <w:szCs w:val="24"/>
        </w:rPr>
        <w:t xml:space="preserve"> da 15 (quindici) secondi</w:t>
      </w:r>
      <w:r w:rsidR="00D94961">
        <w:rPr>
          <w:iCs/>
          <w:sz w:val="24"/>
          <w:szCs w:val="24"/>
        </w:rPr>
        <w:t>,</w:t>
      </w:r>
      <w:r w:rsidR="00072532" w:rsidRPr="006730BC">
        <w:rPr>
          <w:iCs/>
          <w:sz w:val="24"/>
          <w:szCs w:val="24"/>
        </w:rPr>
        <w:t xml:space="preserve"> per minimo 7 (sette) giorni</w:t>
      </w:r>
      <w:r w:rsidRPr="006730BC">
        <w:rPr>
          <w:iCs/>
          <w:sz w:val="24"/>
          <w:szCs w:val="24"/>
        </w:rPr>
        <w:t>;</w:t>
      </w:r>
    </w:p>
    <w:p w14:paraId="06263899" w14:textId="18C9A944" w:rsidR="00072532" w:rsidRPr="006730BC" w:rsidRDefault="00CA53EF" w:rsidP="00072532">
      <w:pPr>
        <w:spacing w:after="0" w:line="360" w:lineRule="auto"/>
        <w:jc w:val="both"/>
        <w:rPr>
          <w:iCs/>
          <w:sz w:val="24"/>
          <w:szCs w:val="24"/>
        </w:rPr>
      </w:pPr>
      <w:r w:rsidRPr="006730BC">
        <w:rPr>
          <w:iCs/>
          <w:sz w:val="24"/>
          <w:szCs w:val="24"/>
        </w:rPr>
        <w:t>- all’operatore economico terzo in graduatoria sar</w:t>
      </w:r>
      <w:r w:rsidR="00A00713" w:rsidRPr="006730BC">
        <w:rPr>
          <w:iCs/>
          <w:sz w:val="24"/>
          <w:szCs w:val="24"/>
        </w:rPr>
        <w:t>à affi</w:t>
      </w:r>
      <w:r w:rsidR="00072532" w:rsidRPr="006730BC">
        <w:rPr>
          <w:iCs/>
          <w:sz w:val="24"/>
          <w:szCs w:val="24"/>
        </w:rPr>
        <w:t>d</w:t>
      </w:r>
      <w:r w:rsidR="00A00713" w:rsidRPr="006730BC">
        <w:rPr>
          <w:iCs/>
          <w:sz w:val="24"/>
          <w:szCs w:val="24"/>
        </w:rPr>
        <w:t xml:space="preserve">ata la fornitura di </w:t>
      </w:r>
      <w:proofErr w:type="spellStart"/>
      <w:r w:rsidR="00A00713" w:rsidRPr="006730BC">
        <w:rPr>
          <w:iCs/>
          <w:sz w:val="24"/>
          <w:szCs w:val="24"/>
        </w:rPr>
        <w:t>nn</w:t>
      </w:r>
      <w:proofErr w:type="spellEnd"/>
      <w:r w:rsidR="00A00713" w:rsidRPr="006730BC">
        <w:rPr>
          <w:iCs/>
          <w:sz w:val="24"/>
          <w:szCs w:val="24"/>
        </w:rPr>
        <w:t xml:space="preserve">. </w:t>
      </w:r>
      <w:r w:rsidR="00A3527F">
        <w:rPr>
          <w:iCs/>
          <w:sz w:val="24"/>
          <w:szCs w:val="24"/>
        </w:rPr>
        <w:t>15</w:t>
      </w:r>
      <w:r w:rsidR="00072532" w:rsidRPr="006730BC">
        <w:rPr>
          <w:iCs/>
          <w:sz w:val="24"/>
          <w:szCs w:val="24"/>
        </w:rPr>
        <w:t xml:space="preserve"> pacchetti</w:t>
      </w:r>
      <w:r w:rsidR="00AA7DA5">
        <w:rPr>
          <w:iCs/>
          <w:sz w:val="24"/>
          <w:szCs w:val="24"/>
        </w:rPr>
        <w:t xml:space="preserve"> </w:t>
      </w:r>
      <w:r w:rsidR="008C2745" w:rsidRPr="006730BC">
        <w:rPr>
          <w:iCs/>
          <w:sz w:val="24"/>
          <w:szCs w:val="24"/>
        </w:rPr>
        <w:t xml:space="preserve">di spazi pubblicitari </w:t>
      </w:r>
      <w:r w:rsidR="00AA7DA5">
        <w:rPr>
          <w:iCs/>
          <w:sz w:val="24"/>
          <w:szCs w:val="24"/>
        </w:rPr>
        <w:t xml:space="preserve">su radio </w:t>
      </w:r>
      <w:r w:rsidR="00072532" w:rsidRPr="006730BC">
        <w:rPr>
          <w:iCs/>
          <w:sz w:val="24"/>
          <w:szCs w:val="24"/>
        </w:rPr>
        <w:t>per il periodo considerato di durata del contratto. Ogni pacchetto</w:t>
      </w:r>
      <w:r w:rsidR="00AA7DA5">
        <w:rPr>
          <w:iCs/>
          <w:sz w:val="24"/>
          <w:szCs w:val="24"/>
        </w:rPr>
        <w:t xml:space="preserve"> </w:t>
      </w:r>
      <w:r w:rsidR="009724E8" w:rsidRPr="006730BC">
        <w:rPr>
          <w:iCs/>
          <w:sz w:val="24"/>
          <w:szCs w:val="24"/>
        </w:rPr>
        <w:t>di spazi pubblicitari</w:t>
      </w:r>
      <w:r w:rsidR="00072532" w:rsidRPr="006730BC">
        <w:rPr>
          <w:iCs/>
          <w:sz w:val="24"/>
          <w:szCs w:val="24"/>
        </w:rPr>
        <w:t xml:space="preserve"> </w:t>
      </w:r>
      <w:r w:rsidR="009724E8">
        <w:rPr>
          <w:iCs/>
          <w:sz w:val="24"/>
          <w:szCs w:val="24"/>
        </w:rPr>
        <w:t xml:space="preserve">su </w:t>
      </w:r>
      <w:r w:rsidR="00072532" w:rsidRPr="006730BC">
        <w:rPr>
          <w:iCs/>
          <w:sz w:val="24"/>
          <w:szCs w:val="24"/>
        </w:rPr>
        <w:t xml:space="preserve">radio è composto da n. 15 (quindici) passaggi </w:t>
      </w:r>
      <w:r w:rsidR="00D94961">
        <w:rPr>
          <w:iCs/>
          <w:sz w:val="24"/>
          <w:szCs w:val="24"/>
        </w:rPr>
        <w:t xml:space="preserve">al giorno, ciascuno </w:t>
      </w:r>
      <w:r w:rsidR="00072532" w:rsidRPr="006730BC">
        <w:rPr>
          <w:iCs/>
          <w:sz w:val="24"/>
          <w:szCs w:val="24"/>
        </w:rPr>
        <w:t>da 15 (quindici) secondi</w:t>
      </w:r>
      <w:r w:rsidR="00D94961">
        <w:rPr>
          <w:iCs/>
          <w:sz w:val="24"/>
          <w:szCs w:val="24"/>
        </w:rPr>
        <w:t>,</w:t>
      </w:r>
      <w:r w:rsidR="00072532" w:rsidRPr="006730BC">
        <w:rPr>
          <w:iCs/>
          <w:sz w:val="24"/>
          <w:szCs w:val="24"/>
        </w:rPr>
        <w:t xml:space="preserve"> per minimo 7 (sette) giorni;</w:t>
      </w:r>
    </w:p>
    <w:p w14:paraId="36AF9C7F" w14:textId="4B1A300F" w:rsidR="00072532" w:rsidRPr="006730BC" w:rsidRDefault="00072532" w:rsidP="00072532">
      <w:pPr>
        <w:spacing w:after="0" w:line="360" w:lineRule="auto"/>
        <w:jc w:val="both"/>
        <w:rPr>
          <w:iCs/>
          <w:sz w:val="24"/>
          <w:szCs w:val="24"/>
        </w:rPr>
      </w:pPr>
      <w:r w:rsidRPr="006730BC">
        <w:rPr>
          <w:iCs/>
          <w:sz w:val="24"/>
          <w:szCs w:val="24"/>
        </w:rPr>
        <w:t xml:space="preserve">- all’operatore economico quarto in graduatoria sarà affidata la fornitura di </w:t>
      </w:r>
      <w:proofErr w:type="spellStart"/>
      <w:r w:rsidRPr="006730BC">
        <w:rPr>
          <w:iCs/>
          <w:sz w:val="24"/>
          <w:szCs w:val="24"/>
        </w:rPr>
        <w:t>nn</w:t>
      </w:r>
      <w:proofErr w:type="spellEnd"/>
      <w:r w:rsidRPr="006730BC">
        <w:rPr>
          <w:iCs/>
          <w:sz w:val="24"/>
          <w:szCs w:val="24"/>
        </w:rPr>
        <w:t xml:space="preserve">. </w:t>
      </w:r>
      <w:r w:rsidR="00A3527F">
        <w:rPr>
          <w:iCs/>
          <w:sz w:val="24"/>
          <w:szCs w:val="24"/>
        </w:rPr>
        <w:t>10</w:t>
      </w:r>
      <w:r w:rsidRPr="006730BC">
        <w:rPr>
          <w:iCs/>
          <w:sz w:val="24"/>
          <w:szCs w:val="24"/>
        </w:rPr>
        <w:t xml:space="preserve"> pacchetti</w:t>
      </w:r>
      <w:r w:rsidR="00E85090">
        <w:rPr>
          <w:iCs/>
          <w:sz w:val="24"/>
          <w:szCs w:val="24"/>
        </w:rPr>
        <w:t xml:space="preserve"> </w:t>
      </w:r>
      <w:r w:rsidR="008C2745" w:rsidRPr="006730BC">
        <w:rPr>
          <w:iCs/>
          <w:sz w:val="24"/>
          <w:szCs w:val="24"/>
        </w:rPr>
        <w:t xml:space="preserve">di spazi pubblicitari </w:t>
      </w:r>
      <w:r w:rsidR="00E85090">
        <w:rPr>
          <w:iCs/>
          <w:sz w:val="24"/>
          <w:szCs w:val="24"/>
        </w:rPr>
        <w:t>su radio</w:t>
      </w:r>
      <w:r w:rsidRPr="006730BC">
        <w:rPr>
          <w:iCs/>
          <w:sz w:val="24"/>
          <w:szCs w:val="24"/>
        </w:rPr>
        <w:t xml:space="preserve"> per il periodo considerato di durata del contratto. Ogni pacchetto </w:t>
      </w:r>
      <w:r w:rsidR="009724E8" w:rsidRPr="006730BC">
        <w:rPr>
          <w:iCs/>
          <w:sz w:val="24"/>
          <w:szCs w:val="24"/>
        </w:rPr>
        <w:t xml:space="preserve">di </w:t>
      </w:r>
      <w:r w:rsidR="009724E8" w:rsidRPr="006730BC">
        <w:rPr>
          <w:iCs/>
          <w:sz w:val="24"/>
          <w:szCs w:val="24"/>
        </w:rPr>
        <w:lastRenderedPageBreak/>
        <w:t xml:space="preserve">spazi pubblicitari </w:t>
      </w:r>
      <w:r w:rsidR="009724E8">
        <w:rPr>
          <w:iCs/>
          <w:sz w:val="24"/>
          <w:szCs w:val="24"/>
        </w:rPr>
        <w:t xml:space="preserve">su </w:t>
      </w:r>
      <w:r w:rsidRPr="006730BC">
        <w:rPr>
          <w:iCs/>
          <w:sz w:val="24"/>
          <w:szCs w:val="24"/>
        </w:rPr>
        <w:t>radio è composto da n. 15 (quindici) passaggi</w:t>
      </w:r>
      <w:r w:rsidR="00D94961">
        <w:rPr>
          <w:iCs/>
          <w:sz w:val="24"/>
          <w:szCs w:val="24"/>
        </w:rPr>
        <w:t xml:space="preserve"> al giorno, ciascuno</w:t>
      </w:r>
      <w:r w:rsidRPr="006730BC">
        <w:rPr>
          <w:iCs/>
          <w:sz w:val="24"/>
          <w:szCs w:val="24"/>
        </w:rPr>
        <w:t xml:space="preserve"> da 15 (quindici) secondi</w:t>
      </w:r>
      <w:r w:rsidR="00D94961">
        <w:rPr>
          <w:iCs/>
          <w:sz w:val="24"/>
          <w:szCs w:val="24"/>
        </w:rPr>
        <w:t>,</w:t>
      </w:r>
      <w:r w:rsidRPr="006730BC">
        <w:rPr>
          <w:iCs/>
          <w:sz w:val="24"/>
          <w:szCs w:val="24"/>
        </w:rPr>
        <w:t xml:space="preserve"> per minimo 7 (sette) giorni;</w:t>
      </w:r>
    </w:p>
    <w:p w14:paraId="51D3A03D" w14:textId="4A4C8D6D" w:rsidR="00CA53EF" w:rsidRDefault="00EE3022" w:rsidP="00072532">
      <w:pPr>
        <w:spacing w:after="0" w:line="360" w:lineRule="auto"/>
        <w:jc w:val="both"/>
        <w:rPr>
          <w:iCs/>
          <w:sz w:val="24"/>
          <w:szCs w:val="24"/>
        </w:rPr>
      </w:pPr>
      <w:r w:rsidRPr="006730BC">
        <w:rPr>
          <w:iCs/>
          <w:sz w:val="24"/>
          <w:szCs w:val="24"/>
        </w:rPr>
        <w:t xml:space="preserve">Il tutto per un numero complessivo di </w:t>
      </w:r>
      <w:r w:rsidR="00783436" w:rsidRPr="006730BC">
        <w:rPr>
          <w:iCs/>
          <w:sz w:val="24"/>
          <w:szCs w:val="24"/>
        </w:rPr>
        <w:t>pacchetti</w:t>
      </w:r>
      <w:r w:rsidRPr="006730BC">
        <w:rPr>
          <w:iCs/>
          <w:sz w:val="24"/>
          <w:szCs w:val="24"/>
        </w:rPr>
        <w:t xml:space="preserve"> </w:t>
      </w:r>
      <w:r w:rsidR="008C2745" w:rsidRPr="006730BC">
        <w:rPr>
          <w:iCs/>
          <w:sz w:val="24"/>
          <w:szCs w:val="24"/>
        </w:rPr>
        <w:t xml:space="preserve">di spazi pubblicitari </w:t>
      </w:r>
      <w:r w:rsidR="00AA7DA5">
        <w:rPr>
          <w:iCs/>
          <w:sz w:val="24"/>
          <w:szCs w:val="24"/>
        </w:rPr>
        <w:t xml:space="preserve">su radio </w:t>
      </w:r>
      <w:r w:rsidRPr="006730BC">
        <w:rPr>
          <w:iCs/>
          <w:sz w:val="24"/>
          <w:szCs w:val="24"/>
        </w:rPr>
        <w:t xml:space="preserve">pari a </w:t>
      </w:r>
      <w:r w:rsidR="00E85090" w:rsidRPr="00025042">
        <w:rPr>
          <w:iCs/>
          <w:sz w:val="24"/>
          <w:szCs w:val="24"/>
        </w:rPr>
        <w:t xml:space="preserve">n. </w:t>
      </w:r>
      <w:r w:rsidR="00A3527F" w:rsidRPr="00025042">
        <w:rPr>
          <w:iCs/>
          <w:sz w:val="24"/>
          <w:szCs w:val="24"/>
        </w:rPr>
        <w:t>80</w:t>
      </w:r>
      <w:r w:rsidR="00783436" w:rsidRPr="006730BC">
        <w:rPr>
          <w:iCs/>
          <w:sz w:val="24"/>
          <w:szCs w:val="24"/>
        </w:rPr>
        <w:t xml:space="preserve"> </w:t>
      </w:r>
      <w:r w:rsidRPr="006730BC">
        <w:rPr>
          <w:iCs/>
          <w:sz w:val="24"/>
          <w:szCs w:val="24"/>
        </w:rPr>
        <w:t xml:space="preserve">e </w:t>
      </w:r>
      <w:r w:rsidR="00CA53EF" w:rsidRPr="006730BC">
        <w:rPr>
          <w:iCs/>
          <w:sz w:val="24"/>
          <w:szCs w:val="24"/>
        </w:rPr>
        <w:t xml:space="preserve">fatti salvi i maggiori </w:t>
      </w:r>
      <w:r w:rsidR="008C2745" w:rsidRPr="006730BC">
        <w:rPr>
          <w:iCs/>
          <w:sz w:val="24"/>
          <w:szCs w:val="24"/>
        </w:rPr>
        <w:t xml:space="preserve">pacchetti di spazi pubblicitari </w:t>
      </w:r>
      <w:r w:rsidR="001C538B">
        <w:rPr>
          <w:iCs/>
          <w:sz w:val="24"/>
          <w:szCs w:val="24"/>
        </w:rPr>
        <w:t xml:space="preserve">su radio </w:t>
      </w:r>
      <w:r w:rsidR="00CA53EF" w:rsidRPr="006730BC">
        <w:rPr>
          <w:iCs/>
          <w:sz w:val="24"/>
          <w:szCs w:val="24"/>
        </w:rPr>
        <w:t xml:space="preserve">risultanti dall’offerta presentata in fase di gara da ciascun operatore economico </w:t>
      </w:r>
      <w:r w:rsidRPr="006730BC">
        <w:rPr>
          <w:iCs/>
          <w:sz w:val="24"/>
          <w:szCs w:val="24"/>
        </w:rPr>
        <w:t xml:space="preserve">risultato </w:t>
      </w:r>
      <w:r w:rsidR="00CA53EF" w:rsidRPr="006730BC">
        <w:rPr>
          <w:iCs/>
          <w:sz w:val="24"/>
          <w:szCs w:val="24"/>
        </w:rPr>
        <w:t>Aggiudicatario.</w:t>
      </w:r>
    </w:p>
    <w:p w14:paraId="669D60AB" w14:textId="758D522C" w:rsidR="00A00713" w:rsidRDefault="00A00713" w:rsidP="00C1458A">
      <w:pPr>
        <w:spacing w:after="0" w:line="36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L’Amministrazione si riserva di scegliere a proprio insindacabile giudizio </w:t>
      </w:r>
      <w:r w:rsidR="00A31A00">
        <w:rPr>
          <w:iCs/>
          <w:sz w:val="24"/>
          <w:szCs w:val="24"/>
        </w:rPr>
        <w:t>la/e e</w:t>
      </w:r>
      <w:r w:rsidR="0023382A">
        <w:rPr>
          <w:iCs/>
          <w:sz w:val="24"/>
          <w:szCs w:val="24"/>
        </w:rPr>
        <w:t xml:space="preserve">mittente/i </w:t>
      </w:r>
      <w:r>
        <w:rPr>
          <w:iCs/>
          <w:sz w:val="24"/>
          <w:szCs w:val="24"/>
        </w:rPr>
        <w:t>sul</w:t>
      </w:r>
      <w:r w:rsidR="0023382A">
        <w:rPr>
          <w:iCs/>
          <w:sz w:val="24"/>
          <w:szCs w:val="24"/>
        </w:rPr>
        <w:t>la</w:t>
      </w:r>
      <w:r>
        <w:rPr>
          <w:iCs/>
          <w:sz w:val="24"/>
          <w:szCs w:val="24"/>
        </w:rPr>
        <w:t>/</w:t>
      </w:r>
      <w:r w:rsidR="0023382A">
        <w:rPr>
          <w:iCs/>
          <w:sz w:val="24"/>
          <w:szCs w:val="24"/>
        </w:rPr>
        <w:t xml:space="preserve">e </w:t>
      </w:r>
      <w:r>
        <w:rPr>
          <w:iCs/>
          <w:sz w:val="24"/>
          <w:szCs w:val="24"/>
        </w:rPr>
        <w:t xml:space="preserve">quale/i </w:t>
      </w:r>
      <w:r w:rsidR="002D53C7">
        <w:rPr>
          <w:iCs/>
          <w:sz w:val="24"/>
          <w:szCs w:val="24"/>
        </w:rPr>
        <w:t>trasmettere</w:t>
      </w:r>
      <w:r>
        <w:rPr>
          <w:iCs/>
          <w:sz w:val="24"/>
          <w:szCs w:val="24"/>
        </w:rPr>
        <w:t xml:space="preserve"> </w:t>
      </w:r>
      <w:r w:rsidR="002D53C7">
        <w:rPr>
          <w:iCs/>
          <w:sz w:val="24"/>
          <w:szCs w:val="24"/>
        </w:rPr>
        <w:t>gli spot radio</w:t>
      </w:r>
      <w:r>
        <w:rPr>
          <w:iCs/>
          <w:sz w:val="24"/>
          <w:szCs w:val="24"/>
        </w:rPr>
        <w:t xml:space="preserve"> fino al numero massimo di </w:t>
      </w:r>
      <w:r w:rsidR="008C2745">
        <w:rPr>
          <w:iCs/>
          <w:sz w:val="24"/>
          <w:szCs w:val="24"/>
        </w:rPr>
        <w:t xml:space="preserve">pacchetti di </w:t>
      </w:r>
      <w:r>
        <w:rPr>
          <w:iCs/>
          <w:sz w:val="24"/>
          <w:szCs w:val="24"/>
        </w:rPr>
        <w:t xml:space="preserve">spazi </w:t>
      </w:r>
      <w:r w:rsidR="008C2745">
        <w:rPr>
          <w:iCs/>
          <w:sz w:val="24"/>
          <w:szCs w:val="24"/>
        </w:rPr>
        <w:t xml:space="preserve">pubblicitari </w:t>
      </w:r>
      <w:r>
        <w:rPr>
          <w:iCs/>
          <w:sz w:val="24"/>
          <w:szCs w:val="24"/>
        </w:rPr>
        <w:t>oggetto della fornitura da parte di ciascun Aggiudicatario in ragione delle esigenze comunicazionali (per importanza e es</w:t>
      </w:r>
      <w:r w:rsidR="002D53C7">
        <w:rPr>
          <w:iCs/>
          <w:sz w:val="24"/>
          <w:szCs w:val="24"/>
        </w:rPr>
        <w:t>igenza di diffusione) di ciascuno spot</w:t>
      </w:r>
      <w:r w:rsidR="00174D66">
        <w:rPr>
          <w:iCs/>
          <w:sz w:val="24"/>
          <w:szCs w:val="24"/>
        </w:rPr>
        <w:t xml:space="preserve"> radio</w:t>
      </w:r>
      <w:r>
        <w:rPr>
          <w:iCs/>
          <w:sz w:val="24"/>
          <w:szCs w:val="24"/>
        </w:rPr>
        <w:t>.</w:t>
      </w:r>
    </w:p>
    <w:p w14:paraId="7C5E8055" w14:textId="5F757E9D" w:rsidR="003C70D1" w:rsidRDefault="003C70D1" w:rsidP="00C1458A">
      <w:pPr>
        <w:spacing w:after="0" w:line="36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Gli spazi </w:t>
      </w:r>
      <w:r w:rsidR="008C2745">
        <w:rPr>
          <w:iCs/>
          <w:sz w:val="24"/>
          <w:szCs w:val="24"/>
        </w:rPr>
        <w:t>pubblicitari</w:t>
      </w:r>
      <w:r w:rsidR="005E6282">
        <w:rPr>
          <w:iCs/>
          <w:sz w:val="24"/>
          <w:szCs w:val="24"/>
        </w:rPr>
        <w:t xml:space="preserve"> </w:t>
      </w:r>
      <w:r w:rsidR="00174D66">
        <w:rPr>
          <w:iCs/>
          <w:sz w:val="24"/>
          <w:szCs w:val="24"/>
        </w:rPr>
        <w:t xml:space="preserve">acquisiti </w:t>
      </w:r>
      <w:r w:rsidR="005E6282">
        <w:rPr>
          <w:iCs/>
          <w:sz w:val="24"/>
          <w:szCs w:val="24"/>
        </w:rPr>
        <w:t>componenti ciascun pacchetto</w:t>
      </w:r>
      <w:r w:rsidR="001909F2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saranno utilizzati per la </w:t>
      </w:r>
      <w:r w:rsidR="002D53C7">
        <w:rPr>
          <w:iCs/>
          <w:sz w:val="24"/>
          <w:szCs w:val="24"/>
        </w:rPr>
        <w:t>trasmissione</w:t>
      </w:r>
      <w:r>
        <w:rPr>
          <w:iCs/>
          <w:sz w:val="24"/>
          <w:szCs w:val="24"/>
        </w:rPr>
        <w:t xml:space="preserve"> di </w:t>
      </w:r>
      <w:r w:rsidR="002D53C7">
        <w:rPr>
          <w:iCs/>
          <w:sz w:val="24"/>
          <w:szCs w:val="24"/>
        </w:rPr>
        <w:t>spot radio</w:t>
      </w:r>
      <w:r>
        <w:rPr>
          <w:iCs/>
          <w:sz w:val="24"/>
          <w:szCs w:val="24"/>
        </w:rPr>
        <w:t xml:space="preserve"> forniti dall’Amministrazione.</w:t>
      </w:r>
    </w:p>
    <w:p w14:paraId="554B5453" w14:textId="4BABB90F" w:rsidR="00343265" w:rsidRDefault="00A16861" w:rsidP="00C1458A">
      <w:pPr>
        <w:spacing w:after="0" w:line="36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La</w:t>
      </w:r>
      <w:r w:rsidR="00613FA8">
        <w:rPr>
          <w:iCs/>
          <w:sz w:val="24"/>
          <w:szCs w:val="24"/>
        </w:rPr>
        <w:t xml:space="preserve"> fornitura </w:t>
      </w:r>
      <w:r w:rsidR="008C2745">
        <w:rPr>
          <w:iCs/>
          <w:sz w:val="24"/>
          <w:szCs w:val="24"/>
        </w:rPr>
        <w:t xml:space="preserve">dei pacchetti di </w:t>
      </w:r>
      <w:r w:rsidR="00613FA8">
        <w:rPr>
          <w:iCs/>
          <w:sz w:val="24"/>
          <w:szCs w:val="24"/>
        </w:rPr>
        <w:t xml:space="preserve">spazi </w:t>
      </w:r>
      <w:r w:rsidR="008C2745">
        <w:rPr>
          <w:iCs/>
          <w:sz w:val="24"/>
          <w:szCs w:val="24"/>
        </w:rPr>
        <w:t xml:space="preserve">pubblicitari </w:t>
      </w:r>
      <w:r w:rsidR="001909F2">
        <w:rPr>
          <w:iCs/>
          <w:sz w:val="24"/>
          <w:szCs w:val="24"/>
        </w:rPr>
        <w:t xml:space="preserve">su radio </w:t>
      </w:r>
      <w:r w:rsidR="00613FA8">
        <w:rPr>
          <w:iCs/>
          <w:sz w:val="24"/>
          <w:szCs w:val="24"/>
        </w:rPr>
        <w:t>in questione verrà aggiudicat</w:t>
      </w:r>
      <w:r>
        <w:rPr>
          <w:iCs/>
          <w:sz w:val="24"/>
          <w:szCs w:val="24"/>
        </w:rPr>
        <w:t>a</w:t>
      </w:r>
      <w:r w:rsidR="00613FA8">
        <w:rPr>
          <w:iCs/>
          <w:sz w:val="24"/>
          <w:szCs w:val="24"/>
        </w:rPr>
        <w:t xml:space="preserve"> s</w:t>
      </w:r>
      <w:r w:rsidR="0071363A">
        <w:rPr>
          <w:iCs/>
          <w:sz w:val="24"/>
          <w:szCs w:val="24"/>
        </w:rPr>
        <w:t>econdo le modalità descritte nella scheda di gara</w:t>
      </w:r>
      <w:r w:rsidR="00A005C6">
        <w:rPr>
          <w:iCs/>
          <w:sz w:val="24"/>
          <w:szCs w:val="24"/>
        </w:rPr>
        <w:t>.</w:t>
      </w:r>
    </w:p>
    <w:p w14:paraId="45EEE6DE" w14:textId="10897572" w:rsidR="00A005C6" w:rsidRDefault="005E6282" w:rsidP="00C1458A">
      <w:pPr>
        <w:spacing w:after="0" w:line="36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I pacchetti di </w:t>
      </w:r>
      <w:r w:rsidR="00A005C6">
        <w:rPr>
          <w:iCs/>
          <w:sz w:val="24"/>
          <w:szCs w:val="24"/>
        </w:rPr>
        <w:t>spazi</w:t>
      </w:r>
      <w:r w:rsidR="008C2745">
        <w:rPr>
          <w:iCs/>
          <w:sz w:val="24"/>
          <w:szCs w:val="24"/>
        </w:rPr>
        <w:t xml:space="preserve"> pubblicitari</w:t>
      </w:r>
      <w:r w:rsidR="00A005C6">
        <w:rPr>
          <w:iCs/>
          <w:sz w:val="24"/>
          <w:szCs w:val="24"/>
        </w:rPr>
        <w:t xml:space="preserve"> </w:t>
      </w:r>
      <w:r w:rsidR="001909F2">
        <w:rPr>
          <w:iCs/>
          <w:sz w:val="24"/>
          <w:szCs w:val="24"/>
        </w:rPr>
        <w:t xml:space="preserve">su radio </w:t>
      </w:r>
      <w:r w:rsidR="00A005C6">
        <w:rPr>
          <w:iCs/>
          <w:sz w:val="24"/>
          <w:szCs w:val="24"/>
        </w:rPr>
        <w:t xml:space="preserve">verranno forniti </w:t>
      </w:r>
      <w:r w:rsidR="00EF710D">
        <w:rPr>
          <w:iCs/>
          <w:sz w:val="24"/>
          <w:szCs w:val="24"/>
        </w:rPr>
        <w:t>da</w:t>
      </w:r>
      <w:r w:rsidR="00A16861">
        <w:rPr>
          <w:iCs/>
          <w:sz w:val="24"/>
          <w:szCs w:val="24"/>
        </w:rPr>
        <w:t xml:space="preserve"> ciascun A</w:t>
      </w:r>
      <w:r w:rsidR="00EF710D">
        <w:rPr>
          <w:iCs/>
          <w:sz w:val="24"/>
          <w:szCs w:val="24"/>
        </w:rPr>
        <w:t xml:space="preserve">ggiudicatario </w:t>
      </w:r>
      <w:r w:rsidR="00A005C6">
        <w:rPr>
          <w:iCs/>
          <w:sz w:val="24"/>
          <w:szCs w:val="24"/>
        </w:rPr>
        <w:t>a seguito di apposita prenotazione richiesta formalmente dall</w:t>
      </w:r>
      <w:r w:rsidR="00EF710D">
        <w:rPr>
          <w:iCs/>
          <w:sz w:val="24"/>
          <w:szCs w:val="24"/>
        </w:rPr>
        <w:t xml:space="preserve">’Amministrazione </w:t>
      </w:r>
      <w:r w:rsidR="00A005C6">
        <w:rPr>
          <w:iCs/>
          <w:sz w:val="24"/>
          <w:szCs w:val="24"/>
        </w:rPr>
        <w:t xml:space="preserve">secondo le specifiche di cui al successivo </w:t>
      </w:r>
      <w:r w:rsidR="00813F94">
        <w:rPr>
          <w:iCs/>
          <w:sz w:val="24"/>
          <w:szCs w:val="24"/>
        </w:rPr>
        <w:t>articolo</w:t>
      </w:r>
      <w:r w:rsidR="00A005C6">
        <w:rPr>
          <w:iCs/>
          <w:sz w:val="24"/>
          <w:szCs w:val="24"/>
        </w:rPr>
        <w:t>.</w:t>
      </w:r>
    </w:p>
    <w:p w14:paraId="363C2301" w14:textId="495FD6D7" w:rsidR="00A005C6" w:rsidRDefault="00A16861" w:rsidP="00C1458A">
      <w:pPr>
        <w:spacing w:after="0" w:line="36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Ciascun </w:t>
      </w:r>
      <w:r w:rsidR="0087163A">
        <w:rPr>
          <w:iCs/>
          <w:sz w:val="24"/>
          <w:szCs w:val="24"/>
        </w:rPr>
        <w:t xml:space="preserve">Aggiudicatario </w:t>
      </w:r>
      <w:r w:rsidR="00A005C6">
        <w:rPr>
          <w:iCs/>
          <w:sz w:val="24"/>
          <w:szCs w:val="24"/>
        </w:rPr>
        <w:t xml:space="preserve">produrrà un report </w:t>
      </w:r>
      <w:r w:rsidR="00844EB3">
        <w:rPr>
          <w:iCs/>
          <w:sz w:val="24"/>
          <w:szCs w:val="24"/>
        </w:rPr>
        <w:t xml:space="preserve"> </w:t>
      </w:r>
      <w:r w:rsidR="0087163A" w:rsidRPr="00ED2499">
        <w:rPr>
          <w:iCs/>
          <w:sz w:val="24"/>
          <w:szCs w:val="24"/>
        </w:rPr>
        <w:t>bimestrale</w:t>
      </w:r>
      <w:r w:rsidR="00A005C6">
        <w:rPr>
          <w:iCs/>
          <w:sz w:val="24"/>
          <w:szCs w:val="24"/>
        </w:rPr>
        <w:t xml:space="preserve"> dell’attività </w:t>
      </w:r>
      <w:r w:rsidR="00A005C6" w:rsidRPr="00EE217A">
        <w:rPr>
          <w:iCs/>
          <w:sz w:val="24"/>
          <w:szCs w:val="24"/>
        </w:rPr>
        <w:t xml:space="preserve">svolta </w:t>
      </w:r>
      <w:r w:rsidR="00985561" w:rsidRPr="00EE217A">
        <w:rPr>
          <w:iCs/>
          <w:sz w:val="24"/>
          <w:szCs w:val="24"/>
        </w:rPr>
        <w:t xml:space="preserve">sulla base di un format predisposto dall’Amministrazione, </w:t>
      </w:r>
      <w:r w:rsidR="001313B2" w:rsidRPr="00EE217A">
        <w:rPr>
          <w:iCs/>
          <w:sz w:val="24"/>
          <w:szCs w:val="24"/>
        </w:rPr>
        <w:t>da cui</w:t>
      </w:r>
      <w:r w:rsidR="00A005C6" w:rsidRPr="00EE217A">
        <w:rPr>
          <w:iCs/>
          <w:sz w:val="24"/>
          <w:szCs w:val="24"/>
        </w:rPr>
        <w:t xml:space="preserve"> </w:t>
      </w:r>
      <w:r w:rsidR="00985561" w:rsidRPr="00EE217A">
        <w:rPr>
          <w:iCs/>
          <w:sz w:val="24"/>
          <w:szCs w:val="24"/>
        </w:rPr>
        <w:t>quest’ultima</w:t>
      </w:r>
      <w:r w:rsidR="0087163A" w:rsidRPr="00EE217A">
        <w:rPr>
          <w:iCs/>
          <w:sz w:val="24"/>
          <w:szCs w:val="24"/>
        </w:rPr>
        <w:t xml:space="preserve"> </w:t>
      </w:r>
      <w:r w:rsidR="00A005C6" w:rsidRPr="00EE217A">
        <w:rPr>
          <w:iCs/>
          <w:sz w:val="24"/>
          <w:szCs w:val="24"/>
        </w:rPr>
        <w:t>potrà rilevare</w:t>
      </w:r>
      <w:r w:rsidR="0026589B" w:rsidRPr="00EE217A">
        <w:rPr>
          <w:iCs/>
          <w:sz w:val="24"/>
          <w:szCs w:val="24"/>
        </w:rPr>
        <w:t xml:space="preserve"> </w:t>
      </w:r>
      <w:r w:rsidR="008D29CE">
        <w:rPr>
          <w:iCs/>
          <w:sz w:val="24"/>
          <w:szCs w:val="24"/>
        </w:rPr>
        <w:t>gli spot radio</w:t>
      </w:r>
      <w:r w:rsidR="00F46559">
        <w:rPr>
          <w:iCs/>
          <w:sz w:val="24"/>
          <w:szCs w:val="24"/>
        </w:rPr>
        <w:t xml:space="preserve"> messi in onda</w:t>
      </w:r>
      <w:r w:rsidR="00A8294D">
        <w:rPr>
          <w:iCs/>
          <w:sz w:val="24"/>
          <w:szCs w:val="24"/>
        </w:rPr>
        <w:t xml:space="preserve"> </w:t>
      </w:r>
      <w:r w:rsidR="0026589B" w:rsidRPr="00ED2499">
        <w:rPr>
          <w:iCs/>
          <w:sz w:val="24"/>
          <w:szCs w:val="24"/>
        </w:rPr>
        <w:t>(</w:t>
      </w:r>
      <w:r w:rsidR="00761C18" w:rsidRPr="00ED2499">
        <w:rPr>
          <w:iCs/>
          <w:sz w:val="24"/>
          <w:szCs w:val="24"/>
        </w:rPr>
        <w:t xml:space="preserve">raccolta </w:t>
      </w:r>
      <w:r w:rsidR="0026589B" w:rsidRPr="00ED2499">
        <w:rPr>
          <w:iCs/>
          <w:sz w:val="24"/>
          <w:szCs w:val="24"/>
        </w:rPr>
        <w:t xml:space="preserve">in formato </w:t>
      </w:r>
      <w:r w:rsidR="00A8294D">
        <w:rPr>
          <w:iCs/>
          <w:sz w:val="24"/>
          <w:szCs w:val="24"/>
        </w:rPr>
        <w:t xml:space="preserve">digitale </w:t>
      </w:r>
      <w:r w:rsidR="00B46D88">
        <w:rPr>
          <w:iCs/>
          <w:sz w:val="24"/>
          <w:szCs w:val="24"/>
        </w:rPr>
        <w:t xml:space="preserve">di tutti </w:t>
      </w:r>
      <w:r w:rsidR="008D29CE">
        <w:rPr>
          <w:iCs/>
          <w:sz w:val="24"/>
          <w:szCs w:val="24"/>
        </w:rPr>
        <w:t>gli spot radio</w:t>
      </w:r>
      <w:r w:rsidR="00B46D88">
        <w:rPr>
          <w:iCs/>
          <w:sz w:val="24"/>
          <w:szCs w:val="24"/>
        </w:rPr>
        <w:t xml:space="preserve"> </w:t>
      </w:r>
      <w:r w:rsidR="00F46559">
        <w:rPr>
          <w:iCs/>
          <w:sz w:val="24"/>
          <w:szCs w:val="24"/>
        </w:rPr>
        <w:t>messi in onda</w:t>
      </w:r>
      <w:r w:rsidR="0026589B" w:rsidRPr="00ED2499">
        <w:rPr>
          <w:iCs/>
          <w:sz w:val="24"/>
          <w:szCs w:val="24"/>
        </w:rPr>
        <w:t xml:space="preserve">, con tutti i dati per la tracciabilità delle pubblicazioni: data, </w:t>
      </w:r>
      <w:r w:rsidR="00A8294D">
        <w:rPr>
          <w:iCs/>
          <w:sz w:val="24"/>
          <w:szCs w:val="24"/>
        </w:rPr>
        <w:t>orario</w:t>
      </w:r>
      <w:r w:rsidR="0026589B" w:rsidRPr="00ED2499">
        <w:rPr>
          <w:iCs/>
          <w:sz w:val="24"/>
          <w:szCs w:val="24"/>
        </w:rPr>
        <w:t>, etc.)</w:t>
      </w:r>
      <w:r w:rsidR="00A00713">
        <w:rPr>
          <w:iCs/>
          <w:sz w:val="24"/>
          <w:szCs w:val="24"/>
        </w:rPr>
        <w:t>,</w:t>
      </w:r>
      <w:r w:rsidR="0026589B" w:rsidRPr="00ED2499">
        <w:rPr>
          <w:iCs/>
          <w:sz w:val="24"/>
          <w:szCs w:val="24"/>
        </w:rPr>
        <w:t xml:space="preserve"> nonché i </w:t>
      </w:r>
      <w:r w:rsidR="00F46559">
        <w:rPr>
          <w:iCs/>
          <w:sz w:val="24"/>
          <w:szCs w:val="24"/>
        </w:rPr>
        <w:t>più recenti dati di ascolto dichiarati dall’emittente</w:t>
      </w:r>
      <w:r w:rsidR="008D29CE">
        <w:rPr>
          <w:iCs/>
          <w:sz w:val="24"/>
          <w:szCs w:val="24"/>
        </w:rPr>
        <w:t xml:space="preserve"> radiofonica</w:t>
      </w:r>
      <w:r w:rsidR="00F46559">
        <w:rPr>
          <w:iCs/>
          <w:sz w:val="24"/>
          <w:szCs w:val="24"/>
        </w:rPr>
        <w:t xml:space="preserve"> nel periodo di esecuzione della fornitura </w:t>
      </w:r>
      <w:r w:rsidR="00A8294D">
        <w:rPr>
          <w:iCs/>
          <w:sz w:val="24"/>
          <w:szCs w:val="24"/>
        </w:rPr>
        <w:t xml:space="preserve">e ogni altro </w:t>
      </w:r>
      <w:r w:rsidR="00A005C6">
        <w:rPr>
          <w:iCs/>
          <w:sz w:val="24"/>
          <w:szCs w:val="24"/>
        </w:rPr>
        <w:t>utile indicator</w:t>
      </w:r>
      <w:r w:rsidR="00E345C7">
        <w:rPr>
          <w:iCs/>
          <w:sz w:val="24"/>
          <w:szCs w:val="24"/>
        </w:rPr>
        <w:t>e</w:t>
      </w:r>
      <w:r w:rsidR="00A005C6">
        <w:rPr>
          <w:iCs/>
          <w:sz w:val="24"/>
          <w:szCs w:val="24"/>
        </w:rPr>
        <w:t xml:space="preserve"> di valutazione.</w:t>
      </w:r>
    </w:p>
    <w:p w14:paraId="15E7503D" w14:textId="77777777" w:rsidR="0071363A" w:rsidRDefault="0071363A" w:rsidP="00CA63E0">
      <w:pPr>
        <w:spacing w:after="0" w:line="360" w:lineRule="auto"/>
        <w:rPr>
          <w:iCs/>
          <w:sz w:val="24"/>
          <w:szCs w:val="24"/>
        </w:rPr>
      </w:pPr>
    </w:p>
    <w:p w14:paraId="35D6F355" w14:textId="77777777" w:rsidR="00066D39" w:rsidRDefault="00066D39" w:rsidP="00CA63E0">
      <w:pPr>
        <w:spacing w:after="0" w:line="360" w:lineRule="auto"/>
        <w:rPr>
          <w:iCs/>
          <w:sz w:val="24"/>
          <w:szCs w:val="24"/>
        </w:rPr>
      </w:pPr>
    </w:p>
    <w:p w14:paraId="1241DB66" w14:textId="77777777" w:rsidR="00066D39" w:rsidRDefault="00066D39" w:rsidP="00CA63E0">
      <w:pPr>
        <w:spacing w:after="0" w:line="360" w:lineRule="auto"/>
        <w:rPr>
          <w:iCs/>
          <w:sz w:val="24"/>
          <w:szCs w:val="24"/>
        </w:rPr>
      </w:pPr>
    </w:p>
    <w:p w14:paraId="16AF099C" w14:textId="41A90656" w:rsidR="002A4D1E" w:rsidRPr="00C1458A" w:rsidRDefault="002A4D1E" w:rsidP="002A4D1E">
      <w:pPr>
        <w:rPr>
          <w:b/>
          <w:sz w:val="24"/>
          <w:szCs w:val="24"/>
        </w:rPr>
      </w:pPr>
      <w:r w:rsidRPr="00C1458A">
        <w:rPr>
          <w:b/>
          <w:sz w:val="24"/>
          <w:szCs w:val="24"/>
        </w:rPr>
        <w:t xml:space="preserve">ART. 3 – MODALITA’ </w:t>
      </w:r>
      <w:r w:rsidR="007B0C18" w:rsidRPr="00C1458A">
        <w:rPr>
          <w:b/>
          <w:sz w:val="24"/>
          <w:szCs w:val="24"/>
        </w:rPr>
        <w:t xml:space="preserve">E TEMPI DI ESECUZIONE </w:t>
      </w:r>
      <w:r w:rsidR="00A16861">
        <w:rPr>
          <w:b/>
          <w:sz w:val="24"/>
          <w:szCs w:val="24"/>
        </w:rPr>
        <w:t>DELLA FORNITURA</w:t>
      </w:r>
    </w:p>
    <w:p w14:paraId="54106EF3" w14:textId="77777777" w:rsidR="007B0C18" w:rsidRPr="00927BF1" w:rsidRDefault="007B0C18" w:rsidP="00C1458A">
      <w:pPr>
        <w:spacing w:after="0" w:line="360" w:lineRule="auto"/>
        <w:rPr>
          <w:sz w:val="24"/>
          <w:szCs w:val="24"/>
        </w:rPr>
      </w:pPr>
      <w:r w:rsidRPr="00927BF1">
        <w:rPr>
          <w:sz w:val="24"/>
          <w:szCs w:val="24"/>
        </w:rPr>
        <w:t xml:space="preserve">3.1 </w:t>
      </w:r>
    </w:p>
    <w:p w14:paraId="157D52D8" w14:textId="2A87DD97" w:rsidR="00927BF1" w:rsidRPr="00927BF1" w:rsidRDefault="00A16861" w:rsidP="006728B3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fornitura </w:t>
      </w:r>
      <w:r w:rsidR="007B0C18" w:rsidRPr="00927BF1">
        <w:rPr>
          <w:sz w:val="24"/>
          <w:szCs w:val="24"/>
        </w:rPr>
        <w:t xml:space="preserve">di cui al precedente </w:t>
      </w:r>
      <w:r w:rsidR="00813F94">
        <w:rPr>
          <w:sz w:val="24"/>
          <w:szCs w:val="24"/>
        </w:rPr>
        <w:t xml:space="preserve">articolo </w:t>
      </w:r>
      <w:r w:rsidR="007B0C18" w:rsidRPr="00927BF1">
        <w:rPr>
          <w:sz w:val="24"/>
          <w:szCs w:val="24"/>
        </w:rPr>
        <w:t>dovrà essere eseguit</w:t>
      </w:r>
      <w:r>
        <w:rPr>
          <w:sz w:val="24"/>
          <w:szCs w:val="24"/>
        </w:rPr>
        <w:t>a</w:t>
      </w:r>
      <w:r w:rsidR="007B0C18" w:rsidRPr="00927BF1">
        <w:rPr>
          <w:sz w:val="24"/>
          <w:szCs w:val="24"/>
        </w:rPr>
        <w:t xml:space="preserve"> </w:t>
      </w:r>
      <w:r w:rsidR="00927BF1" w:rsidRPr="00927BF1">
        <w:rPr>
          <w:sz w:val="24"/>
          <w:szCs w:val="24"/>
        </w:rPr>
        <w:t>attraverso un</w:t>
      </w:r>
      <w:r w:rsidR="00C51632">
        <w:rPr>
          <w:sz w:val="24"/>
          <w:szCs w:val="24"/>
        </w:rPr>
        <w:t>’</w:t>
      </w:r>
      <w:r w:rsidR="00927BF1" w:rsidRPr="00927BF1">
        <w:rPr>
          <w:sz w:val="24"/>
          <w:szCs w:val="24"/>
        </w:rPr>
        <w:t xml:space="preserve">attività di prenotazione </w:t>
      </w:r>
      <w:r w:rsidR="005E6282">
        <w:rPr>
          <w:sz w:val="24"/>
          <w:szCs w:val="24"/>
        </w:rPr>
        <w:t xml:space="preserve">di pacchetti di </w:t>
      </w:r>
      <w:r w:rsidR="00927BF1" w:rsidRPr="00927BF1">
        <w:rPr>
          <w:sz w:val="24"/>
          <w:szCs w:val="24"/>
        </w:rPr>
        <w:t>spazi</w:t>
      </w:r>
      <w:r w:rsidR="008C2745">
        <w:rPr>
          <w:sz w:val="24"/>
          <w:szCs w:val="24"/>
        </w:rPr>
        <w:t xml:space="preserve"> pubblicitari</w:t>
      </w:r>
      <w:r w:rsidR="00F41FB1">
        <w:rPr>
          <w:sz w:val="24"/>
          <w:szCs w:val="24"/>
        </w:rPr>
        <w:t xml:space="preserve"> su radio </w:t>
      </w:r>
      <w:r w:rsidR="00927BF1" w:rsidRPr="00927BF1">
        <w:rPr>
          <w:sz w:val="24"/>
          <w:szCs w:val="24"/>
        </w:rPr>
        <w:t xml:space="preserve">che potrà </w:t>
      </w:r>
      <w:r w:rsidR="00E57F23">
        <w:rPr>
          <w:sz w:val="24"/>
          <w:szCs w:val="24"/>
        </w:rPr>
        <w:t>prendere avvio</w:t>
      </w:r>
      <w:r w:rsidR="00927BF1" w:rsidRPr="00927BF1">
        <w:rPr>
          <w:sz w:val="24"/>
          <w:szCs w:val="24"/>
        </w:rPr>
        <w:t xml:space="preserve"> </w:t>
      </w:r>
      <w:r w:rsidR="00EE217A">
        <w:rPr>
          <w:sz w:val="24"/>
          <w:szCs w:val="24"/>
        </w:rPr>
        <w:t xml:space="preserve">dal giorno successivo alla data </w:t>
      </w:r>
      <w:r w:rsidR="007B0C18" w:rsidRPr="00927BF1">
        <w:rPr>
          <w:sz w:val="24"/>
          <w:szCs w:val="24"/>
        </w:rPr>
        <w:t>di attivazione del</w:t>
      </w:r>
      <w:r>
        <w:rPr>
          <w:sz w:val="24"/>
          <w:szCs w:val="24"/>
        </w:rPr>
        <w:t>la fornitura</w:t>
      </w:r>
      <w:r w:rsidR="00E57F23">
        <w:rPr>
          <w:sz w:val="24"/>
          <w:szCs w:val="24"/>
        </w:rPr>
        <w:t>. La data di attivazione del</w:t>
      </w:r>
      <w:r>
        <w:rPr>
          <w:sz w:val="24"/>
          <w:szCs w:val="24"/>
        </w:rPr>
        <w:t xml:space="preserve">la fornitura </w:t>
      </w:r>
      <w:r w:rsidR="007B0C18" w:rsidRPr="00927BF1">
        <w:rPr>
          <w:sz w:val="24"/>
          <w:szCs w:val="24"/>
        </w:rPr>
        <w:t>dovrà risultare da apposito verbale di ini</w:t>
      </w:r>
      <w:r w:rsidR="00E57F23">
        <w:rPr>
          <w:sz w:val="24"/>
          <w:szCs w:val="24"/>
        </w:rPr>
        <w:t>zio attività.</w:t>
      </w:r>
      <w:r w:rsidR="007B0C18" w:rsidRPr="00927BF1">
        <w:rPr>
          <w:sz w:val="24"/>
          <w:szCs w:val="24"/>
        </w:rPr>
        <w:t xml:space="preserve"> </w:t>
      </w:r>
    </w:p>
    <w:p w14:paraId="2411833F" w14:textId="77777777" w:rsidR="00753845" w:rsidRDefault="00753845" w:rsidP="006728B3">
      <w:pPr>
        <w:spacing w:after="0" w:line="360" w:lineRule="auto"/>
        <w:jc w:val="both"/>
        <w:rPr>
          <w:sz w:val="24"/>
          <w:szCs w:val="24"/>
        </w:rPr>
      </w:pPr>
    </w:p>
    <w:p w14:paraId="03DFF7E6" w14:textId="77777777" w:rsidR="007B0C18" w:rsidRPr="00927BF1" w:rsidRDefault="007B0C18" w:rsidP="006728B3">
      <w:pPr>
        <w:spacing w:after="0" w:line="360" w:lineRule="auto"/>
        <w:jc w:val="both"/>
        <w:rPr>
          <w:sz w:val="24"/>
          <w:szCs w:val="24"/>
        </w:rPr>
      </w:pPr>
      <w:r w:rsidRPr="00927BF1">
        <w:rPr>
          <w:sz w:val="24"/>
          <w:szCs w:val="24"/>
        </w:rPr>
        <w:t>3.2</w:t>
      </w:r>
    </w:p>
    <w:p w14:paraId="4235D459" w14:textId="440A17F4" w:rsidR="007B0C18" w:rsidRPr="00927BF1" w:rsidRDefault="00A16861" w:rsidP="006728B3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La fornitura </w:t>
      </w:r>
      <w:r w:rsidR="007B0C18" w:rsidRPr="00927BF1">
        <w:rPr>
          <w:sz w:val="24"/>
          <w:szCs w:val="24"/>
        </w:rPr>
        <w:t xml:space="preserve">di cui al precedente </w:t>
      </w:r>
      <w:r>
        <w:rPr>
          <w:sz w:val="24"/>
          <w:szCs w:val="24"/>
        </w:rPr>
        <w:t xml:space="preserve">articolo </w:t>
      </w:r>
      <w:r w:rsidR="007B0C18" w:rsidRPr="00927BF1">
        <w:rPr>
          <w:sz w:val="24"/>
          <w:szCs w:val="24"/>
        </w:rPr>
        <w:t>dovrà essere eseguit</w:t>
      </w:r>
      <w:r w:rsidR="00985561">
        <w:rPr>
          <w:sz w:val="24"/>
          <w:szCs w:val="24"/>
        </w:rPr>
        <w:t>a</w:t>
      </w:r>
      <w:r w:rsidR="007B0C18" w:rsidRPr="00927BF1">
        <w:rPr>
          <w:sz w:val="24"/>
          <w:szCs w:val="24"/>
        </w:rPr>
        <w:t xml:space="preserve"> sotto la supervisione dell</w:t>
      </w:r>
      <w:r w:rsidR="00753845">
        <w:rPr>
          <w:sz w:val="24"/>
          <w:szCs w:val="24"/>
        </w:rPr>
        <w:t>’Amministrazione</w:t>
      </w:r>
      <w:r w:rsidR="007B0C18" w:rsidRPr="00927BF1">
        <w:rPr>
          <w:sz w:val="24"/>
          <w:szCs w:val="24"/>
        </w:rPr>
        <w:t xml:space="preserve">, eventualmente </w:t>
      </w:r>
      <w:r w:rsidR="00E345C7">
        <w:rPr>
          <w:sz w:val="24"/>
          <w:szCs w:val="24"/>
        </w:rPr>
        <w:t xml:space="preserve">anche </w:t>
      </w:r>
      <w:r w:rsidR="007B0C18" w:rsidRPr="00927BF1">
        <w:rPr>
          <w:sz w:val="24"/>
          <w:szCs w:val="24"/>
        </w:rPr>
        <w:t xml:space="preserve">attraverso incontri che si terranno presso la sede di </w:t>
      </w:r>
      <w:r w:rsidR="00985561">
        <w:rPr>
          <w:sz w:val="24"/>
          <w:szCs w:val="24"/>
        </w:rPr>
        <w:t xml:space="preserve">quest’ultima in </w:t>
      </w:r>
      <w:r w:rsidR="007B0C18" w:rsidRPr="00927BF1">
        <w:rPr>
          <w:sz w:val="24"/>
          <w:szCs w:val="24"/>
        </w:rPr>
        <w:t>Piazza Sturzo</w:t>
      </w:r>
      <w:r w:rsidR="00753845">
        <w:rPr>
          <w:sz w:val="24"/>
          <w:szCs w:val="24"/>
        </w:rPr>
        <w:t xml:space="preserve">, </w:t>
      </w:r>
      <w:r w:rsidR="007B0C18" w:rsidRPr="00927BF1">
        <w:rPr>
          <w:sz w:val="24"/>
          <w:szCs w:val="24"/>
        </w:rPr>
        <w:t>36,</w:t>
      </w:r>
      <w:r w:rsidR="00EE217A">
        <w:rPr>
          <w:sz w:val="24"/>
          <w:szCs w:val="24"/>
        </w:rPr>
        <w:t xml:space="preserve"> a Palermo oppure in altra sede</w:t>
      </w:r>
      <w:r w:rsidR="007B0C18" w:rsidRPr="00927BF1">
        <w:rPr>
          <w:sz w:val="24"/>
          <w:szCs w:val="24"/>
        </w:rPr>
        <w:t xml:space="preserve"> e comunque sempre a Palermo, nelle date preventivamente comunicate </w:t>
      </w:r>
      <w:r w:rsidR="00985561">
        <w:rPr>
          <w:sz w:val="24"/>
          <w:szCs w:val="24"/>
        </w:rPr>
        <w:t>all’</w:t>
      </w:r>
      <w:r w:rsidR="007B0C18" w:rsidRPr="00927BF1">
        <w:rPr>
          <w:sz w:val="24"/>
          <w:szCs w:val="24"/>
        </w:rPr>
        <w:t>Aggiudicatario</w:t>
      </w:r>
      <w:r w:rsidR="00985561">
        <w:rPr>
          <w:sz w:val="24"/>
          <w:szCs w:val="24"/>
        </w:rPr>
        <w:t xml:space="preserve"> di ciascun Lotto</w:t>
      </w:r>
      <w:r w:rsidR="00753845">
        <w:rPr>
          <w:sz w:val="24"/>
          <w:szCs w:val="24"/>
        </w:rPr>
        <w:t>.</w:t>
      </w:r>
    </w:p>
    <w:p w14:paraId="4EE4C9F9" w14:textId="77777777" w:rsidR="00753845" w:rsidRDefault="00753845" w:rsidP="006728B3">
      <w:pPr>
        <w:spacing w:after="0" w:line="360" w:lineRule="auto"/>
        <w:jc w:val="both"/>
        <w:rPr>
          <w:sz w:val="24"/>
          <w:szCs w:val="24"/>
        </w:rPr>
      </w:pPr>
    </w:p>
    <w:p w14:paraId="2620311A" w14:textId="77777777" w:rsidR="007B0C18" w:rsidRPr="00927BF1" w:rsidRDefault="007B0C18" w:rsidP="006728B3">
      <w:pPr>
        <w:spacing w:after="0" w:line="360" w:lineRule="auto"/>
        <w:jc w:val="both"/>
        <w:rPr>
          <w:sz w:val="24"/>
          <w:szCs w:val="24"/>
        </w:rPr>
      </w:pPr>
      <w:r w:rsidRPr="00927BF1">
        <w:rPr>
          <w:sz w:val="24"/>
          <w:szCs w:val="24"/>
        </w:rPr>
        <w:t>3.3</w:t>
      </w:r>
    </w:p>
    <w:p w14:paraId="3C0872F6" w14:textId="6E8682D6" w:rsidR="007B0C18" w:rsidRPr="00927BF1" w:rsidRDefault="00A16861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Ciascun </w:t>
      </w:r>
      <w:r w:rsidR="007B0C18" w:rsidRPr="00927BF1">
        <w:rPr>
          <w:sz w:val="24"/>
          <w:szCs w:val="24"/>
        </w:rPr>
        <w:t>Aggiudicatario dovrà designare</w:t>
      </w:r>
      <w:r w:rsidR="00E345C7">
        <w:rPr>
          <w:sz w:val="24"/>
          <w:szCs w:val="24"/>
        </w:rPr>
        <w:t>, entro la data di attivazione del</w:t>
      </w:r>
      <w:r>
        <w:rPr>
          <w:sz w:val="24"/>
          <w:szCs w:val="24"/>
        </w:rPr>
        <w:t>la fornitura</w:t>
      </w:r>
      <w:r w:rsidR="00E345C7">
        <w:rPr>
          <w:sz w:val="24"/>
          <w:szCs w:val="24"/>
        </w:rPr>
        <w:t xml:space="preserve">, </w:t>
      </w:r>
      <w:r w:rsidR="007B0C18" w:rsidRPr="00927BF1">
        <w:rPr>
          <w:sz w:val="24"/>
          <w:szCs w:val="24"/>
        </w:rPr>
        <w:t xml:space="preserve">un </w:t>
      </w:r>
      <w:r w:rsidR="000128F7" w:rsidRPr="00927BF1">
        <w:rPr>
          <w:sz w:val="24"/>
          <w:szCs w:val="24"/>
        </w:rPr>
        <w:t>responsabile</w:t>
      </w:r>
      <w:r w:rsidR="00E345C7">
        <w:rPr>
          <w:sz w:val="24"/>
          <w:szCs w:val="24"/>
        </w:rPr>
        <w:t xml:space="preserve"> </w:t>
      </w:r>
      <w:r w:rsidR="000128F7" w:rsidRPr="00927BF1">
        <w:rPr>
          <w:sz w:val="24"/>
          <w:szCs w:val="24"/>
        </w:rPr>
        <w:t>del</w:t>
      </w:r>
      <w:r w:rsidR="00E345C7">
        <w:rPr>
          <w:sz w:val="24"/>
          <w:szCs w:val="24"/>
        </w:rPr>
        <w:t xml:space="preserve">la commessa </w:t>
      </w:r>
      <w:r w:rsidR="007B0C18" w:rsidRPr="00927BF1">
        <w:rPr>
          <w:sz w:val="24"/>
          <w:szCs w:val="24"/>
        </w:rPr>
        <w:t>per gestire le attività e i rapporti con l</w:t>
      </w:r>
      <w:r w:rsidR="00753845">
        <w:rPr>
          <w:sz w:val="24"/>
          <w:szCs w:val="24"/>
        </w:rPr>
        <w:t>’Amministrazione</w:t>
      </w:r>
      <w:r w:rsidR="00E345C7">
        <w:rPr>
          <w:sz w:val="24"/>
          <w:szCs w:val="24"/>
        </w:rPr>
        <w:t xml:space="preserve"> </w:t>
      </w:r>
      <w:r w:rsidR="007B0C18" w:rsidRPr="00927BF1">
        <w:rPr>
          <w:sz w:val="24"/>
          <w:szCs w:val="24"/>
        </w:rPr>
        <w:t xml:space="preserve">per tutta la durata </w:t>
      </w:r>
      <w:r w:rsidR="0083677D">
        <w:rPr>
          <w:sz w:val="24"/>
          <w:szCs w:val="24"/>
        </w:rPr>
        <w:t>dell’appalto</w:t>
      </w:r>
      <w:r w:rsidR="007B0C18" w:rsidRPr="00927BF1">
        <w:rPr>
          <w:sz w:val="24"/>
          <w:szCs w:val="24"/>
        </w:rPr>
        <w:t xml:space="preserve">. Il </w:t>
      </w:r>
      <w:r w:rsidR="00E345C7">
        <w:rPr>
          <w:sz w:val="24"/>
          <w:szCs w:val="24"/>
        </w:rPr>
        <w:t xml:space="preserve">responsabile della commessa dovrà essere </w:t>
      </w:r>
      <w:r w:rsidR="007B0C18" w:rsidRPr="00927BF1">
        <w:rPr>
          <w:sz w:val="24"/>
          <w:szCs w:val="24"/>
        </w:rPr>
        <w:t>costantemente reperibile e provveder</w:t>
      </w:r>
      <w:r w:rsidR="00E345C7">
        <w:rPr>
          <w:sz w:val="24"/>
          <w:szCs w:val="24"/>
        </w:rPr>
        <w:t>e</w:t>
      </w:r>
      <w:r w:rsidR="007B0C18" w:rsidRPr="00927BF1">
        <w:rPr>
          <w:sz w:val="24"/>
          <w:szCs w:val="24"/>
        </w:rPr>
        <w:t>, per conto d</w:t>
      </w:r>
      <w:r>
        <w:rPr>
          <w:sz w:val="24"/>
          <w:szCs w:val="24"/>
        </w:rPr>
        <w:t xml:space="preserve">i ciascun </w:t>
      </w:r>
      <w:r w:rsidR="007B0C18" w:rsidRPr="00927BF1">
        <w:rPr>
          <w:sz w:val="24"/>
          <w:szCs w:val="24"/>
        </w:rPr>
        <w:t>Aggiudicatario, a vigilare affinché ogni fase del</w:t>
      </w:r>
      <w:r>
        <w:rPr>
          <w:sz w:val="24"/>
          <w:szCs w:val="24"/>
        </w:rPr>
        <w:t xml:space="preserve">la fornitura </w:t>
      </w:r>
      <w:r w:rsidR="007B0C18" w:rsidRPr="00927BF1">
        <w:rPr>
          <w:sz w:val="24"/>
          <w:szCs w:val="24"/>
        </w:rPr>
        <w:t>risponda a quanto stabilito da</w:t>
      </w:r>
      <w:r w:rsidR="00E345C7">
        <w:rPr>
          <w:sz w:val="24"/>
          <w:szCs w:val="24"/>
        </w:rPr>
        <w:t xml:space="preserve">l presente capitolato, dal contratto di appalto e dalle disposizioni impartite dall’Amministrazione, assicurando </w:t>
      </w:r>
      <w:r w:rsidR="007B0C18" w:rsidRPr="00927BF1">
        <w:rPr>
          <w:sz w:val="24"/>
          <w:szCs w:val="24"/>
        </w:rPr>
        <w:t xml:space="preserve">l’implementazione </w:t>
      </w:r>
      <w:r w:rsidR="00E345C7">
        <w:rPr>
          <w:sz w:val="24"/>
          <w:szCs w:val="24"/>
        </w:rPr>
        <w:t xml:space="preserve">e lo svolgimento </w:t>
      </w:r>
      <w:r w:rsidR="007B0C18" w:rsidRPr="00927BF1">
        <w:rPr>
          <w:sz w:val="24"/>
          <w:szCs w:val="24"/>
        </w:rPr>
        <w:t>di tutte le attività necessarie per la regolare esecuzione</w:t>
      </w:r>
      <w:r w:rsidR="00E345C7">
        <w:rPr>
          <w:sz w:val="24"/>
          <w:szCs w:val="24"/>
        </w:rPr>
        <w:t xml:space="preserve"> del</w:t>
      </w:r>
      <w:r>
        <w:rPr>
          <w:sz w:val="24"/>
          <w:szCs w:val="24"/>
        </w:rPr>
        <w:t>la fornitura</w:t>
      </w:r>
      <w:r w:rsidR="000128F7" w:rsidRPr="00927BF1">
        <w:rPr>
          <w:sz w:val="24"/>
          <w:szCs w:val="24"/>
        </w:rPr>
        <w:t>.</w:t>
      </w:r>
    </w:p>
    <w:p w14:paraId="3A25373D" w14:textId="77777777" w:rsidR="00753845" w:rsidRDefault="00753845" w:rsidP="006728B3">
      <w:pPr>
        <w:spacing w:after="0" w:line="360" w:lineRule="auto"/>
        <w:jc w:val="both"/>
        <w:rPr>
          <w:sz w:val="24"/>
          <w:szCs w:val="24"/>
        </w:rPr>
      </w:pPr>
    </w:p>
    <w:p w14:paraId="2B2F09E8" w14:textId="77777777" w:rsidR="000128F7" w:rsidRPr="00927BF1" w:rsidRDefault="000128F7" w:rsidP="006728B3">
      <w:pPr>
        <w:spacing w:after="0" w:line="360" w:lineRule="auto"/>
        <w:jc w:val="both"/>
        <w:rPr>
          <w:sz w:val="24"/>
          <w:szCs w:val="24"/>
        </w:rPr>
      </w:pPr>
      <w:r w:rsidRPr="00927BF1">
        <w:rPr>
          <w:sz w:val="24"/>
          <w:szCs w:val="24"/>
        </w:rPr>
        <w:t>3.4</w:t>
      </w:r>
    </w:p>
    <w:p w14:paraId="469BC825" w14:textId="2CECA608" w:rsidR="000128F7" w:rsidRDefault="00E345C7" w:rsidP="006728B3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Nell’esecuzione del</w:t>
      </w:r>
      <w:r w:rsidR="00A16861">
        <w:rPr>
          <w:sz w:val="24"/>
          <w:szCs w:val="24"/>
        </w:rPr>
        <w:t>la fornitura</w:t>
      </w:r>
      <w:r>
        <w:rPr>
          <w:sz w:val="24"/>
          <w:szCs w:val="24"/>
        </w:rPr>
        <w:t xml:space="preserve">, </w:t>
      </w:r>
      <w:r w:rsidR="00A16861">
        <w:rPr>
          <w:sz w:val="24"/>
          <w:szCs w:val="24"/>
        </w:rPr>
        <w:t xml:space="preserve">ciascun </w:t>
      </w:r>
      <w:r w:rsidR="000128F7" w:rsidRPr="00927BF1">
        <w:rPr>
          <w:sz w:val="24"/>
          <w:szCs w:val="24"/>
        </w:rPr>
        <w:t>Aggiudicatario sarà tenuto al rispetto della tempistica indicata dal seguente cronoprogramma</w:t>
      </w:r>
      <w:r w:rsidR="006728B3">
        <w:rPr>
          <w:sz w:val="24"/>
          <w:szCs w:val="24"/>
        </w:rPr>
        <w:t>:</w:t>
      </w:r>
    </w:p>
    <w:p w14:paraId="32F1AACF" w14:textId="77777777" w:rsidR="00ED2499" w:rsidRDefault="00ED2499" w:rsidP="006728B3">
      <w:pPr>
        <w:spacing w:after="0" w:line="360" w:lineRule="auto"/>
        <w:jc w:val="both"/>
        <w:rPr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7"/>
        <w:gridCol w:w="3212"/>
      </w:tblGrid>
      <w:tr w:rsidR="00F96C07" w:rsidRPr="00927BF1" w14:paraId="24BBE663" w14:textId="77777777" w:rsidTr="007C0EE9">
        <w:tc>
          <w:tcPr>
            <w:tcW w:w="9628" w:type="dxa"/>
            <w:gridSpan w:val="3"/>
          </w:tcPr>
          <w:p w14:paraId="072B572C" w14:textId="77777777" w:rsidR="00F96C07" w:rsidRPr="00927BF1" w:rsidRDefault="00F96C07" w:rsidP="00F96C07">
            <w:pPr>
              <w:jc w:val="center"/>
              <w:rPr>
                <w:b/>
                <w:sz w:val="24"/>
                <w:szCs w:val="24"/>
              </w:rPr>
            </w:pPr>
            <w:r w:rsidRPr="00927BF1">
              <w:rPr>
                <w:b/>
                <w:sz w:val="24"/>
                <w:szCs w:val="24"/>
              </w:rPr>
              <w:t>CRONOPROGRAMMA DELLE ATTIVITA’</w:t>
            </w:r>
          </w:p>
        </w:tc>
      </w:tr>
      <w:tr w:rsidR="00F96C07" w:rsidRPr="00927BF1" w14:paraId="4A9417AA" w14:textId="77777777" w:rsidTr="007C0EE9">
        <w:tc>
          <w:tcPr>
            <w:tcW w:w="3209" w:type="dxa"/>
          </w:tcPr>
          <w:p w14:paraId="57822EAB" w14:textId="77777777" w:rsidR="00F96C07" w:rsidRPr="00927BF1" w:rsidRDefault="00F96C07" w:rsidP="002A4D1E">
            <w:pPr>
              <w:rPr>
                <w:b/>
                <w:sz w:val="24"/>
                <w:szCs w:val="24"/>
              </w:rPr>
            </w:pPr>
            <w:r w:rsidRPr="00927BF1">
              <w:rPr>
                <w:b/>
                <w:sz w:val="24"/>
                <w:szCs w:val="24"/>
              </w:rPr>
              <w:t>Adempimenti</w:t>
            </w:r>
          </w:p>
        </w:tc>
        <w:tc>
          <w:tcPr>
            <w:tcW w:w="3207" w:type="dxa"/>
          </w:tcPr>
          <w:p w14:paraId="384533A2" w14:textId="77777777" w:rsidR="00F96C07" w:rsidRPr="00927BF1" w:rsidRDefault="00F96C07" w:rsidP="002A4D1E">
            <w:pPr>
              <w:rPr>
                <w:b/>
                <w:sz w:val="24"/>
                <w:szCs w:val="24"/>
              </w:rPr>
            </w:pPr>
            <w:r w:rsidRPr="00927BF1">
              <w:rPr>
                <w:b/>
                <w:sz w:val="24"/>
                <w:szCs w:val="24"/>
              </w:rPr>
              <w:t>Tempi fase Aggiudicatario</w:t>
            </w:r>
          </w:p>
        </w:tc>
        <w:tc>
          <w:tcPr>
            <w:tcW w:w="3212" w:type="dxa"/>
          </w:tcPr>
          <w:p w14:paraId="51DA9BB4" w14:textId="326DFBE9" w:rsidR="00F96C07" w:rsidRPr="00927BF1" w:rsidRDefault="00F96C07" w:rsidP="00E345C7">
            <w:pPr>
              <w:rPr>
                <w:b/>
                <w:sz w:val="24"/>
                <w:szCs w:val="24"/>
              </w:rPr>
            </w:pPr>
            <w:r w:rsidRPr="00927BF1">
              <w:rPr>
                <w:b/>
                <w:sz w:val="24"/>
                <w:szCs w:val="24"/>
              </w:rPr>
              <w:t xml:space="preserve">Tempi fase </w:t>
            </w:r>
            <w:r w:rsidR="00E345C7">
              <w:rPr>
                <w:b/>
                <w:sz w:val="24"/>
                <w:szCs w:val="24"/>
              </w:rPr>
              <w:t>Amministrazione</w:t>
            </w:r>
          </w:p>
        </w:tc>
      </w:tr>
      <w:tr w:rsidR="00F96C07" w:rsidRPr="00927BF1" w14:paraId="106A1FD2" w14:textId="77777777" w:rsidTr="007C0EE9">
        <w:tc>
          <w:tcPr>
            <w:tcW w:w="3209" w:type="dxa"/>
          </w:tcPr>
          <w:p w14:paraId="2E5CB557" w14:textId="462B424B" w:rsidR="00F96C07" w:rsidRPr="00F80D56" w:rsidRDefault="00F96C07" w:rsidP="002E24FC">
            <w:pPr>
              <w:pStyle w:val="Paragrafoelenco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F80D56">
              <w:rPr>
                <w:b/>
                <w:sz w:val="24"/>
                <w:szCs w:val="24"/>
              </w:rPr>
              <w:t>Prenotazione</w:t>
            </w:r>
            <w:r w:rsidR="005E6282">
              <w:rPr>
                <w:b/>
                <w:sz w:val="24"/>
                <w:szCs w:val="24"/>
              </w:rPr>
              <w:t xml:space="preserve"> </w:t>
            </w:r>
            <w:r w:rsidR="00241AC0">
              <w:rPr>
                <w:b/>
                <w:sz w:val="24"/>
                <w:szCs w:val="24"/>
              </w:rPr>
              <w:t>pacchetti</w:t>
            </w:r>
            <w:r w:rsidR="006730BC">
              <w:rPr>
                <w:b/>
                <w:sz w:val="24"/>
                <w:szCs w:val="24"/>
              </w:rPr>
              <w:t xml:space="preserve"> </w:t>
            </w:r>
            <w:r w:rsidRPr="00F80D56">
              <w:rPr>
                <w:b/>
                <w:sz w:val="24"/>
                <w:szCs w:val="24"/>
              </w:rPr>
              <w:t>spazi</w:t>
            </w:r>
            <w:r w:rsidR="00241AC0">
              <w:rPr>
                <w:b/>
                <w:sz w:val="24"/>
                <w:szCs w:val="24"/>
              </w:rPr>
              <w:t xml:space="preserve"> pubblicitari</w:t>
            </w:r>
            <w:r w:rsidR="00855DA2">
              <w:rPr>
                <w:b/>
                <w:sz w:val="24"/>
                <w:szCs w:val="24"/>
              </w:rPr>
              <w:t xml:space="preserve"> su radio</w:t>
            </w:r>
          </w:p>
          <w:p w14:paraId="35A5A99E" w14:textId="1BD26549" w:rsidR="002E24FC" w:rsidRPr="00F80D56" w:rsidRDefault="002E24FC" w:rsidP="00D57F3A">
            <w:pPr>
              <w:pStyle w:val="Paragrafoelenco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F80D56">
              <w:rPr>
                <w:b/>
                <w:sz w:val="24"/>
                <w:szCs w:val="24"/>
              </w:rPr>
              <w:t xml:space="preserve">Consegna </w:t>
            </w:r>
            <w:r w:rsidR="00D57F3A">
              <w:rPr>
                <w:b/>
                <w:sz w:val="24"/>
                <w:szCs w:val="24"/>
              </w:rPr>
              <w:t>SPOT RADIO</w:t>
            </w:r>
            <w:r w:rsidR="007B057C">
              <w:rPr>
                <w:b/>
                <w:sz w:val="24"/>
                <w:szCs w:val="24"/>
              </w:rPr>
              <w:t xml:space="preserve"> da trasmettere</w:t>
            </w:r>
          </w:p>
        </w:tc>
        <w:tc>
          <w:tcPr>
            <w:tcW w:w="3207" w:type="dxa"/>
          </w:tcPr>
          <w:p w14:paraId="2F68D22A" w14:textId="5A9C3C5D" w:rsidR="006730BC" w:rsidRPr="00DB263A" w:rsidRDefault="007A08CC" w:rsidP="00346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3212" w:type="dxa"/>
          </w:tcPr>
          <w:p w14:paraId="68F3F4BA" w14:textId="77777777" w:rsidR="001C538B" w:rsidRDefault="001C538B" w:rsidP="001C538B">
            <w:pPr>
              <w:rPr>
                <w:sz w:val="24"/>
                <w:szCs w:val="24"/>
              </w:rPr>
            </w:pPr>
            <w:r w:rsidRPr="00DB263A">
              <w:rPr>
                <w:sz w:val="24"/>
                <w:szCs w:val="24"/>
              </w:rPr>
              <w:t>L’Amministrazione avanzerà richiesta di prenotazione</w:t>
            </w:r>
            <w:r>
              <w:rPr>
                <w:sz w:val="24"/>
                <w:szCs w:val="24"/>
              </w:rPr>
              <w:t xml:space="preserve"> del/i</w:t>
            </w:r>
            <w:r w:rsidRPr="00DB263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pacchetto/i di </w:t>
            </w:r>
            <w:r w:rsidRPr="00DB263A">
              <w:rPr>
                <w:sz w:val="24"/>
                <w:szCs w:val="24"/>
              </w:rPr>
              <w:t xml:space="preserve">spazi pubblicitari </w:t>
            </w:r>
            <w:r w:rsidRPr="006730BC">
              <w:rPr>
                <w:sz w:val="24"/>
                <w:szCs w:val="24"/>
              </w:rPr>
              <w:t>all’Aggiudicatario  n. 7 giorni prima della data di</w:t>
            </w:r>
            <w:r w:rsidRPr="00DB263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trasmissione</w:t>
            </w:r>
            <w:r w:rsidRPr="00DB263A">
              <w:rPr>
                <w:sz w:val="24"/>
                <w:szCs w:val="24"/>
              </w:rPr>
              <w:t>, fatte salve eventuali modifiche in sede di offerta tecnica da parte dell’Aggiudicatario.</w:t>
            </w:r>
          </w:p>
          <w:p w14:paraId="720085CB" w14:textId="77777777" w:rsidR="001C538B" w:rsidRDefault="001C538B" w:rsidP="00D57F3A">
            <w:pPr>
              <w:rPr>
                <w:sz w:val="24"/>
                <w:szCs w:val="24"/>
              </w:rPr>
            </w:pPr>
          </w:p>
          <w:p w14:paraId="63535ED6" w14:textId="56360A3F" w:rsidR="00F96C07" w:rsidRPr="00DB263A" w:rsidRDefault="00610A54" w:rsidP="00D57F3A">
            <w:pPr>
              <w:rPr>
                <w:sz w:val="24"/>
                <w:szCs w:val="24"/>
              </w:rPr>
            </w:pPr>
            <w:r w:rsidRPr="00DB263A">
              <w:rPr>
                <w:sz w:val="24"/>
                <w:szCs w:val="24"/>
              </w:rPr>
              <w:t>L</w:t>
            </w:r>
            <w:r w:rsidR="00BB4077" w:rsidRPr="00DB263A">
              <w:rPr>
                <w:sz w:val="24"/>
                <w:szCs w:val="24"/>
              </w:rPr>
              <w:t>’</w:t>
            </w:r>
            <w:r w:rsidR="00E345C7" w:rsidRPr="00DB263A">
              <w:rPr>
                <w:sz w:val="24"/>
                <w:szCs w:val="24"/>
              </w:rPr>
              <w:t>A</w:t>
            </w:r>
            <w:r w:rsidR="00753845" w:rsidRPr="00DB263A">
              <w:rPr>
                <w:sz w:val="24"/>
                <w:szCs w:val="24"/>
              </w:rPr>
              <w:t>mministrazione</w:t>
            </w:r>
            <w:r w:rsidR="007C0EE9" w:rsidRPr="00DB263A">
              <w:rPr>
                <w:sz w:val="24"/>
                <w:szCs w:val="24"/>
              </w:rPr>
              <w:t xml:space="preserve"> forni</w:t>
            </w:r>
            <w:r w:rsidR="00D160DE" w:rsidRPr="00DB263A">
              <w:rPr>
                <w:sz w:val="24"/>
                <w:szCs w:val="24"/>
              </w:rPr>
              <w:t>rà</w:t>
            </w:r>
            <w:r w:rsidR="007C0EE9" w:rsidRPr="00DB263A">
              <w:rPr>
                <w:sz w:val="24"/>
                <w:szCs w:val="24"/>
              </w:rPr>
              <w:t xml:space="preserve"> </w:t>
            </w:r>
            <w:r w:rsidR="00D57F3A">
              <w:rPr>
                <w:sz w:val="24"/>
                <w:szCs w:val="24"/>
              </w:rPr>
              <w:t xml:space="preserve">lo spot </w:t>
            </w:r>
            <w:r w:rsidR="00A3527F">
              <w:rPr>
                <w:sz w:val="24"/>
                <w:szCs w:val="24"/>
              </w:rPr>
              <w:t>radio</w:t>
            </w:r>
            <w:r w:rsidR="00D57F3A">
              <w:rPr>
                <w:sz w:val="24"/>
                <w:szCs w:val="24"/>
              </w:rPr>
              <w:t xml:space="preserve"> da trasmettere </w:t>
            </w:r>
            <w:r w:rsidR="00855DA2">
              <w:rPr>
                <w:sz w:val="24"/>
                <w:szCs w:val="24"/>
              </w:rPr>
              <w:t xml:space="preserve">sull’emittente radiofonica </w:t>
            </w:r>
            <w:r w:rsidR="00D57F3A">
              <w:rPr>
                <w:sz w:val="24"/>
                <w:szCs w:val="24"/>
              </w:rPr>
              <w:t xml:space="preserve">almeno </w:t>
            </w:r>
            <w:r w:rsidRPr="006730BC">
              <w:rPr>
                <w:sz w:val="24"/>
                <w:szCs w:val="24"/>
              </w:rPr>
              <w:t xml:space="preserve">n. </w:t>
            </w:r>
            <w:r w:rsidR="00783436" w:rsidRPr="006730BC">
              <w:rPr>
                <w:sz w:val="24"/>
                <w:szCs w:val="24"/>
              </w:rPr>
              <w:t>2</w:t>
            </w:r>
            <w:r w:rsidR="00BB4077" w:rsidRPr="006730BC">
              <w:rPr>
                <w:sz w:val="24"/>
                <w:szCs w:val="24"/>
              </w:rPr>
              <w:t xml:space="preserve"> </w:t>
            </w:r>
            <w:r w:rsidRPr="006730BC">
              <w:rPr>
                <w:sz w:val="24"/>
                <w:szCs w:val="24"/>
              </w:rPr>
              <w:t xml:space="preserve">giorni prima della </w:t>
            </w:r>
            <w:r w:rsidR="006728B3" w:rsidRPr="006730BC">
              <w:rPr>
                <w:sz w:val="24"/>
                <w:szCs w:val="24"/>
              </w:rPr>
              <w:t xml:space="preserve">prevista </w:t>
            </w:r>
            <w:r w:rsidRPr="006730BC">
              <w:rPr>
                <w:sz w:val="24"/>
                <w:szCs w:val="24"/>
              </w:rPr>
              <w:t>pubblicazione</w:t>
            </w:r>
            <w:r w:rsidRPr="00DB263A">
              <w:rPr>
                <w:sz w:val="24"/>
                <w:szCs w:val="24"/>
              </w:rPr>
              <w:t xml:space="preserve"> del messaggio</w:t>
            </w:r>
            <w:r w:rsidR="00346E5E" w:rsidRPr="00DB263A">
              <w:rPr>
                <w:sz w:val="24"/>
                <w:szCs w:val="24"/>
              </w:rPr>
              <w:t>, fatte salve eventuali modifiche in sede di offerta tecnica da parte dell’Aggiudicatario.</w:t>
            </w:r>
          </w:p>
        </w:tc>
      </w:tr>
      <w:tr w:rsidR="002E24FC" w:rsidRPr="00927BF1" w14:paraId="6E42FC20" w14:textId="77777777" w:rsidTr="007C0EE9">
        <w:tc>
          <w:tcPr>
            <w:tcW w:w="3209" w:type="dxa"/>
          </w:tcPr>
          <w:p w14:paraId="2C4A4D04" w14:textId="77777777" w:rsidR="002E24FC" w:rsidRPr="00F80D56" w:rsidRDefault="002E24FC" w:rsidP="002A4D1E">
            <w:pPr>
              <w:rPr>
                <w:b/>
                <w:sz w:val="24"/>
                <w:szCs w:val="24"/>
              </w:rPr>
            </w:pPr>
            <w:r w:rsidRPr="00F80D56">
              <w:rPr>
                <w:b/>
                <w:sz w:val="24"/>
                <w:szCs w:val="24"/>
              </w:rPr>
              <w:lastRenderedPageBreak/>
              <w:t>Trasmissione della reportistica delle prestazioni effettuate</w:t>
            </w:r>
          </w:p>
        </w:tc>
        <w:tc>
          <w:tcPr>
            <w:tcW w:w="3207" w:type="dxa"/>
          </w:tcPr>
          <w:p w14:paraId="39795AE9" w14:textId="55BEDA53" w:rsidR="002E24FC" w:rsidRPr="00EE217A" w:rsidRDefault="00F65054" w:rsidP="00985561">
            <w:pPr>
              <w:rPr>
                <w:sz w:val="24"/>
                <w:szCs w:val="24"/>
              </w:rPr>
            </w:pPr>
            <w:r w:rsidRPr="00EE217A">
              <w:rPr>
                <w:sz w:val="24"/>
                <w:szCs w:val="24"/>
              </w:rPr>
              <w:t>L’</w:t>
            </w:r>
            <w:r w:rsidR="00100260" w:rsidRPr="00EE217A">
              <w:rPr>
                <w:sz w:val="24"/>
                <w:szCs w:val="24"/>
              </w:rPr>
              <w:t>A</w:t>
            </w:r>
            <w:r w:rsidRPr="00EE217A">
              <w:rPr>
                <w:sz w:val="24"/>
                <w:szCs w:val="24"/>
              </w:rPr>
              <w:t>ggiudicatario dovrà fornire all’</w:t>
            </w:r>
            <w:r w:rsidR="0083677D" w:rsidRPr="00EE217A">
              <w:rPr>
                <w:sz w:val="24"/>
                <w:szCs w:val="24"/>
              </w:rPr>
              <w:t>A</w:t>
            </w:r>
            <w:r w:rsidRPr="00EE217A">
              <w:rPr>
                <w:sz w:val="24"/>
                <w:szCs w:val="24"/>
              </w:rPr>
              <w:t xml:space="preserve">mministrazione un report </w:t>
            </w:r>
            <w:r w:rsidR="00BB4077" w:rsidRPr="00EE217A">
              <w:rPr>
                <w:sz w:val="24"/>
                <w:szCs w:val="24"/>
              </w:rPr>
              <w:t>bimestrale</w:t>
            </w:r>
            <w:r w:rsidRPr="00EE217A">
              <w:rPr>
                <w:sz w:val="24"/>
                <w:szCs w:val="24"/>
              </w:rPr>
              <w:t xml:space="preserve"> della attività svolta nel </w:t>
            </w:r>
            <w:r w:rsidR="00BB4077" w:rsidRPr="00EE217A">
              <w:rPr>
                <w:sz w:val="24"/>
                <w:szCs w:val="24"/>
              </w:rPr>
              <w:t xml:space="preserve">bimestre </w:t>
            </w:r>
            <w:r w:rsidRPr="00EE217A">
              <w:rPr>
                <w:sz w:val="24"/>
                <w:szCs w:val="24"/>
              </w:rPr>
              <w:t xml:space="preserve">non oltre 10 giorni dalla conclusione del </w:t>
            </w:r>
            <w:r w:rsidR="00BB4077" w:rsidRPr="00EE217A">
              <w:rPr>
                <w:sz w:val="24"/>
                <w:szCs w:val="24"/>
              </w:rPr>
              <w:t xml:space="preserve">bimestre </w:t>
            </w:r>
            <w:r w:rsidRPr="00EE217A">
              <w:rPr>
                <w:sz w:val="24"/>
                <w:szCs w:val="24"/>
              </w:rPr>
              <w:t xml:space="preserve">medesimo e comunque entro </w:t>
            </w:r>
            <w:r w:rsidR="00985561" w:rsidRPr="00EE217A">
              <w:rPr>
                <w:sz w:val="24"/>
                <w:szCs w:val="24"/>
              </w:rPr>
              <w:t>7</w:t>
            </w:r>
            <w:r w:rsidRPr="00EE217A">
              <w:rPr>
                <w:sz w:val="24"/>
                <w:szCs w:val="24"/>
              </w:rPr>
              <w:t xml:space="preserve"> giorni dalla specifica richiesta dell’</w:t>
            </w:r>
            <w:r w:rsidR="00100260" w:rsidRPr="00EE217A">
              <w:rPr>
                <w:sz w:val="24"/>
                <w:szCs w:val="24"/>
              </w:rPr>
              <w:t>A</w:t>
            </w:r>
            <w:r w:rsidRPr="00EE217A">
              <w:rPr>
                <w:sz w:val="24"/>
                <w:szCs w:val="24"/>
              </w:rPr>
              <w:t>mministrazione</w:t>
            </w:r>
            <w:r w:rsidR="00D57F3A">
              <w:rPr>
                <w:sz w:val="24"/>
                <w:szCs w:val="24"/>
              </w:rPr>
              <w:t>.</w:t>
            </w:r>
          </w:p>
        </w:tc>
        <w:tc>
          <w:tcPr>
            <w:tcW w:w="3212" w:type="dxa"/>
          </w:tcPr>
          <w:p w14:paraId="7FA168EB" w14:textId="15CA916C" w:rsidR="002E24FC" w:rsidRPr="00EE217A" w:rsidRDefault="00100260" w:rsidP="00100260">
            <w:pPr>
              <w:rPr>
                <w:sz w:val="24"/>
                <w:szCs w:val="24"/>
              </w:rPr>
            </w:pPr>
            <w:r w:rsidRPr="00EE217A">
              <w:rPr>
                <w:sz w:val="24"/>
                <w:szCs w:val="24"/>
              </w:rPr>
              <w:t>L’Am</w:t>
            </w:r>
            <w:r w:rsidR="00F65054" w:rsidRPr="00EE217A">
              <w:rPr>
                <w:sz w:val="24"/>
                <w:szCs w:val="24"/>
              </w:rPr>
              <w:t xml:space="preserve">ministrazione, ricevuto il </w:t>
            </w:r>
            <w:r w:rsidRPr="00EE217A">
              <w:rPr>
                <w:sz w:val="24"/>
                <w:szCs w:val="24"/>
              </w:rPr>
              <w:t>r</w:t>
            </w:r>
            <w:r w:rsidR="00F65054" w:rsidRPr="00EE217A">
              <w:rPr>
                <w:sz w:val="24"/>
                <w:szCs w:val="24"/>
              </w:rPr>
              <w:t>eport dall</w:t>
            </w:r>
            <w:r w:rsidRPr="00EE217A">
              <w:rPr>
                <w:sz w:val="24"/>
                <w:szCs w:val="24"/>
              </w:rPr>
              <w:t>’A</w:t>
            </w:r>
            <w:r w:rsidR="00BB4077" w:rsidRPr="00EE217A">
              <w:rPr>
                <w:sz w:val="24"/>
                <w:szCs w:val="24"/>
              </w:rPr>
              <w:t>ggiudicatari</w:t>
            </w:r>
            <w:r w:rsidRPr="00EE217A">
              <w:rPr>
                <w:sz w:val="24"/>
                <w:szCs w:val="24"/>
              </w:rPr>
              <w:t>o</w:t>
            </w:r>
            <w:r w:rsidR="00F65054" w:rsidRPr="00EE217A">
              <w:rPr>
                <w:sz w:val="24"/>
                <w:szCs w:val="24"/>
              </w:rPr>
              <w:t>, potrà formulare osservazioni entro 7 giorni dalla ricezione del documento fornendo all</w:t>
            </w:r>
            <w:r w:rsidR="0083677D" w:rsidRPr="00EE217A">
              <w:rPr>
                <w:sz w:val="24"/>
                <w:szCs w:val="24"/>
              </w:rPr>
              <w:t>’A</w:t>
            </w:r>
            <w:r w:rsidRPr="00EE217A">
              <w:rPr>
                <w:sz w:val="24"/>
                <w:szCs w:val="24"/>
              </w:rPr>
              <w:t xml:space="preserve">ggiudicatario </w:t>
            </w:r>
            <w:r w:rsidR="00F65054" w:rsidRPr="00EE217A">
              <w:rPr>
                <w:sz w:val="24"/>
                <w:szCs w:val="24"/>
              </w:rPr>
              <w:t>un termine di ulteriori 5 giorni per le eventuali integrazioni/riscontri da fornire</w:t>
            </w:r>
            <w:r w:rsidR="00D57F3A">
              <w:rPr>
                <w:sz w:val="24"/>
                <w:szCs w:val="24"/>
              </w:rPr>
              <w:t>.</w:t>
            </w:r>
          </w:p>
        </w:tc>
      </w:tr>
    </w:tbl>
    <w:p w14:paraId="1ACF421A" w14:textId="77777777" w:rsidR="000128F7" w:rsidRDefault="000128F7" w:rsidP="002A4D1E">
      <w:pPr>
        <w:rPr>
          <w:sz w:val="24"/>
          <w:szCs w:val="24"/>
        </w:rPr>
      </w:pPr>
    </w:p>
    <w:p w14:paraId="25BD5BC3" w14:textId="77777777" w:rsidR="00100260" w:rsidRDefault="00100260" w:rsidP="00100260">
      <w:pPr>
        <w:jc w:val="both"/>
        <w:rPr>
          <w:sz w:val="24"/>
          <w:szCs w:val="24"/>
        </w:rPr>
      </w:pPr>
      <w:r>
        <w:rPr>
          <w:sz w:val="24"/>
          <w:szCs w:val="24"/>
        </w:rPr>
        <w:t>Si precisa che:</w:t>
      </w:r>
    </w:p>
    <w:p w14:paraId="570821DB" w14:textId="7F330FFC" w:rsidR="00100260" w:rsidRPr="00EC26C5" w:rsidRDefault="00100260" w:rsidP="00EC26C5">
      <w:pPr>
        <w:pStyle w:val="Paragrafoelenco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EC26C5">
        <w:rPr>
          <w:sz w:val="24"/>
          <w:szCs w:val="24"/>
        </w:rPr>
        <w:t>i tempi indicati nel cronoprogramma si intendono “</w:t>
      </w:r>
      <w:r w:rsidR="007B057C">
        <w:rPr>
          <w:sz w:val="24"/>
          <w:szCs w:val="24"/>
        </w:rPr>
        <w:t>massimi</w:t>
      </w:r>
      <w:r w:rsidRPr="00EC26C5">
        <w:rPr>
          <w:sz w:val="24"/>
          <w:szCs w:val="24"/>
        </w:rPr>
        <w:t>” e “essenziali” nell’interesse dell’Amministrazione;</w:t>
      </w:r>
    </w:p>
    <w:p w14:paraId="29165F34" w14:textId="0DCBEEB1" w:rsidR="00100260" w:rsidRPr="00EC26C5" w:rsidRDefault="00076490" w:rsidP="00EC26C5">
      <w:pPr>
        <w:pStyle w:val="Paragrafoelenco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076490">
        <w:rPr>
          <w:sz w:val="24"/>
          <w:szCs w:val="24"/>
        </w:rPr>
        <w:t xml:space="preserve">i tempi degli adempimenti sono da intendersi automaticamente modificati in conformità a quanto proposto dall’Aggiudicatario in sede di offerta tecnica in rispondenza alle previsioni </w:t>
      </w:r>
      <w:r w:rsidR="001C538B">
        <w:rPr>
          <w:sz w:val="24"/>
          <w:szCs w:val="24"/>
        </w:rPr>
        <w:t>della scheda</w:t>
      </w:r>
      <w:r w:rsidRPr="00076490">
        <w:rPr>
          <w:sz w:val="24"/>
          <w:szCs w:val="24"/>
        </w:rPr>
        <w:t xml:space="preserve"> di gara</w:t>
      </w:r>
      <w:r w:rsidR="00100260" w:rsidRPr="00EC26C5">
        <w:rPr>
          <w:sz w:val="24"/>
          <w:szCs w:val="24"/>
        </w:rPr>
        <w:t>;</w:t>
      </w:r>
    </w:p>
    <w:p w14:paraId="5936CF95" w14:textId="77777777" w:rsidR="0083677D" w:rsidRDefault="00100260" w:rsidP="00EC26C5">
      <w:pPr>
        <w:pStyle w:val="Paragrafoelenco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EC26C5">
        <w:rPr>
          <w:sz w:val="24"/>
          <w:szCs w:val="24"/>
        </w:rPr>
        <w:t>il riferimento ai giorni deve intendersi come “giorni naturali di calendario” e non come “giorni lavorativi”</w:t>
      </w:r>
      <w:r w:rsidR="0083677D">
        <w:rPr>
          <w:sz w:val="24"/>
          <w:szCs w:val="24"/>
        </w:rPr>
        <w:t>;</w:t>
      </w:r>
    </w:p>
    <w:p w14:paraId="23805782" w14:textId="53B25F5A" w:rsidR="00100260" w:rsidRPr="00EC26C5" w:rsidRDefault="0083677D" w:rsidP="00EC26C5">
      <w:pPr>
        <w:pStyle w:val="Paragrafoelenco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il riferimento al bimestre deve intendersi come “bimestre solare” e, così, gennaio-febbraio, marzo-aprile, maggio-giugno, luglio-agosto, settembre-ottobre, novembre-dicembre.</w:t>
      </w:r>
    </w:p>
    <w:p w14:paraId="0025F71D" w14:textId="77777777" w:rsidR="00100260" w:rsidRDefault="00100260" w:rsidP="00100260">
      <w:pPr>
        <w:jc w:val="both"/>
        <w:rPr>
          <w:sz w:val="24"/>
          <w:szCs w:val="24"/>
        </w:rPr>
      </w:pPr>
    </w:p>
    <w:p w14:paraId="73C715D7" w14:textId="77777777" w:rsidR="00284CD1" w:rsidRPr="00100260" w:rsidRDefault="00284CD1" w:rsidP="00100260">
      <w:pPr>
        <w:jc w:val="both"/>
        <w:rPr>
          <w:sz w:val="24"/>
          <w:szCs w:val="24"/>
        </w:rPr>
      </w:pPr>
    </w:p>
    <w:p w14:paraId="35E2F1E8" w14:textId="7401AAF8" w:rsidR="002A4D1E" w:rsidRPr="006728B3" w:rsidRDefault="008D79DE" w:rsidP="002A4D1E">
      <w:pPr>
        <w:rPr>
          <w:b/>
          <w:sz w:val="24"/>
          <w:szCs w:val="24"/>
        </w:rPr>
      </w:pPr>
      <w:r>
        <w:rPr>
          <w:b/>
          <w:sz w:val="24"/>
          <w:szCs w:val="24"/>
        </w:rPr>
        <w:t>ART. 4 – DURATA DEL</w:t>
      </w:r>
      <w:r w:rsidR="00A16861">
        <w:rPr>
          <w:b/>
          <w:sz w:val="24"/>
          <w:szCs w:val="24"/>
        </w:rPr>
        <w:t>LA FORNITURA</w:t>
      </w:r>
      <w:r>
        <w:rPr>
          <w:b/>
          <w:sz w:val="24"/>
          <w:szCs w:val="24"/>
        </w:rPr>
        <w:t xml:space="preserve">, PROROGA </w:t>
      </w:r>
    </w:p>
    <w:p w14:paraId="12508D19" w14:textId="1A20E153" w:rsidR="009E4BEA" w:rsidRPr="00F80D56" w:rsidRDefault="00A00713" w:rsidP="009E4BEA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Ciascun appalto </w:t>
      </w:r>
      <w:r w:rsidR="0051302F" w:rsidRPr="00025042">
        <w:rPr>
          <w:sz w:val="24"/>
          <w:szCs w:val="24"/>
        </w:rPr>
        <w:t>avrà durata di n. 34 mesi dalla data di avvio del servizio.</w:t>
      </w:r>
      <w:r w:rsidR="00985561" w:rsidRPr="00EE217A">
        <w:rPr>
          <w:sz w:val="24"/>
          <w:szCs w:val="24"/>
        </w:rPr>
        <w:t xml:space="preserve"> Non è prevista la possibilità di proroga del termine di scadenza del contratto di appalto.</w:t>
      </w:r>
    </w:p>
    <w:p w14:paraId="3D9BB18E" w14:textId="77777777" w:rsidR="00D57F3A" w:rsidRPr="00C000A6" w:rsidRDefault="00D57F3A" w:rsidP="00C000A6">
      <w:pPr>
        <w:spacing w:after="0" w:line="360" w:lineRule="auto"/>
        <w:jc w:val="both"/>
        <w:rPr>
          <w:sz w:val="24"/>
          <w:szCs w:val="24"/>
        </w:rPr>
      </w:pPr>
    </w:p>
    <w:p w14:paraId="7ECF2E9E" w14:textId="447ED358" w:rsidR="0025023A" w:rsidRPr="006728B3" w:rsidRDefault="0025023A" w:rsidP="0025023A">
      <w:pPr>
        <w:rPr>
          <w:b/>
          <w:sz w:val="24"/>
          <w:szCs w:val="24"/>
        </w:rPr>
      </w:pPr>
      <w:r>
        <w:rPr>
          <w:b/>
          <w:sz w:val="24"/>
          <w:szCs w:val="24"/>
        </w:rPr>
        <w:t>ART. 5</w:t>
      </w:r>
      <w:r w:rsidRPr="006728B3">
        <w:rPr>
          <w:b/>
          <w:sz w:val="24"/>
          <w:szCs w:val="24"/>
        </w:rPr>
        <w:t xml:space="preserve"> – </w:t>
      </w:r>
      <w:r w:rsidR="00C000A6">
        <w:rPr>
          <w:b/>
          <w:sz w:val="24"/>
          <w:szCs w:val="24"/>
        </w:rPr>
        <w:t>IMPORTO DEL</w:t>
      </w:r>
      <w:r w:rsidR="00A16861">
        <w:rPr>
          <w:b/>
          <w:sz w:val="24"/>
          <w:szCs w:val="24"/>
        </w:rPr>
        <w:t>LA FORNITURA</w:t>
      </w:r>
      <w:r w:rsidR="00C000A6">
        <w:rPr>
          <w:b/>
          <w:sz w:val="24"/>
          <w:szCs w:val="24"/>
        </w:rPr>
        <w:t xml:space="preserve"> E VALORE DELLA </w:t>
      </w:r>
      <w:r>
        <w:rPr>
          <w:b/>
          <w:sz w:val="24"/>
          <w:szCs w:val="24"/>
        </w:rPr>
        <w:t>GARA</w:t>
      </w:r>
      <w:r w:rsidRPr="006728B3">
        <w:rPr>
          <w:b/>
          <w:sz w:val="24"/>
          <w:szCs w:val="24"/>
        </w:rPr>
        <w:t xml:space="preserve"> </w:t>
      </w:r>
    </w:p>
    <w:p w14:paraId="17759B51" w14:textId="12726766" w:rsidR="00C000A6" w:rsidRDefault="0011021F" w:rsidP="00F80D56">
      <w:pPr>
        <w:spacing w:after="0" w:line="360" w:lineRule="auto"/>
        <w:jc w:val="both"/>
        <w:rPr>
          <w:sz w:val="24"/>
          <w:szCs w:val="24"/>
        </w:rPr>
      </w:pPr>
      <w:r w:rsidRPr="00F80D56">
        <w:rPr>
          <w:sz w:val="24"/>
          <w:szCs w:val="24"/>
        </w:rPr>
        <w:t xml:space="preserve">L’importo </w:t>
      </w:r>
      <w:r w:rsidR="0025023A" w:rsidRPr="00F80D56">
        <w:rPr>
          <w:sz w:val="24"/>
          <w:szCs w:val="24"/>
        </w:rPr>
        <w:t xml:space="preserve">totale </w:t>
      </w:r>
      <w:r w:rsidRPr="00F80D56">
        <w:rPr>
          <w:sz w:val="24"/>
          <w:szCs w:val="24"/>
        </w:rPr>
        <w:t xml:space="preserve">a base di gara per </w:t>
      </w:r>
      <w:r w:rsidR="00A16861">
        <w:rPr>
          <w:sz w:val="24"/>
          <w:szCs w:val="24"/>
        </w:rPr>
        <w:t xml:space="preserve">la fornitura </w:t>
      </w:r>
      <w:r w:rsidR="00632A58">
        <w:rPr>
          <w:sz w:val="24"/>
          <w:szCs w:val="24"/>
        </w:rPr>
        <w:t xml:space="preserve">di </w:t>
      </w:r>
      <w:r w:rsidR="00632A58" w:rsidRPr="00DB263A">
        <w:rPr>
          <w:sz w:val="24"/>
          <w:szCs w:val="24"/>
        </w:rPr>
        <w:t xml:space="preserve">ciascuno </w:t>
      </w:r>
      <w:r w:rsidR="00A31A00" w:rsidRPr="00DB263A">
        <w:rPr>
          <w:sz w:val="24"/>
          <w:szCs w:val="24"/>
        </w:rPr>
        <w:t>pacchetto di spazi</w:t>
      </w:r>
      <w:r w:rsidR="00632A58" w:rsidRPr="00DB263A">
        <w:rPr>
          <w:sz w:val="24"/>
          <w:szCs w:val="24"/>
        </w:rPr>
        <w:t xml:space="preserve"> </w:t>
      </w:r>
      <w:r w:rsidR="006A379E">
        <w:rPr>
          <w:sz w:val="24"/>
          <w:szCs w:val="24"/>
        </w:rPr>
        <w:t>pubblicitari</w:t>
      </w:r>
      <w:r w:rsidR="007B057C">
        <w:rPr>
          <w:sz w:val="24"/>
          <w:szCs w:val="24"/>
        </w:rPr>
        <w:t xml:space="preserve"> su radio</w:t>
      </w:r>
      <w:r w:rsidR="006A379E">
        <w:rPr>
          <w:sz w:val="24"/>
          <w:szCs w:val="24"/>
        </w:rPr>
        <w:t xml:space="preserve"> </w:t>
      </w:r>
      <w:r w:rsidR="00632A58" w:rsidRPr="00DB263A">
        <w:rPr>
          <w:sz w:val="24"/>
          <w:szCs w:val="24"/>
        </w:rPr>
        <w:t xml:space="preserve">è </w:t>
      </w:r>
      <w:r w:rsidR="00632A58" w:rsidRPr="00025042">
        <w:rPr>
          <w:sz w:val="24"/>
          <w:szCs w:val="24"/>
        </w:rPr>
        <w:t xml:space="preserve">pari a </w:t>
      </w:r>
      <w:r w:rsidRPr="00025042">
        <w:rPr>
          <w:sz w:val="24"/>
          <w:szCs w:val="24"/>
        </w:rPr>
        <w:t xml:space="preserve">€ </w:t>
      </w:r>
      <w:r w:rsidR="00666974" w:rsidRPr="00025042">
        <w:rPr>
          <w:sz w:val="24"/>
          <w:szCs w:val="24"/>
        </w:rPr>
        <w:t>416.000</w:t>
      </w:r>
      <w:r w:rsidR="00C000A6" w:rsidRPr="00025042">
        <w:rPr>
          <w:sz w:val="24"/>
          <w:szCs w:val="24"/>
        </w:rPr>
        <w:t>,</w:t>
      </w:r>
      <w:r w:rsidR="00666974" w:rsidRPr="00025042">
        <w:rPr>
          <w:sz w:val="24"/>
          <w:szCs w:val="24"/>
        </w:rPr>
        <w:t>00</w:t>
      </w:r>
      <w:r w:rsidRPr="00025042">
        <w:rPr>
          <w:sz w:val="24"/>
          <w:szCs w:val="24"/>
        </w:rPr>
        <w:t xml:space="preserve"> oltre IVA</w:t>
      </w:r>
      <w:r w:rsidR="0025023A" w:rsidRPr="00025042">
        <w:rPr>
          <w:sz w:val="24"/>
          <w:szCs w:val="24"/>
        </w:rPr>
        <w:t>.</w:t>
      </w:r>
    </w:p>
    <w:p w14:paraId="69DE2605" w14:textId="77777777" w:rsidR="00284CD1" w:rsidRPr="00F80D56" w:rsidRDefault="00284CD1" w:rsidP="00F80D56">
      <w:pPr>
        <w:spacing w:after="0" w:line="360" w:lineRule="auto"/>
        <w:jc w:val="both"/>
        <w:rPr>
          <w:sz w:val="24"/>
          <w:szCs w:val="24"/>
        </w:rPr>
      </w:pPr>
    </w:p>
    <w:p w14:paraId="7CB100C5" w14:textId="60DCF801" w:rsidR="007B0C18" w:rsidRDefault="007B0C18" w:rsidP="007B0C18">
      <w:pPr>
        <w:rPr>
          <w:b/>
          <w:sz w:val="24"/>
          <w:szCs w:val="24"/>
        </w:rPr>
      </w:pPr>
      <w:r w:rsidRPr="006728B3">
        <w:rPr>
          <w:b/>
          <w:sz w:val="24"/>
          <w:szCs w:val="24"/>
        </w:rPr>
        <w:t xml:space="preserve">ART. </w:t>
      </w:r>
      <w:r w:rsidR="0025023A">
        <w:rPr>
          <w:b/>
          <w:sz w:val="24"/>
          <w:szCs w:val="24"/>
        </w:rPr>
        <w:t>6</w:t>
      </w:r>
      <w:r w:rsidR="006728B3" w:rsidRPr="006728B3">
        <w:rPr>
          <w:b/>
          <w:sz w:val="24"/>
          <w:szCs w:val="24"/>
        </w:rPr>
        <w:t xml:space="preserve"> </w:t>
      </w:r>
      <w:r w:rsidRPr="006728B3">
        <w:rPr>
          <w:b/>
          <w:sz w:val="24"/>
          <w:szCs w:val="24"/>
        </w:rPr>
        <w:t>– ATTIVITÀ DI MONITORAGGIO DEL</w:t>
      </w:r>
      <w:r w:rsidR="00A16861">
        <w:rPr>
          <w:b/>
          <w:sz w:val="24"/>
          <w:szCs w:val="24"/>
        </w:rPr>
        <w:t>LA FORNITURA</w:t>
      </w:r>
      <w:r w:rsidRPr="006728B3">
        <w:rPr>
          <w:b/>
          <w:sz w:val="24"/>
          <w:szCs w:val="24"/>
        </w:rPr>
        <w:t xml:space="preserve"> </w:t>
      </w:r>
    </w:p>
    <w:p w14:paraId="37904351" w14:textId="3408D020" w:rsidR="004305ED" w:rsidRDefault="006552A0" w:rsidP="00F80D56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="00604ABD">
        <w:rPr>
          <w:sz w:val="24"/>
          <w:szCs w:val="24"/>
        </w:rPr>
        <w:t xml:space="preserve">iascun Aggiudicatario </w:t>
      </w:r>
      <w:r w:rsidR="004305ED">
        <w:rPr>
          <w:sz w:val="24"/>
          <w:szCs w:val="24"/>
        </w:rPr>
        <w:t xml:space="preserve">dovrà assicurare un adeguato report dell’attività svolta con cadenza bimestrale contenente </w:t>
      </w:r>
      <w:r>
        <w:rPr>
          <w:sz w:val="24"/>
          <w:szCs w:val="24"/>
        </w:rPr>
        <w:t xml:space="preserve">copia </w:t>
      </w:r>
      <w:r w:rsidR="007B057C">
        <w:rPr>
          <w:sz w:val="24"/>
          <w:szCs w:val="24"/>
        </w:rPr>
        <w:t>degli spot radio trasmessi</w:t>
      </w:r>
      <w:r w:rsidR="004305ED">
        <w:rPr>
          <w:sz w:val="24"/>
          <w:szCs w:val="24"/>
        </w:rPr>
        <w:t>.</w:t>
      </w:r>
    </w:p>
    <w:p w14:paraId="1ACF98B2" w14:textId="0EB28F90" w:rsidR="00AC2FA1" w:rsidRPr="00F80D56" w:rsidRDefault="00AC2FA1" w:rsidP="00F80D56">
      <w:pPr>
        <w:spacing w:after="0" w:line="360" w:lineRule="auto"/>
        <w:jc w:val="both"/>
        <w:rPr>
          <w:sz w:val="24"/>
          <w:szCs w:val="24"/>
        </w:rPr>
      </w:pPr>
      <w:r w:rsidRPr="00F80D56">
        <w:rPr>
          <w:sz w:val="24"/>
          <w:szCs w:val="24"/>
        </w:rPr>
        <w:lastRenderedPageBreak/>
        <w:t>Il report</w:t>
      </w:r>
      <w:r w:rsidR="00C000A6">
        <w:rPr>
          <w:sz w:val="24"/>
          <w:szCs w:val="24"/>
        </w:rPr>
        <w:t xml:space="preserve">, da predisporsi in conformità al format </w:t>
      </w:r>
      <w:r w:rsidR="00985561" w:rsidRPr="00EE671F">
        <w:rPr>
          <w:sz w:val="24"/>
          <w:szCs w:val="24"/>
        </w:rPr>
        <w:t xml:space="preserve">predisposto </w:t>
      </w:r>
      <w:r w:rsidR="00EE671F">
        <w:rPr>
          <w:sz w:val="24"/>
          <w:szCs w:val="24"/>
        </w:rPr>
        <w:t xml:space="preserve">e fornito </w:t>
      </w:r>
      <w:r w:rsidR="00985561" w:rsidRPr="00EE671F">
        <w:rPr>
          <w:sz w:val="24"/>
          <w:szCs w:val="24"/>
        </w:rPr>
        <w:t>dall’Amministrazione</w:t>
      </w:r>
      <w:r w:rsidR="00C000A6">
        <w:rPr>
          <w:sz w:val="24"/>
          <w:szCs w:val="24"/>
        </w:rPr>
        <w:t>, corredato della</w:t>
      </w:r>
      <w:r w:rsidRPr="00F80D56">
        <w:rPr>
          <w:sz w:val="24"/>
          <w:szCs w:val="24"/>
        </w:rPr>
        <w:t xml:space="preserve"> documentazione </w:t>
      </w:r>
      <w:r w:rsidR="00C000A6">
        <w:rPr>
          <w:sz w:val="24"/>
          <w:szCs w:val="24"/>
        </w:rPr>
        <w:t>richiesta</w:t>
      </w:r>
      <w:r w:rsidR="006552A0">
        <w:rPr>
          <w:sz w:val="24"/>
          <w:szCs w:val="24"/>
        </w:rPr>
        <w:t xml:space="preserve"> nel medesimo format</w:t>
      </w:r>
      <w:r w:rsidR="00C000A6">
        <w:rPr>
          <w:sz w:val="24"/>
          <w:szCs w:val="24"/>
        </w:rPr>
        <w:t xml:space="preserve">, dovrà </w:t>
      </w:r>
      <w:r w:rsidRPr="00F80D56">
        <w:rPr>
          <w:sz w:val="24"/>
          <w:szCs w:val="24"/>
        </w:rPr>
        <w:t>essere trasmess</w:t>
      </w:r>
      <w:r w:rsidR="00C000A6">
        <w:rPr>
          <w:sz w:val="24"/>
          <w:szCs w:val="24"/>
        </w:rPr>
        <w:t xml:space="preserve">o all’Amministrazione </w:t>
      </w:r>
      <w:r w:rsidRPr="00F80D56">
        <w:rPr>
          <w:sz w:val="24"/>
          <w:szCs w:val="24"/>
        </w:rPr>
        <w:t xml:space="preserve">in formato </w:t>
      </w:r>
      <w:r w:rsidR="003447F0">
        <w:rPr>
          <w:sz w:val="24"/>
          <w:szCs w:val="24"/>
        </w:rPr>
        <w:t xml:space="preserve">elettronico </w:t>
      </w:r>
      <w:r w:rsidR="003447F0" w:rsidRPr="003447F0">
        <w:rPr>
          <w:sz w:val="24"/>
          <w:szCs w:val="24"/>
        </w:rPr>
        <w:t>(p.e. Microsoft Excel)</w:t>
      </w:r>
      <w:r w:rsidR="003447F0">
        <w:rPr>
          <w:sz w:val="24"/>
          <w:szCs w:val="24"/>
        </w:rPr>
        <w:t xml:space="preserve"> </w:t>
      </w:r>
      <w:r w:rsidR="006552A0">
        <w:rPr>
          <w:sz w:val="24"/>
          <w:szCs w:val="24"/>
        </w:rPr>
        <w:t>e su supporto</w:t>
      </w:r>
      <w:r w:rsidRPr="00F80D56">
        <w:rPr>
          <w:sz w:val="24"/>
          <w:szCs w:val="24"/>
        </w:rPr>
        <w:t xml:space="preserve"> (chiavi </w:t>
      </w:r>
      <w:proofErr w:type="spellStart"/>
      <w:r w:rsidRPr="00F80D56">
        <w:rPr>
          <w:sz w:val="24"/>
          <w:szCs w:val="24"/>
        </w:rPr>
        <w:t>usb</w:t>
      </w:r>
      <w:proofErr w:type="spellEnd"/>
      <w:r w:rsidRPr="00F80D56">
        <w:rPr>
          <w:sz w:val="24"/>
          <w:szCs w:val="24"/>
        </w:rPr>
        <w:t>,</w:t>
      </w:r>
      <w:r w:rsidR="004305ED" w:rsidRPr="00F80D56">
        <w:rPr>
          <w:sz w:val="24"/>
          <w:szCs w:val="24"/>
        </w:rPr>
        <w:t xml:space="preserve"> </w:t>
      </w:r>
      <w:r w:rsidRPr="00F80D56">
        <w:rPr>
          <w:sz w:val="24"/>
          <w:szCs w:val="24"/>
        </w:rPr>
        <w:t xml:space="preserve">cd, </w:t>
      </w:r>
      <w:proofErr w:type="spellStart"/>
      <w:r w:rsidRPr="00F80D56">
        <w:rPr>
          <w:sz w:val="24"/>
          <w:szCs w:val="24"/>
        </w:rPr>
        <w:t>etc</w:t>
      </w:r>
      <w:proofErr w:type="spellEnd"/>
      <w:r w:rsidRPr="00F80D56">
        <w:rPr>
          <w:sz w:val="24"/>
          <w:szCs w:val="24"/>
        </w:rPr>
        <w:t>)</w:t>
      </w:r>
      <w:r w:rsidR="003447F0">
        <w:rPr>
          <w:sz w:val="24"/>
          <w:szCs w:val="24"/>
        </w:rPr>
        <w:t xml:space="preserve"> informatico</w:t>
      </w:r>
      <w:r w:rsidRPr="00F80D56">
        <w:rPr>
          <w:sz w:val="24"/>
          <w:szCs w:val="24"/>
        </w:rPr>
        <w:t xml:space="preserve">; a ciascuna riga dovrà corrispondere un singolo </w:t>
      </w:r>
      <w:r w:rsidR="00DB263A">
        <w:rPr>
          <w:sz w:val="24"/>
          <w:szCs w:val="24"/>
        </w:rPr>
        <w:t>pacchetto</w:t>
      </w:r>
      <w:r w:rsidR="00887436">
        <w:rPr>
          <w:sz w:val="24"/>
          <w:szCs w:val="24"/>
        </w:rPr>
        <w:t xml:space="preserve"> </w:t>
      </w:r>
      <w:r w:rsidR="00DB263A">
        <w:rPr>
          <w:sz w:val="24"/>
          <w:szCs w:val="24"/>
        </w:rPr>
        <w:t xml:space="preserve">di </w:t>
      </w:r>
      <w:r w:rsidR="00EE1145">
        <w:rPr>
          <w:sz w:val="24"/>
          <w:szCs w:val="24"/>
        </w:rPr>
        <w:t>spaz</w:t>
      </w:r>
      <w:r w:rsidR="00DB263A">
        <w:rPr>
          <w:sz w:val="24"/>
          <w:szCs w:val="24"/>
        </w:rPr>
        <w:t>i pubblicitari</w:t>
      </w:r>
      <w:r w:rsidR="00887436">
        <w:rPr>
          <w:sz w:val="24"/>
          <w:szCs w:val="24"/>
        </w:rPr>
        <w:t xml:space="preserve"> su radio</w:t>
      </w:r>
      <w:r w:rsidRPr="00F80D56">
        <w:rPr>
          <w:sz w:val="24"/>
          <w:szCs w:val="24"/>
        </w:rPr>
        <w:t xml:space="preserve"> acquistato</w:t>
      </w:r>
      <w:r w:rsidR="00C000A6">
        <w:rPr>
          <w:sz w:val="24"/>
          <w:szCs w:val="24"/>
        </w:rPr>
        <w:t>,</w:t>
      </w:r>
      <w:r w:rsidR="004305ED" w:rsidRPr="00F80D56">
        <w:rPr>
          <w:sz w:val="24"/>
          <w:szCs w:val="24"/>
        </w:rPr>
        <w:t xml:space="preserve"> </w:t>
      </w:r>
      <w:r w:rsidRPr="00F80D56">
        <w:rPr>
          <w:sz w:val="24"/>
          <w:szCs w:val="24"/>
        </w:rPr>
        <w:t xml:space="preserve">con riferimento al quale dovranno essere fornite le seguenti </w:t>
      </w:r>
      <w:r w:rsidR="004305ED" w:rsidRPr="00F80D56">
        <w:rPr>
          <w:sz w:val="24"/>
          <w:szCs w:val="24"/>
        </w:rPr>
        <w:t>informazioni</w:t>
      </w:r>
      <w:r w:rsidR="00C000A6">
        <w:rPr>
          <w:sz w:val="24"/>
          <w:szCs w:val="24"/>
        </w:rPr>
        <w:t xml:space="preserve"> minime</w:t>
      </w:r>
      <w:r w:rsidRPr="00F80D56">
        <w:rPr>
          <w:sz w:val="24"/>
          <w:szCs w:val="24"/>
        </w:rPr>
        <w:t xml:space="preserve">: </w:t>
      </w:r>
      <w:r w:rsidR="003447F0">
        <w:rPr>
          <w:sz w:val="24"/>
          <w:szCs w:val="24"/>
        </w:rPr>
        <w:t xml:space="preserve">numero </w:t>
      </w:r>
      <w:r w:rsidR="00D57F3A">
        <w:rPr>
          <w:sz w:val="24"/>
          <w:szCs w:val="24"/>
        </w:rPr>
        <w:t>spot radio</w:t>
      </w:r>
      <w:r w:rsidR="003447F0">
        <w:rPr>
          <w:sz w:val="24"/>
          <w:szCs w:val="24"/>
        </w:rPr>
        <w:t xml:space="preserve"> </w:t>
      </w:r>
      <w:r w:rsidR="007C0EE9">
        <w:rPr>
          <w:sz w:val="24"/>
          <w:szCs w:val="24"/>
        </w:rPr>
        <w:t>messi in onda</w:t>
      </w:r>
      <w:r w:rsidR="003447F0">
        <w:rPr>
          <w:sz w:val="24"/>
          <w:szCs w:val="24"/>
        </w:rPr>
        <w:t xml:space="preserve">, data e orario di pubblicazione, </w:t>
      </w:r>
      <w:r w:rsidR="007C0EE9">
        <w:rPr>
          <w:sz w:val="24"/>
          <w:szCs w:val="24"/>
        </w:rPr>
        <w:t>dati di ascolto del periodo di esecuzione della fornitura.</w:t>
      </w:r>
    </w:p>
    <w:p w14:paraId="5A5FAA40" w14:textId="1C2DCCF9" w:rsidR="007503D2" w:rsidRPr="00C000A6" w:rsidRDefault="00604ABD" w:rsidP="00C000A6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Ciascun </w:t>
      </w:r>
      <w:r w:rsidR="00C000A6" w:rsidRPr="00C000A6">
        <w:rPr>
          <w:sz w:val="24"/>
          <w:szCs w:val="24"/>
        </w:rPr>
        <w:t>A</w:t>
      </w:r>
      <w:r w:rsidR="00C000A6">
        <w:rPr>
          <w:sz w:val="24"/>
          <w:szCs w:val="24"/>
        </w:rPr>
        <w:t xml:space="preserve">ggiudicatario </w:t>
      </w:r>
      <w:r w:rsidR="006552A0">
        <w:rPr>
          <w:sz w:val="24"/>
          <w:szCs w:val="24"/>
        </w:rPr>
        <w:t xml:space="preserve">sarà </w:t>
      </w:r>
      <w:r w:rsidR="00C000A6">
        <w:rPr>
          <w:sz w:val="24"/>
          <w:szCs w:val="24"/>
        </w:rPr>
        <w:t>comunque obbligato a fornire all’Amministrazione ogni ulteriore e diversa informazione rispetto a quanto previsto nel report da quest’ultima richiesta per il migliore monitoraggio del</w:t>
      </w:r>
      <w:r w:rsidR="00A16861">
        <w:rPr>
          <w:sz w:val="24"/>
          <w:szCs w:val="24"/>
        </w:rPr>
        <w:t>la fornitura</w:t>
      </w:r>
      <w:r w:rsidR="00C000A6">
        <w:rPr>
          <w:sz w:val="24"/>
          <w:szCs w:val="24"/>
        </w:rPr>
        <w:t>, nonché per l’esercizio del potere di verifica della relativa esecuzione.</w:t>
      </w:r>
    </w:p>
    <w:p w14:paraId="5A33741A" w14:textId="77777777" w:rsidR="00C000A6" w:rsidRDefault="00C000A6" w:rsidP="00C000A6">
      <w:pPr>
        <w:spacing w:after="0" w:line="360" w:lineRule="auto"/>
        <w:jc w:val="both"/>
        <w:rPr>
          <w:sz w:val="24"/>
          <w:szCs w:val="24"/>
        </w:rPr>
      </w:pPr>
    </w:p>
    <w:p w14:paraId="23133C4F" w14:textId="00264590" w:rsidR="006728B3" w:rsidRDefault="006728B3" w:rsidP="007B0C18">
      <w:pPr>
        <w:rPr>
          <w:b/>
          <w:sz w:val="24"/>
          <w:szCs w:val="24"/>
        </w:rPr>
      </w:pPr>
      <w:r w:rsidRPr="006728B3">
        <w:rPr>
          <w:b/>
          <w:sz w:val="24"/>
          <w:szCs w:val="24"/>
        </w:rPr>
        <w:t xml:space="preserve">ART . </w:t>
      </w:r>
      <w:r w:rsidR="0025023A">
        <w:rPr>
          <w:b/>
          <w:sz w:val="24"/>
          <w:szCs w:val="24"/>
        </w:rPr>
        <w:t>7</w:t>
      </w:r>
      <w:r w:rsidRPr="006728B3">
        <w:rPr>
          <w:b/>
          <w:sz w:val="24"/>
          <w:szCs w:val="24"/>
        </w:rPr>
        <w:t xml:space="preserve"> </w:t>
      </w:r>
      <w:r w:rsidR="00F65054">
        <w:rPr>
          <w:b/>
          <w:sz w:val="24"/>
          <w:szCs w:val="24"/>
        </w:rPr>
        <w:t>–</w:t>
      </w:r>
      <w:r w:rsidRPr="006728B3">
        <w:rPr>
          <w:b/>
          <w:sz w:val="24"/>
          <w:szCs w:val="24"/>
        </w:rPr>
        <w:t xml:space="preserve"> PAGAMENTI</w:t>
      </w:r>
    </w:p>
    <w:p w14:paraId="1CBD74A9" w14:textId="733A4EDE" w:rsidR="004305ED" w:rsidRDefault="004305ED" w:rsidP="00F80D56">
      <w:pPr>
        <w:spacing w:after="0" w:line="360" w:lineRule="auto"/>
        <w:jc w:val="both"/>
        <w:rPr>
          <w:sz w:val="24"/>
          <w:szCs w:val="24"/>
        </w:rPr>
      </w:pPr>
      <w:r w:rsidRPr="00EC473C">
        <w:rPr>
          <w:sz w:val="24"/>
          <w:szCs w:val="24"/>
        </w:rPr>
        <w:t xml:space="preserve">Il pagamento del </w:t>
      </w:r>
      <w:r w:rsidR="00C000A6" w:rsidRPr="00EC473C">
        <w:rPr>
          <w:sz w:val="24"/>
          <w:szCs w:val="24"/>
        </w:rPr>
        <w:t xml:space="preserve">corrispettivo </w:t>
      </w:r>
      <w:r w:rsidRPr="00EC473C">
        <w:rPr>
          <w:sz w:val="24"/>
          <w:szCs w:val="24"/>
        </w:rPr>
        <w:t xml:space="preserve">di appalto verrà </w:t>
      </w:r>
      <w:r w:rsidRPr="0098672C">
        <w:rPr>
          <w:sz w:val="24"/>
          <w:szCs w:val="24"/>
        </w:rPr>
        <w:t xml:space="preserve">distribuito </w:t>
      </w:r>
      <w:r w:rsidR="000409C6" w:rsidRPr="006730BC">
        <w:rPr>
          <w:sz w:val="24"/>
          <w:szCs w:val="24"/>
        </w:rPr>
        <w:t>con cadenza bimestrale</w:t>
      </w:r>
      <w:r w:rsidR="000409C6">
        <w:rPr>
          <w:sz w:val="24"/>
          <w:szCs w:val="24"/>
        </w:rPr>
        <w:t xml:space="preserve"> </w:t>
      </w:r>
      <w:r w:rsidRPr="00EC473C">
        <w:rPr>
          <w:sz w:val="24"/>
          <w:szCs w:val="24"/>
        </w:rPr>
        <w:t>sull’intera durata del</w:t>
      </w:r>
      <w:r w:rsidR="00A16861" w:rsidRPr="00EC473C">
        <w:rPr>
          <w:sz w:val="24"/>
          <w:szCs w:val="24"/>
        </w:rPr>
        <w:t xml:space="preserve">la fornitura </w:t>
      </w:r>
      <w:r w:rsidRPr="00EC473C">
        <w:rPr>
          <w:sz w:val="24"/>
          <w:szCs w:val="24"/>
        </w:rPr>
        <w:t xml:space="preserve">ed avverrà </w:t>
      </w:r>
      <w:r w:rsidR="00985561" w:rsidRPr="00EC473C">
        <w:rPr>
          <w:sz w:val="24"/>
          <w:szCs w:val="24"/>
        </w:rPr>
        <w:t xml:space="preserve">a misura entro </w:t>
      </w:r>
      <w:r w:rsidR="0098672C">
        <w:rPr>
          <w:sz w:val="24"/>
          <w:szCs w:val="24"/>
        </w:rPr>
        <w:t>3</w:t>
      </w:r>
      <w:r w:rsidR="0098672C" w:rsidRPr="00EC473C">
        <w:rPr>
          <w:sz w:val="24"/>
          <w:szCs w:val="24"/>
        </w:rPr>
        <w:t xml:space="preserve">0 </w:t>
      </w:r>
      <w:r w:rsidR="00985561" w:rsidRPr="00EC473C">
        <w:rPr>
          <w:sz w:val="24"/>
          <w:szCs w:val="24"/>
        </w:rPr>
        <w:t xml:space="preserve">giorni </w:t>
      </w:r>
      <w:r w:rsidR="00887436">
        <w:rPr>
          <w:sz w:val="24"/>
          <w:szCs w:val="24"/>
        </w:rPr>
        <w:t xml:space="preserve">dalla presentazione di fattura a seguito di verifica della </w:t>
      </w:r>
      <w:r w:rsidR="00985561" w:rsidRPr="00EC473C">
        <w:rPr>
          <w:sz w:val="24"/>
          <w:szCs w:val="24"/>
        </w:rPr>
        <w:t xml:space="preserve">regolare fornitura </w:t>
      </w:r>
      <w:r w:rsidR="0098672C">
        <w:rPr>
          <w:sz w:val="24"/>
          <w:szCs w:val="24"/>
        </w:rPr>
        <w:t>dei pacchetti</w:t>
      </w:r>
      <w:r w:rsidR="00887436">
        <w:rPr>
          <w:sz w:val="24"/>
          <w:szCs w:val="24"/>
        </w:rPr>
        <w:t xml:space="preserve"> </w:t>
      </w:r>
      <w:r w:rsidR="0098672C">
        <w:rPr>
          <w:sz w:val="24"/>
          <w:szCs w:val="24"/>
        </w:rPr>
        <w:t xml:space="preserve">di </w:t>
      </w:r>
      <w:r w:rsidR="000409C6">
        <w:rPr>
          <w:sz w:val="24"/>
          <w:szCs w:val="24"/>
        </w:rPr>
        <w:t xml:space="preserve">spazi </w:t>
      </w:r>
      <w:r w:rsidR="0098672C">
        <w:rPr>
          <w:sz w:val="24"/>
          <w:szCs w:val="24"/>
        </w:rPr>
        <w:t xml:space="preserve">pubblicitari </w:t>
      </w:r>
      <w:r w:rsidR="00887436">
        <w:rPr>
          <w:sz w:val="24"/>
          <w:szCs w:val="24"/>
        </w:rPr>
        <w:t xml:space="preserve">su radio </w:t>
      </w:r>
      <w:r w:rsidR="000409C6">
        <w:rPr>
          <w:sz w:val="24"/>
          <w:szCs w:val="24"/>
        </w:rPr>
        <w:t>richiesti</w:t>
      </w:r>
      <w:r w:rsidR="00985561" w:rsidRPr="00EC473C">
        <w:rPr>
          <w:sz w:val="24"/>
          <w:szCs w:val="24"/>
        </w:rPr>
        <w:t>.</w:t>
      </w:r>
    </w:p>
    <w:p w14:paraId="781531AE" w14:textId="3E065A8A" w:rsidR="00723379" w:rsidRDefault="00723379" w:rsidP="00723379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pagamento dei corrispettivi contrattuali, dedotte le eventuali penalità e le somme eventualmente non dovute per omissione di servizio, verrà effettuato a seguito della presentazione di apposita fattura elettronica intestata al Dipartimento Regionale della Programmazione, piazza Don L. Sturzo n. 36/38 – 90139 Palermo, </w:t>
      </w:r>
      <w:r w:rsidRPr="0071363A">
        <w:rPr>
          <w:sz w:val="24"/>
          <w:szCs w:val="24"/>
        </w:rPr>
        <w:t xml:space="preserve">codice univoco IPA </w:t>
      </w:r>
      <w:r w:rsidR="009A18BE">
        <w:rPr>
          <w:sz w:val="24"/>
          <w:szCs w:val="24"/>
        </w:rPr>
        <w:t>BDZ087</w:t>
      </w:r>
      <w:r>
        <w:rPr>
          <w:sz w:val="24"/>
          <w:szCs w:val="24"/>
        </w:rPr>
        <w:t>, indicando il CUP</w:t>
      </w:r>
      <w:r w:rsidR="00887436">
        <w:rPr>
          <w:sz w:val="24"/>
          <w:szCs w:val="24"/>
        </w:rPr>
        <w:t xml:space="preserve"> </w:t>
      </w:r>
      <w:r w:rsidR="00BE3E78" w:rsidRPr="00BE3E78">
        <w:rPr>
          <w:sz w:val="24"/>
          <w:szCs w:val="24"/>
        </w:rPr>
        <w:t>G69G17000270009</w:t>
      </w:r>
      <w:r>
        <w:rPr>
          <w:sz w:val="24"/>
          <w:szCs w:val="24"/>
        </w:rPr>
        <w:t xml:space="preserve"> ed il </w:t>
      </w:r>
      <w:r w:rsidR="00025042" w:rsidRPr="00025042">
        <w:rPr>
          <w:sz w:val="24"/>
          <w:szCs w:val="24"/>
        </w:rPr>
        <w:t>CIG 7577252229</w:t>
      </w:r>
      <w:r>
        <w:rPr>
          <w:sz w:val="24"/>
          <w:szCs w:val="24"/>
        </w:rPr>
        <w:t xml:space="preserve"> tramite il servizio di interscambio del portale </w:t>
      </w:r>
      <w:proofErr w:type="spellStart"/>
      <w:r>
        <w:rPr>
          <w:sz w:val="24"/>
          <w:szCs w:val="24"/>
        </w:rPr>
        <w:t>Unimatica</w:t>
      </w:r>
      <w:proofErr w:type="spellEnd"/>
      <w:r>
        <w:rPr>
          <w:sz w:val="24"/>
          <w:szCs w:val="24"/>
        </w:rPr>
        <w:t>.</w:t>
      </w:r>
      <w:bookmarkStart w:id="0" w:name="_GoBack"/>
      <w:bookmarkEnd w:id="0"/>
    </w:p>
    <w:p w14:paraId="22BD628C" w14:textId="3011D1B1" w:rsidR="00985561" w:rsidRPr="00EC473C" w:rsidRDefault="00985561" w:rsidP="00F80D56">
      <w:pPr>
        <w:spacing w:after="0" w:line="360" w:lineRule="auto"/>
        <w:jc w:val="both"/>
        <w:rPr>
          <w:sz w:val="24"/>
          <w:szCs w:val="24"/>
        </w:rPr>
      </w:pPr>
      <w:r w:rsidRPr="00EC473C">
        <w:rPr>
          <w:sz w:val="24"/>
          <w:szCs w:val="24"/>
        </w:rPr>
        <w:t>Ciascun pagamento sarà subordinato alla verifica positiva dell’esecuzione delle attività cui ciascun Aggiudicatario è obbligato in ragione del contratto di appalto stipulato, ivi compreso il regolare adempimento agli obblighi di monitoraggio di cui al precedente articolo 6.</w:t>
      </w:r>
    </w:p>
    <w:p w14:paraId="791D0B4C" w14:textId="1EF08666" w:rsidR="00B1352E" w:rsidRPr="00EC473C" w:rsidRDefault="00985561" w:rsidP="00632A58">
      <w:pPr>
        <w:spacing w:after="0" w:line="360" w:lineRule="auto"/>
        <w:jc w:val="both"/>
        <w:rPr>
          <w:sz w:val="24"/>
          <w:szCs w:val="24"/>
        </w:rPr>
      </w:pPr>
      <w:r w:rsidRPr="00EC473C">
        <w:rPr>
          <w:sz w:val="24"/>
          <w:szCs w:val="24"/>
        </w:rPr>
        <w:t>Al fine del pagamento delle forniture regolarmente eseguite, l’Amministraz</w:t>
      </w:r>
      <w:r w:rsidR="00E411B2" w:rsidRPr="00EC473C">
        <w:rPr>
          <w:sz w:val="24"/>
          <w:szCs w:val="24"/>
        </w:rPr>
        <w:t>i</w:t>
      </w:r>
      <w:r w:rsidRPr="00EC473C">
        <w:rPr>
          <w:sz w:val="24"/>
          <w:szCs w:val="24"/>
        </w:rPr>
        <w:t>one prenderà a riferimento il prezzo offerto per ciascun</w:t>
      </w:r>
      <w:r w:rsidR="0098672C">
        <w:rPr>
          <w:sz w:val="24"/>
          <w:szCs w:val="24"/>
        </w:rPr>
        <w:t xml:space="preserve"> pacchetto di spazi pubblicitari </w:t>
      </w:r>
      <w:r w:rsidR="00887436">
        <w:rPr>
          <w:sz w:val="24"/>
          <w:szCs w:val="24"/>
        </w:rPr>
        <w:t xml:space="preserve">su radio </w:t>
      </w:r>
      <w:r w:rsidRPr="00EC473C">
        <w:rPr>
          <w:sz w:val="24"/>
          <w:szCs w:val="24"/>
        </w:rPr>
        <w:t>da</w:t>
      </w:r>
      <w:r w:rsidR="00632A58">
        <w:rPr>
          <w:sz w:val="24"/>
          <w:szCs w:val="24"/>
        </w:rPr>
        <w:t xml:space="preserve"> ciascun </w:t>
      </w:r>
      <w:r w:rsidRPr="00EC473C">
        <w:rPr>
          <w:sz w:val="24"/>
          <w:szCs w:val="24"/>
        </w:rPr>
        <w:t xml:space="preserve">Aggiudicatario </w:t>
      </w:r>
      <w:r w:rsidR="00B1352E" w:rsidRPr="00EC473C">
        <w:rPr>
          <w:sz w:val="24"/>
          <w:szCs w:val="24"/>
        </w:rPr>
        <w:t xml:space="preserve">come </w:t>
      </w:r>
      <w:r w:rsidRPr="00EC473C">
        <w:rPr>
          <w:sz w:val="24"/>
          <w:szCs w:val="24"/>
        </w:rPr>
        <w:t>indicato nell’off</w:t>
      </w:r>
      <w:r w:rsidR="00CC7961">
        <w:rPr>
          <w:sz w:val="24"/>
          <w:szCs w:val="24"/>
        </w:rPr>
        <w:t>erta economica presentata in fas</w:t>
      </w:r>
      <w:r w:rsidR="00632A58">
        <w:rPr>
          <w:sz w:val="24"/>
          <w:szCs w:val="24"/>
        </w:rPr>
        <w:t xml:space="preserve">e di gara. </w:t>
      </w:r>
      <w:r w:rsidRPr="00EC473C">
        <w:rPr>
          <w:sz w:val="24"/>
          <w:szCs w:val="24"/>
        </w:rPr>
        <w:t>Si precisa al riguardo che</w:t>
      </w:r>
      <w:r w:rsidR="00632A58">
        <w:rPr>
          <w:sz w:val="24"/>
          <w:szCs w:val="24"/>
        </w:rPr>
        <w:t xml:space="preserve"> </w:t>
      </w:r>
      <w:r w:rsidR="00B1352E" w:rsidRPr="00EC473C">
        <w:rPr>
          <w:sz w:val="24"/>
          <w:szCs w:val="24"/>
        </w:rPr>
        <w:t>nessuna rivendicazione o pretesa, a qualsiasi titolo e causa, contrattuale o extracontrattuale, anche risarcitoria o indennitaria, potrà essere avanzata da</w:t>
      </w:r>
      <w:r w:rsidR="00632A58">
        <w:rPr>
          <w:sz w:val="24"/>
          <w:szCs w:val="24"/>
        </w:rPr>
        <w:t xml:space="preserve"> ciascun </w:t>
      </w:r>
      <w:r w:rsidR="00B1352E" w:rsidRPr="00EC473C">
        <w:rPr>
          <w:sz w:val="24"/>
          <w:szCs w:val="24"/>
        </w:rPr>
        <w:t xml:space="preserve">Aggiudicatario per eventuali </w:t>
      </w:r>
      <w:r w:rsidR="006D6284">
        <w:rPr>
          <w:sz w:val="24"/>
          <w:szCs w:val="24"/>
        </w:rPr>
        <w:t>pacchetti di spazi pubblicitari</w:t>
      </w:r>
      <w:r w:rsidR="00865667">
        <w:rPr>
          <w:sz w:val="24"/>
          <w:szCs w:val="24"/>
        </w:rPr>
        <w:t xml:space="preserve"> su radio</w:t>
      </w:r>
      <w:r w:rsidR="006D6284">
        <w:rPr>
          <w:sz w:val="24"/>
          <w:szCs w:val="24"/>
        </w:rPr>
        <w:t xml:space="preserve"> </w:t>
      </w:r>
      <w:r w:rsidR="00B1352E" w:rsidRPr="00EC473C">
        <w:rPr>
          <w:sz w:val="24"/>
          <w:szCs w:val="24"/>
        </w:rPr>
        <w:t>oggetto del contratto di appalto non utilizzati dall’Amministrazione nel periodo di validità ed efficacia del contratto medesimo.</w:t>
      </w:r>
    </w:p>
    <w:p w14:paraId="68338188" w14:textId="72095AAF" w:rsidR="00985561" w:rsidRPr="00B1352E" w:rsidRDefault="00B1352E" w:rsidP="00B1352E">
      <w:pPr>
        <w:spacing w:line="360" w:lineRule="auto"/>
        <w:jc w:val="both"/>
        <w:rPr>
          <w:sz w:val="24"/>
          <w:szCs w:val="24"/>
        </w:rPr>
      </w:pPr>
      <w:r w:rsidRPr="00EC473C">
        <w:rPr>
          <w:sz w:val="24"/>
          <w:szCs w:val="24"/>
        </w:rPr>
        <w:lastRenderedPageBreak/>
        <w:t xml:space="preserve">Al riguardo, ciascun Aggiudicatario, con la presentazione dell’offerta e con la stipula del contratto di appalto, dichiara e riconosce espressamente che il numero di </w:t>
      </w:r>
      <w:r w:rsidR="006D6284">
        <w:rPr>
          <w:sz w:val="24"/>
          <w:szCs w:val="24"/>
        </w:rPr>
        <w:t xml:space="preserve">pacchetti di </w:t>
      </w:r>
      <w:r w:rsidRPr="00EC473C">
        <w:rPr>
          <w:sz w:val="24"/>
          <w:szCs w:val="24"/>
        </w:rPr>
        <w:t xml:space="preserve">spazi </w:t>
      </w:r>
      <w:r w:rsidR="006D6284">
        <w:rPr>
          <w:sz w:val="24"/>
          <w:szCs w:val="24"/>
        </w:rPr>
        <w:t xml:space="preserve">pubblicitari </w:t>
      </w:r>
      <w:r w:rsidR="00865667">
        <w:rPr>
          <w:sz w:val="24"/>
          <w:szCs w:val="24"/>
        </w:rPr>
        <w:t xml:space="preserve">su radio </w:t>
      </w:r>
      <w:r w:rsidRPr="00EC473C">
        <w:rPr>
          <w:sz w:val="24"/>
          <w:szCs w:val="24"/>
        </w:rPr>
        <w:t xml:space="preserve">oggetto della fornitura, quale risultante a seguito dell’offerta tecnica presentata in fase di gara e previsto nel contratto di appalto, costituisce il limite massimo e non minimo della fornitura richiesta, essendo l’effettivo utilizzo </w:t>
      </w:r>
      <w:r w:rsidR="006D6284">
        <w:rPr>
          <w:sz w:val="24"/>
          <w:szCs w:val="24"/>
        </w:rPr>
        <w:t>dei pacchetti di</w:t>
      </w:r>
      <w:r w:rsidR="006D6284" w:rsidRPr="00EC473C">
        <w:rPr>
          <w:sz w:val="24"/>
          <w:szCs w:val="24"/>
        </w:rPr>
        <w:t xml:space="preserve"> </w:t>
      </w:r>
      <w:r w:rsidRPr="00EC473C">
        <w:rPr>
          <w:sz w:val="24"/>
          <w:szCs w:val="24"/>
        </w:rPr>
        <w:t>spazi</w:t>
      </w:r>
      <w:r w:rsidR="006D6284">
        <w:rPr>
          <w:sz w:val="24"/>
          <w:szCs w:val="24"/>
        </w:rPr>
        <w:t xml:space="preserve"> pubblicitari</w:t>
      </w:r>
      <w:r w:rsidRPr="00EC473C">
        <w:rPr>
          <w:sz w:val="24"/>
          <w:szCs w:val="24"/>
        </w:rPr>
        <w:t xml:space="preserve"> </w:t>
      </w:r>
      <w:r w:rsidR="00865667">
        <w:rPr>
          <w:sz w:val="24"/>
          <w:szCs w:val="24"/>
        </w:rPr>
        <w:t xml:space="preserve">su radio </w:t>
      </w:r>
      <w:r w:rsidRPr="00EC473C">
        <w:rPr>
          <w:sz w:val="24"/>
          <w:szCs w:val="24"/>
        </w:rPr>
        <w:t>condizionato da fattori e circostanze anche esterne all’Amministrazione, attinenti e conseguenti all’attuazione del PO e/o successive alla data di pubblicazione della gara e di stipula del contratto di appalto.</w:t>
      </w:r>
    </w:p>
    <w:p w14:paraId="0EB9B253" w14:textId="77777777" w:rsidR="0011021F" w:rsidRPr="00F80D56" w:rsidRDefault="0011021F" w:rsidP="00F80D56">
      <w:pPr>
        <w:spacing w:after="0" w:line="360" w:lineRule="auto"/>
        <w:jc w:val="both"/>
        <w:rPr>
          <w:sz w:val="24"/>
          <w:szCs w:val="24"/>
        </w:rPr>
      </w:pPr>
    </w:p>
    <w:p w14:paraId="45E74FA0" w14:textId="633904BB" w:rsidR="00FE63B0" w:rsidRPr="00F80D56" w:rsidRDefault="0025023A" w:rsidP="00F80D56">
      <w:pPr>
        <w:rPr>
          <w:b/>
          <w:sz w:val="24"/>
          <w:szCs w:val="24"/>
        </w:rPr>
      </w:pPr>
      <w:r>
        <w:rPr>
          <w:b/>
          <w:sz w:val="24"/>
          <w:szCs w:val="24"/>
        </w:rPr>
        <w:t>ART . 8</w:t>
      </w:r>
      <w:r w:rsidR="00FE63B0" w:rsidRPr="00F80D56">
        <w:rPr>
          <w:b/>
          <w:sz w:val="24"/>
          <w:szCs w:val="24"/>
        </w:rPr>
        <w:t xml:space="preserve"> – TRACCIABILITÀ</w:t>
      </w:r>
    </w:p>
    <w:p w14:paraId="3B50CFA2" w14:textId="084637A6" w:rsidR="00FE63B0" w:rsidRPr="00F80D56" w:rsidRDefault="00604ABD" w:rsidP="00F80D56">
      <w:pPr>
        <w:pStyle w:val="Paragrafoelenco"/>
        <w:spacing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Ciascun </w:t>
      </w:r>
      <w:r w:rsidR="00C000A6">
        <w:rPr>
          <w:sz w:val="24"/>
          <w:szCs w:val="24"/>
        </w:rPr>
        <w:t>A</w:t>
      </w:r>
      <w:r w:rsidR="00FE63B0" w:rsidRPr="00F80D56">
        <w:rPr>
          <w:sz w:val="24"/>
          <w:szCs w:val="24"/>
        </w:rPr>
        <w:t>ggiudicatario si assume gli obblighi di tracciabilità dei flussi finanziari di cui alla Legge</w:t>
      </w:r>
      <w:r w:rsidR="0011021F">
        <w:rPr>
          <w:sz w:val="24"/>
          <w:szCs w:val="24"/>
        </w:rPr>
        <w:t xml:space="preserve"> </w:t>
      </w:r>
      <w:r w:rsidR="00FE63B0" w:rsidRPr="00F80D56">
        <w:rPr>
          <w:sz w:val="24"/>
          <w:szCs w:val="24"/>
        </w:rPr>
        <w:t xml:space="preserve">13 </w:t>
      </w:r>
      <w:r w:rsidR="00C000A6">
        <w:rPr>
          <w:sz w:val="24"/>
          <w:szCs w:val="24"/>
        </w:rPr>
        <w:t>a</w:t>
      </w:r>
      <w:r w:rsidR="00FE63B0" w:rsidRPr="00F80D56">
        <w:rPr>
          <w:sz w:val="24"/>
          <w:szCs w:val="24"/>
        </w:rPr>
        <w:t>gosto 2010, n. 136</w:t>
      </w:r>
      <w:r w:rsidR="00C000A6">
        <w:rPr>
          <w:sz w:val="24"/>
          <w:szCs w:val="24"/>
        </w:rPr>
        <w:t>,</w:t>
      </w:r>
      <w:r w:rsidR="00FE63B0" w:rsidRPr="00F80D56">
        <w:rPr>
          <w:sz w:val="24"/>
          <w:szCs w:val="24"/>
        </w:rPr>
        <w:t xml:space="preserve"> anche in virtù della determinazione dell’</w:t>
      </w:r>
      <w:r w:rsidR="0011021F">
        <w:rPr>
          <w:sz w:val="24"/>
          <w:szCs w:val="24"/>
        </w:rPr>
        <w:t xml:space="preserve">Autorità di Vigilanza sui </w:t>
      </w:r>
      <w:r w:rsidR="00FE63B0" w:rsidRPr="00F80D56">
        <w:rPr>
          <w:sz w:val="24"/>
          <w:szCs w:val="24"/>
        </w:rPr>
        <w:t xml:space="preserve">Contratti Pubblici n. 4 del 7 </w:t>
      </w:r>
      <w:r w:rsidR="00C000A6">
        <w:rPr>
          <w:sz w:val="24"/>
          <w:szCs w:val="24"/>
        </w:rPr>
        <w:t>l</w:t>
      </w:r>
      <w:r w:rsidR="00FE63B0" w:rsidRPr="00F80D56">
        <w:rPr>
          <w:sz w:val="24"/>
          <w:szCs w:val="24"/>
        </w:rPr>
        <w:t>uglio 2011 “Linee guida sulla tracciabilità de</w:t>
      </w:r>
      <w:r w:rsidR="0011021F">
        <w:rPr>
          <w:sz w:val="24"/>
          <w:szCs w:val="24"/>
        </w:rPr>
        <w:t xml:space="preserve">i flussi finanziari </w:t>
      </w:r>
      <w:r w:rsidR="00FE63B0" w:rsidRPr="00F80D56">
        <w:rPr>
          <w:sz w:val="24"/>
          <w:szCs w:val="24"/>
        </w:rPr>
        <w:t xml:space="preserve">ai sensi dell’art. 3 della Legge 13 </w:t>
      </w:r>
      <w:r w:rsidR="00C000A6">
        <w:rPr>
          <w:sz w:val="24"/>
          <w:szCs w:val="24"/>
        </w:rPr>
        <w:t>a</w:t>
      </w:r>
      <w:r w:rsidR="00FE63B0" w:rsidRPr="00F80D56">
        <w:rPr>
          <w:sz w:val="24"/>
          <w:szCs w:val="24"/>
        </w:rPr>
        <w:t>gosto 2010, n. 136”.</w:t>
      </w:r>
    </w:p>
    <w:p w14:paraId="53ABBDCF" w14:textId="4EFAD87B" w:rsidR="00FE63B0" w:rsidRPr="00F80D56" w:rsidRDefault="00604ABD" w:rsidP="00F80D56">
      <w:pPr>
        <w:pStyle w:val="Paragrafoelenco"/>
        <w:spacing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Ciascun </w:t>
      </w:r>
      <w:r w:rsidR="00C000A6">
        <w:rPr>
          <w:sz w:val="24"/>
          <w:szCs w:val="24"/>
        </w:rPr>
        <w:t>A</w:t>
      </w:r>
      <w:r w:rsidR="00FE63B0" w:rsidRPr="00F80D56">
        <w:rPr>
          <w:sz w:val="24"/>
          <w:szCs w:val="24"/>
        </w:rPr>
        <w:t>ggiudicatario è tenuto a comunicare all</w:t>
      </w:r>
      <w:r w:rsidR="00C000A6">
        <w:rPr>
          <w:sz w:val="24"/>
          <w:szCs w:val="24"/>
        </w:rPr>
        <w:t xml:space="preserve">’Amministrazione </w:t>
      </w:r>
      <w:r w:rsidR="0011021F">
        <w:rPr>
          <w:sz w:val="24"/>
          <w:szCs w:val="24"/>
        </w:rPr>
        <w:t xml:space="preserve">gli estremi identificativi del </w:t>
      </w:r>
      <w:r w:rsidR="00FE63B0" w:rsidRPr="00F80D56">
        <w:rPr>
          <w:sz w:val="24"/>
          <w:szCs w:val="24"/>
        </w:rPr>
        <w:t>conto corrente dedicato, utilizzato anche non in via esclusiva, per l</w:t>
      </w:r>
      <w:r w:rsidR="00C000A6">
        <w:rPr>
          <w:sz w:val="24"/>
          <w:szCs w:val="24"/>
        </w:rPr>
        <w:t>a</w:t>
      </w:r>
      <w:r w:rsidR="0011021F">
        <w:rPr>
          <w:sz w:val="24"/>
          <w:szCs w:val="24"/>
        </w:rPr>
        <w:t xml:space="preserve"> </w:t>
      </w:r>
      <w:r w:rsidR="00C000A6">
        <w:rPr>
          <w:sz w:val="24"/>
          <w:szCs w:val="24"/>
        </w:rPr>
        <w:t>commessa</w:t>
      </w:r>
      <w:r w:rsidR="0011021F">
        <w:rPr>
          <w:sz w:val="24"/>
          <w:szCs w:val="24"/>
        </w:rPr>
        <w:t xml:space="preserve">, </w:t>
      </w:r>
      <w:r w:rsidR="00FE63B0" w:rsidRPr="00F80D56">
        <w:rPr>
          <w:sz w:val="24"/>
          <w:szCs w:val="24"/>
        </w:rPr>
        <w:t>nonché le generalità e il codice fiscale della/e persona/e de</w:t>
      </w:r>
      <w:r w:rsidR="0011021F">
        <w:rPr>
          <w:sz w:val="24"/>
          <w:szCs w:val="24"/>
        </w:rPr>
        <w:t xml:space="preserve">legata/e ad operare su di esso, </w:t>
      </w:r>
      <w:r w:rsidR="00FE63B0" w:rsidRPr="00F80D56">
        <w:rPr>
          <w:sz w:val="24"/>
          <w:szCs w:val="24"/>
        </w:rPr>
        <w:t>con indicazione di ruolo e poteri.</w:t>
      </w:r>
    </w:p>
    <w:p w14:paraId="5DA42B83" w14:textId="385A6C0F" w:rsidR="00C000A6" w:rsidRDefault="00FE63B0" w:rsidP="00F80D56">
      <w:pPr>
        <w:pStyle w:val="Paragrafoelenco"/>
        <w:spacing w:line="360" w:lineRule="auto"/>
        <w:ind w:left="0"/>
        <w:jc w:val="both"/>
        <w:rPr>
          <w:sz w:val="24"/>
          <w:szCs w:val="24"/>
        </w:rPr>
      </w:pPr>
      <w:r w:rsidRPr="00F80D56">
        <w:rPr>
          <w:sz w:val="24"/>
          <w:szCs w:val="24"/>
        </w:rPr>
        <w:t>Si ricorda che tutti i movimenti finanziari relativi al contr</w:t>
      </w:r>
      <w:r w:rsidR="0011021F">
        <w:rPr>
          <w:sz w:val="24"/>
          <w:szCs w:val="24"/>
        </w:rPr>
        <w:t xml:space="preserve">atto </w:t>
      </w:r>
      <w:r w:rsidR="00C000A6">
        <w:rPr>
          <w:sz w:val="24"/>
          <w:szCs w:val="24"/>
        </w:rPr>
        <w:t>di appalto</w:t>
      </w:r>
      <w:r w:rsidR="0011021F">
        <w:rPr>
          <w:sz w:val="24"/>
          <w:szCs w:val="24"/>
        </w:rPr>
        <w:t xml:space="preserve"> dovranno essere </w:t>
      </w:r>
      <w:r w:rsidRPr="00F80D56">
        <w:rPr>
          <w:sz w:val="24"/>
          <w:szCs w:val="24"/>
        </w:rPr>
        <w:t>registrati su tale conto e saranno effettuati secondo le m</w:t>
      </w:r>
      <w:r w:rsidR="0011021F">
        <w:rPr>
          <w:sz w:val="24"/>
          <w:szCs w:val="24"/>
        </w:rPr>
        <w:t xml:space="preserve">odalità previste dalla Legge n. </w:t>
      </w:r>
      <w:r w:rsidRPr="00F80D56">
        <w:rPr>
          <w:sz w:val="24"/>
          <w:szCs w:val="24"/>
        </w:rPr>
        <w:t xml:space="preserve">136/2000 e </w:t>
      </w:r>
      <w:proofErr w:type="spellStart"/>
      <w:r w:rsidRPr="00F80D56">
        <w:rPr>
          <w:sz w:val="24"/>
          <w:szCs w:val="24"/>
        </w:rPr>
        <w:t>s.m.i.</w:t>
      </w:r>
      <w:proofErr w:type="spellEnd"/>
      <w:r w:rsidR="00C000A6">
        <w:rPr>
          <w:sz w:val="24"/>
          <w:szCs w:val="24"/>
        </w:rPr>
        <w:t xml:space="preserve"> e che l’</w:t>
      </w:r>
      <w:r w:rsidRPr="00F80D56">
        <w:rPr>
          <w:sz w:val="24"/>
          <w:szCs w:val="24"/>
        </w:rPr>
        <w:t xml:space="preserve">indicazione di tale conto </w:t>
      </w:r>
      <w:r w:rsidR="00C000A6">
        <w:rPr>
          <w:sz w:val="24"/>
          <w:szCs w:val="24"/>
        </w:rPr>
        <w:t xml:space="preserve">è condizione e requisito </w:t>
      </w:r>
      <w:r w:rsidRPr="00F80D56">
        <w:rPr>
          <w:sz w:val="24"/>
          <w:szCs w:val="24"/>
        </w:rPr>
        <w:t>ne</w:t>
      </w:r>
      <w:r w:rsidR="0011021F">
        <w:rPr>
          <w:sz w:val="24"/>
          <w:szCs w:val="24"/>
        </w:rPr>
        <w:t xml:space="preserve">cessario e indispensabile </w:t>
      </w:r>
      <w:r w:rsidR="00C000A6">
        <w:rPr>
          <w:sz w:val="24"/>
          <w:szCs w:val="24"/>
        </w:rPr>
        <w:t>perché l’Amministrazione possa procedere ai dovuti pagamenti a favore d</w:t>
      </w:r>
      <w:r w:rsidR="00604ABD">
        <w:rPr>
          <w:sz w:val="24"/>
          <w:szCs w:val="24"/>
        </w:rPr>
        <w:t xml:space="preserve">i ciascun </w:t>
      </w:r>
      <w:r w:rsidR="00C000A6">
        <w:rPr>
          <w:sz w:val="24"/>
          <w:szCs w:val="24"/>
        </w:rPr>
        <w:t>Aggiudicatario.</w:t>
      </w:r>
    </w:p>
    <w:p w14:paraId="76365F24" w14:textId="77777777" w:rsidR="00FE63B0" w:rsidRDefault="00FE63B0" w:rsidP="007B0C18">
      <w:pPr>
        <w:rPr>
          <w:b/>
          <w:sz w:val="24"/>
          <w:szCs w:val="24"/>
        </w:rPr>
      </w:pPr>
    </w:p>
    <w:p w14:paraId="6BE8F25E" w14:textId="77777777" w:rsidR="00865667" w:rsidRDefault="00865667" w:rsidP="007B0C18">
      <w:pPr>
        <w:rPr>
          <w:b/>
          <w:sz w:val="24"/>
          <w:szCs w:val="24"/>
        </w:rPr>
      </w:pPr>
    </w:p>
    <w:p w14:paraId="4B16BBFD" w14:textId="1F9FE64B" w:rsidR="00F65054" w:rsidRPr="007503D2" w:rsidRDefault="008A2E7B" w:rsidP="007B0C18">
      <w:pPr>
        <w:rPr>
          <w:b/>
          <w:sz w:val="24"/>
          <w:szCs w:val="24"/>
        </w:rPr>
      </w:pPr>
      <w:r w:rsidRPr="007503D2">
        <w:rPr>
          <w:b/>
          <w:sz w:val="24"/>
          <w:szCs w:val="24"/>
        </w:rPr>
        <w:t xml:space="preserve">ART. </w:t>
      </w:r>
      <w:r w:rsidR="0025023A">
        <w:rPr>
          <w:b/>
          <w:sz w:val="24"/>
          <w:szCs w:val="24"/>
        </w:rPr>
        <w:t>9</w:t>
      </w:r>
      <w:r w:rsidRPr="007503D2">
        <w:rPr>
          <w:b/>
          <w:sz w:val="24"/>
          <w:szCs w:val="24"/>
        </w:rPr>
        <w:t xml:space="preserve"> </w:t>
      </w:r>
      <w:r w:rsidR="00D34D96">
        <w:rPr>
          <w:b/>
          <w:sz w:val="24"/>
          <w:szCs w:val="24"/>
        </w:rPr>
        <w:t>–</w:t>
      </w:r>
      <w:r w:rsidRPr="007503D2">
        <w:rPr>
          <w:b/>
          <w:sz w:val="24"/>
          <w:szCs w:val="24"/>
        </w:rPr>
        <w:t xml:space="preserve"> </w:t>
      </w:r>
      <w:r w:rsidR="00D34D96">
        <w:rPr>
          <w:b/>
          <w:sz w:val="24"/>
          <w:szCs w:val="24"/>
        </w:rPr>
        <w:t>VERIFICA DELL’ESECUZIONE</w:t>
      </w:r>
    </w:p>
    <w:p w14:paraId="4236BFDD" w14:textId="66B9ABE9" w:rsidR="007503D2" w:rsidRPr="007503D2" w:rsidRDefault="007503D2" w:rsidP="007503D2">
      <w:pPr>
        <w:spacing w:after="0" w:line="360" w:lineRule="auto"/>
        <w:jc w:val="both"/>
        <w:rPr>
          <w:sz w:val="24"/>
          <w:szCs w:val="24"/>
        </w:rPr>
      </w:pPr>
      <w:r w:rsidRPr="007503D2">
        <w:rPr>
          <w:sz w:val="24"/>
          <w:szCs w:val="24"/>
        </w:rPr>
        <w:t xml:space="preserve">La verifica </w:t>
      </w:r>
      <w:r w:rsidR="006552A0">
        <w:rPr>
          <w:sz w:val="24"/>
          <w:szCs w:val="24"/>
        </w:rPr>
        <w:t>della</w:t>
      </w:r>
      <w:r w:rsidR="00F233DB">
        <w:rPr>
          <w:sz w:val="24"/>
          <w:szCs w:val="24"/>
        </w:rPr>
        <w:t xml:space="preserve"> regolare e corrett</w:t>
      </w:r>
      <w:r w:rsidR="006552A0">
        <w:rPr>
          <w:sz w:val="24"/>
          <w:szCs w:val="24"/>
        </w:rPr>
        <w:t>a</w:t>
      </w:r>
      <w:r w:rsidR="00F233DB">
        <w:rPr>
          <w:sz w:val="24"/>
          <w:szCs w:val="24"/>
        </w:rPr>
        <w:t xml:space="preserve"> </w:t>
      </w:r>
      <w:r w:rsidR="006552A0">
        <w:rPr>
          <w:sz w:val="24"/>
          <w:szCs w:val="24"/>
        </w:rPr>
        <w:t xml:space="preserve">esecuzione </w:t>
      </w:r>
      <w:r w:rsidRPr="007503D2">
        <w:rPr>
          <w:sz w:val="24"/>
          <w:szCs w:val="24"/>
        </w:rPr>
        <w:t>del</w:t>
      </w:r>
      <w:r w:rsidR="00604ABD">
        <w:rPr>
          <w:sz w:val="24"/>
          <w:szCs w:val="24"/>
        </w:rPr>
        <w:t>la fornitura</w:t>
      </w:r>
      <w:r w:rsidRPr="007503D2">
        <w:rPr>
          <w:sz w:val="24"/>
          <w:szCs w:val="24"/>
        </w:rPr>
        <w:t xml:space="preserve"> compete all'Amministrazione per tutta la </w:t>
      </w:r>
      <w:r w:rsidR="00EC26C5">
        <w:rPr>
          <w:sz w:val="24"/>
          <w:szCs w:val="24"/>
        </w:rPr>
        <w:t xml:space="preserve">relativa </w:t>
      </w:r>
      <w:r w:rsidRPr="007503D2">
        <w:rPr>
          <w:sz w:val="24"/>
          <w:szCs w:val="24"/>
        </w:rPr>
        <w:t>durata, con le più ampie facoltà e nei m</w:t>
      </w:r>
      <w:r w:rsidR="00EC26C5">
        <w:rPr>
          <w:sz w:val="24"/>
          <w:szCs w:val="24"/>
        </w:rPr>
        <w:t>odi e tempi ritenuti più idonei.</w:t>
      </w:r>
    </w:p>
    <w:p w14:paraId="496B4ACA" w14:textId="3908AF1B" w:rsidR="007503D2" w:rsidRPr="007503D2" w:rsidRDefault="007503D2" w:rsidP="007503D2">
      <w:pPr>
        <w:spacing w:after="0" w:line="360" w:lineRule="auto"/>
        <w:jc w:val="both"/>
        <w:rPr>
          <w:sz w:val="24"/>
          <w:szCs w:val="24"/>
        </w:rPr>
      </w:pPr>
      <w:r w:rsidRPr="007503D2">
        <w:rPr>
          <w:sz w:val="24"/>
          <w:szCs w:val="24"/>
        </w:rPr>
        <w:t>L'Amministrazione p</w:t>
      </w:r>
      <w:r w:rsidR="00604ABD">
        <w:rPr>
          <w:sz w:val="24"/>
          <w:szCs w:val="24"/>
        </w:rPr>
        <w:t>otrà</w:t>
      </w:r>
      <w:r w:rsidRPr="007503D2">
        <w:rPr>
          <w:sz w:val="24"/>
          <w:szCs w:val="24"/>
        </w:rPr>
        <w:t xml:space="preserve"> conseguentemente disporre, in qualsiasi momento e a sua discrezione e giudizio,</w:t>
      </w:r>
      <w:r w:rsidR="008C02FD">
        <w:rPr>
          <w:sz w:val="24"/>
          <w:szCs w:val="24"/>
        </w:rPr>
        <w:t xml:space="preserve"> </w:t>
      </w:r>
      <w:r w:rsidRPr="007503D2">
        <w:rPr>
          <w:sz w:val="24"/>
          <w:szCs w:val="24"/>
        </w:rPr>
        <w:t>la verifica delle modalità operative d</w:t>
      </w:r>
      <w:r w:rsidR="00F233DB">
        <w:rPr>
          <w:sz w:val="24"/>
          <w:szCs w:val="24"/>
        </w:rPr>
        <w:t>i erogazione d</w:t>
      </w:r>
      <w:r w:rsidRPr="007503D2">
        <w:rPr>
          <w:sz w:val="24"/>
          <w:szCs w:val="24"/>
        </w:rPr>
        <w:t>el</w:t>
      </w:r>
      <w:r w:rsidR="00604ABD">
        <w:rPr>
          <w:sz w:val="24"/>
          <w:szCs w:val="24"/>
        </w:rPr>
        <w:t>la fornitura</w:t>
      </w:r>
      <w:r w:rsidRPr="007503D2">
        <w:rPr>
          <w:sz w:val="24"/>
          <w:szCs w:val="24"/>
        </w:rPr>
        <w:t xml:space="preserve">, al fine di accertare l'osservanza di tutte le </w:t>
      </w:r>
      <w:r w:rsidR="00F233DB">
        <w:rPr>
          <w:sz w:val="24"/>
          <w:szCs w:val="24"/>
        </w:rPr>
        <w:t>disposizioni de</w:t>
      </w:r>
      <w:r w:rsidRPr="007503D2">
        <w:rPr>
          <w:sz w:val="24"/>
          <w:szCs w:val="24"/>
        </w:rPr>
        <w:t xml:space="preserve">l presente </w:t>
      </w:r>
      <w:r w:rsidR="00F233DB">
        <w:rPr>
          <w:sz w:val="24"/>
          <w:szCs w:val="24"/>
        </w:rPr>
        <w:t>c</w:t>
      </w:r>
      <w:r w:rsidRPr="007503D2">
        <w:rPr>
          <w:sz w:val="24"/>
          <w:szCs w:val="24"/>
        </w:rPr>
        <w:t>apitolato</w:t>
      </w:r>
      <w:r w:rsidR="00F233DB">
        <w:rPr>
          <w:sz w:val="24"/>
          <w:szCs w:val="24"/>
        </w:rPr>
        <w:t>,</w:t>
      </w:r>
      <w:r w:rsidRPr="007503D2">
        <w:rPr>
          <w:sz w:val="24"/>
          <w:szCs w:val="24"/>
        </w:rPr>
        <w:t xml:space="preserve"> </w:t>
      </w:r>
      <w:r w:rsidR="00F233DB">
        <w:rPr>
          <w:sz w:val="24"/>
          <w:szCs w:val="24"/>
        </w:rPr>
        <w:t xml:space="preserve">del contratto di appalto e </w:t>
      </w:r>
      <w:r w:rsidR="006552A0">
        <w:rPr>
          <w:sz w:val="24"/>
          <w:szCs w:val="24"/>
        </w:rPr>
        <w:t xml:space="preserve">comunque </w:t>
      </w:r>
      <w:r w:rsidR="00F233DB" w:rsidRPr="00F233DB">
        <w:rPr>
          <w:sz w:val="24"/>
          <w:szCs w:val="24"/>
        </w:rPr>
        <w:t xml:space="preserve">impartite dall’Amministrazione </w:t>
      </w:r>
      <w:r w:rsidR="00F233DB">
        <w:rPr>
          <w:sz w:val="24"/>
          <w:szCs w:val="24"/>
        </w:rPr>
        <w:t>stessa</w:t>
      </w:r>
      <w:r w:rsidRPr="007503D2">
        <w:rPr>
          <w:sz w:val="24"/>
          <w:szCs w:val="24"/>
        </w:rPr>
        <w:t>.</w:t>
      </w:r>
    </w:p>
    <w:p w14:paraId="3421087E" w14:textId="3062F6FC" w:rsidR="007503D2" w:rsidRPr="007503D2" w:rsidRDefault="007503D2" w:rsidP="007503D2">
      <w:pPr>
        <w:spacing w:after="0" w:line="360" w:lineRule="auto"/>
        <w:jc w:val="both"/>
        <w:rPr>
          <w:sz w:val="24"/>
          <w:szCs w:val="24"/>
        </w:rPr>
      </w:pPr>
      <w:r w:rsidRPr="007503D2">
        <w:rPr>
          <w:sz w:val="24"/>
          <w:szCs w:val="24"/>
        </w:rPr>
        <w:lastRenderedPageBreak/>
        <w:t xml:space="preserve">A tale fine, </w:t>
      </w:r>
      <w:r w:rsidR="00604ABD">
        <w:rPr>
          <w:sz w:val="24"/>
          <w:szCs w:val="24"/>
        </w:rPr>
        <w:t xml:space="preserve">ciascun </w:t>
      </w:r>
      <w:r w:rsidR="00F233DB">
        <w:rPr>
          <w:sz w:val="24"/>
          <w:szCs w:val="24"/>
        </w:rPr>
        <w:t>A</w:t>
      </w:r>
      <w:r w:rsidRPr="007503D2">
        <w:rPr>
          <w:sz w:val="24"/>
          <w:szCs w:val="24"/>
        </w:rPr>
        <w:t xml:space="preserve">ggiudicatario </w:t>
      </w:r>
      <w:r w:rsidR="00604ABD">
        <w:rPr>
          <w:sz w:val="24"/>
          <w:szCs w:val="24"/>
        </w:rPr>
        <w:t>sarà</w:t>
      </w:r>
      <w:r w:rsidRPr="007503D2">
        <w:rPr>
          <w:sz w:val="24"/>
          <w:szCs w:val="24"/>
        </w:rPr>
        <w:t xml:space="preserve"> tenuto ad assicurare </w:t>
      </w:r>
      <w:r w:rsidR="00F233DB">
        <w:rPr>
          <w:sz w:val="24"/>
          <w:szCs w:val="24"/>
        </w:rPr>
        <w:t>al</w:t>
      </w:r>
      <w:r w:rsidRPr="007503D2">
        <w:rPr>
          <w:sz w:val="24"/>
          <w:szCs w:val="24"/>
        </w:rPr>
        <w:t>l'Amministrazione</w:t>
      </w:r>
      <w:r w:rsidR="00F233DB">
        <w:rPr>
          <w:sz w:val="24"/>
          <w:szCs w:val="24"/>
        </w:rPr>
        <w:t xml:space="preserve"> e, per essa, ai soggetti </w:t>
      </w:r>
      <w:r w:rsidRPr="007503D2">
        <w:rPr>
          <w:sz w:val="24"/>
          <w:szCs w:val="24"/>
        </w:rPr>
        <w:t>incaricati dell</w:t>
      </w:r>
      <w:r w:rsidR="00F233DB">
        <w:rPr>
          <w:sz w:val="24"/>
          <w:szCs w:val="24"/>
        </w:rPr>
        <w:t>e attività di verifica,</w:t>
      </w:r>
      <w:r w:rsidRPr="007503D2">
        <w:rPr>
          <w:sz w:val="24"/>
          <w:szCs w:val="24"/>
        </w:rPr>
        <w:t xml:space="preserve"> tutta la collaborazione necessaria, fornendo i chiarimenti richiesti e la documentazione idonea a verificare ogni aspetto del</w:t>
      </w:r>
      <w:r w:rsidR="00604ABD">
        <w:rPr>
          <w:sz w:val="24"/>
          <w:szCs w:val="24"/>
        </w:rPr>
        <w:t>la fornitura</w:t>
      </w:r>
      <w:r w:rsidRPr="007503D2">
        <w:rPr>
          <w:sz w:val="24"/>
          <w:szCs w:val="24"/>
        </w:rPr>
        <w:t xml:space="preserve"> erogat</w:t>
      </w:r>
      <w:r w:rsidR="00604ABD">
        <w:rPr>
          <w:sz w:val="24"/>
          <w:szCs w:val="24"/>
        </w:rPr>
        <w:t>a</w:t>
      </w:r>
      <w:r w:rsidRPr="007503D2">
        <w:rPr>
          <w:sz w:val="24"/>
          <w:szCs w:val="24"/>
        </w:rPr>
        <w:t>.</w:t>
      </w:r>
    </w:p>
    <w:p w14:paraId="724F8CD5" w14:textId="2DD07AB5" w:rsidR="007503D2" w:rsidRPr="007503D2" w:rsidRDefault="00604ABD" w:rsidP="007503D2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Ciascun </w:t>
      </w:r>
      <w:r w:rsidR="00F233DB">
        <w:rPr>
          <w:sz w:val="24"/>
          <w:szCs w:val="24"/>
        </w:rPr>
        <w:t>A</w:t>
      </w:r>
      <w:r w:rsidR="007503D2" w:rsidRPr="007503D2">
        <w:rPr>
          <w:sz w:val="24"/>
          <w:szCs w:val="24"/>
        </w:rPr>
        <w:t>ggiudicatario d</w:t>
      </w:r>
      <w:r>
        <w:rPr>
          <w:sz w:val="24"/>
          <w:szCs w:val="24"/>
        </w:rPr>
        <w:t xml:space="preserve">ovrà </w:t>
      </w:r>
      <w:r w:rsidR="007503D2" w:rsidRPr="007503D2">
        <w:rPr>
          <w:sz w:val="24"/>
          <w:szCs w:val="24"/>
        </w:rPr>
        <w:t>provvedere all'immediata sostituzione del personale che si renda responsabile di negligenza, ovvero ritenuto inidoneo, a insindacabile giudizio dell'Amministrazione, all</w:t>
      </w:r>
      <w:r w:rsidR="006552A0">
        <w:rPr>
          <w:sz w:val="24"/>
          <w:szCs w:val="24"/>
        </w:rPr>
        <w:t>’esecuzione della fornitura</w:t>
      </w:r>
      <w:r w:rsidR="007503D2" w:rsidRPr="007503D2">
        <w:rPr>
          <w:sz w:val="24"/>
          <w:szCs w:val="24"/>
        </w:rPr>
        <w:t>.</w:t>
      </w:r>
    </w:p>
    <w:p w14:paraId="70DAB705" w14:textId="77777777" w:rsidR="007503D2" w:rsidRPr="007503D2" w:rsidRDefault="007503D2" w:rsidP="007503D2">
      <w:pPr>
        <w:spacing w:after="0" w:line="360" w:lineRule="auto"/>
        <w:jc w:val="both"/>
        <w:rPr>
          <w:sz w:val="24"/>
          <w:szCs w:val="24"/>
        </w:rPr>
      </w:pPr>
      <w:r w:rsidRPr="007503D2">
        <w:rPr>
          <w:sz w:val="24"/>
          <w:szCs w:val="24"/>
        </w:rPr>
        <w:t>L’esito positivo delle verifiche è presupposto necessario per il pagamento del corrispettivo di appalto.</w:t>
      </w:r>
    </w:p>
    <w:p w14:paraId="11AC2D89" w14:textId="021FF2C5" w:rsidR="007503D2" w:rsidRPr="007503D2" w:rsidRDefault="00F233DB" w:rsidP="007503D2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 quanto non previsto dal presente paragrafo, trova applicazione la disciplina </w:t>
      </w:r>
      <w:r w:rsidR="007503D2" w:rsidRPr="007503D2">
        <w:rPr>
          <w:sz w:val="24"/>
          <w:szCs w:val="24"/>
        </w:rPr>
        <w:t>vigente sui contratti pubblici.</w:t>
      </w:r>
    </w:p>
    <w:p w14:paraId="155B97D8" w14:textId="77777777" w:rsidR="008A2E7B" w:rsidRDefault="008A2E7B" w:rsidP="007B0C18">
      <w:pPr>
        <w:rPr>
          <w:sz w:val="24"/>
          <w:szCs w:val="24"/>
        </w:rPr>
      </w:pPr>
    </w:p>
    <w:p w14:paraId="75DD0059" w14:textId="46407AE3" w:rsidR="008A2E7B" w:rsidRPr="007503D2" w:rsidRDefault="008A2E7B" w:rsidP="007B0C18">
      <w:pPr>
        <w:rPr>
          <w:b/>
          <w:sz w:val="24"/>
          <w:szCs w:val="24"/>
        </w:rPr>
      </w:pPr>
      <w:r w:rsidRPr="007503D2">
        <w:rPr>
          <w:b/>
          <w:sz w:val="24"/>
          <w:szCs w:val="24"/>
        </w:rPr>
        <w:t>ART.</w:t>
      </w:r>
      <w:r w:rsidR="0025023A">
        <w:rPr>
          <w:b/>
          <w:sz w:val="24"/>
          <w:szCs w:val="24"/>
        </w:rPr>
        <w:t>10</w:t>
      </w:r>
      <w:r w:rsidRPr="007503D2">
        <w:rPr>
          <w:b/>
          <w:sz w:val="24"/>
          <w:szCs w:val="24"/>
        </w:rPr>
        <w:t xml:space="preserve"> – PENALI</w:t>
      </w:r>
    </w:p>
    <w:p w14:paraId="3A635017" w14:textId="4E02532E" w:rsidR="007503D2" w:rsidRPr="007503D2" w:rsidRDefault="007503D2" w:rsidP="007503D2">
      <w:pPr>
        <w:spacing w:after="0" w:line="360" w:lineRule="auto"/>
        <w:jc w:val="both"/>
        <w:rPr>
          <w:sz w:val="24"/>
          <w:szCs w:val="24"/>
        </w:rPr>
      </w:pPr>
      <w:r w:rsidRPr="007503D2">
        <w:rPr>
          <w:sz w:val="24"/>
          <w:szCs w:val="24"/>
        </w:rPr>
        <w:t>In caso di riscontrata irregolarità nell'esecuzione de</w:t>
      </w:r>
      <w:r w:rsidR="00604ABD">
        <w:rPr>
          <w:sz w:val="24"/>
          <w:szCs w:val="24"/>
        </w:rPr>
        <w:t>lla fornitura</w:t>
      </w:r>
      <w:r w:rsidRPr="007503D2">
        <w:rPr>
          <w:sz w:val="24"/>
          <w:szCs w:val="24"/>
        </w:rPr>
        <w:t xml:space="preserve">, </w:t>
      </w:r>
      <w:r w:rsidR="00604ABD">
        <w:rPr>
          <w:sz w:val="24"/>
          <w:szCs w:val="24"/>
        </w:rPr>
        <w:t xml:space="preserve">ciascun </w:t>
      </w:r>
      <w:r w:rsidR="00513A9D">
        <w:rPr>
          <w:sz w:val="24"/>
          <w:szCs w:val="24"/>
        </w:rPr>
        <w:t>A</w:t>
      </w:r>
      <w:r w:rsidRPr="007503D2">
        <w:rPr>
          <w:sz w:val="24"/>
          <w:szCs w:val="24"/>
        </w:rPr>
        <w:t xml:space="preserve">ggiudicatario sarà tenuto al pagamento di una penalità calcolata in rapporto alla gravità dell'inadempienza e alla recidività, </w:t>
      </w:r>
      <w:r w:rsidR="006552A0">
        <w:rPr>
          <w:sz w:val="24"/>
          <w:szCs w:val="24"/>
        </w:rPr>
        <w:t xml:space="preserve">ferma restando </w:t>
      </w:r>
      <w:r w:rsidRPr="007503D2">
        <w:rPr>
          <w:sz w:val="24"/>
          <w:szCs w:val="24"/>
        </w:rPr>
        <w:t>la facoltà dell’Amministrazione di risolvere il contratto con le modalità previste dal</w:t>
      </w:r>
      <w:r w:rsidR="00513A9D">
        <w:rPr>
          <w:sz w:val="24"/>
          <w:szCs w:val="24"/>
        </w:rPr>
        <w:t xml:space="preserve">la disciplina vigente sui </w:t>
      </w:r>
      <w:r w:rsidRPr="007503D2">
        <w:rPr>
          <w:sz w:val="24"/>
          <w:szCs w:val="24"/>
        </w:rPr>
        <w:t>contratti pubblici.</w:t>
      </w:r>
    </w:p>
    <w:p w14:paraId="0F0462A4" w14:textId="23772A18" w:rsidR="007503D2" w:rsidRDefault="00604ABD" w:rsidP="007503D2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Nel caso in cui la fornitura </w:t>
      </w:r>
      <w:r w:rsidR="00865667">
        <w:rPr>
          <w:sz w:val="24"/>
          <w:szCs w:val="24"/>
        </w:rPr>
        <w:t>non venga eseguita</w:t>
      </w:r>
      <w:r w:rsidR="007503D2" w:rsidRPr="007503D2">
        <w:rPr>
          <w:sz w:val="24"/>
          <w:szCs w:val="24"/>
        </w:rPr>
        <w:t xml:space="preserve"> secondo le previsioni del </w:t>
      </w:r>
      <w:r w:rsidR="00513A9D">
        <w:rPr>
          <w:sz w:val="24"/>
          <w:szCs w:val="24"/>
        </w:rPr>
        <w:t xml:space="preserve">presente </w:t>
      </w:r>
      <w:r w:rsidR="007503D2" w:rsidRPr="007503D2">
        <w:rPr>
          <w:sz w:val="24"/>
          <w:szCs w:val="24"/>
        </w:rPr>
        <w:t>capitolato</w:t>
      </w:r>
      <w:r w:rsidR="00513A9D">
        <w:rPr>
          <w:sz w:val="24"/>
          <w:szCs w:val="24"/>
        </w:rPr>
        <w:t>, del contratto di appalto o delle disposizioni impartite dall’Amministrazione</w:t>
      </w:r>
      <w:r w:rsidR="007503D2" w:rsidRPr="007503D2">
        <w:rPr>
          <w:sz w:val="24"/>
          <w:szCs w:val="24"/>
        </w:rPr>
        <w:t xml:space="preserve"> s</w:t>
      </w:r>
      <w:r w:rsidR="00513A9D">
        <w:rPr>
          <w:sz w:val="24"/>
          <w:szCs w:val="24"/>
        </w:rPr>
        <w:t>arà applicata una penale di €</w:t>
      </w:r>
      <w:r w:rsidR="007503D2" w:rsidRPr="007503D2">
        <w:rPr>
          <w:sz w:val="24"/>
          <w:szCs w:val="24"/>
        </w:rPr>
        <w:t xml:space="preserve"> </w:t>
      </w:r>
      <w:r w:rsidR="00632A58">
        <w:rPr>
          <w:sz w:val="24"/>
          <w:szCs w:val="24"/>
        </w:rPr>
        <w:t>5</w:t>
      </w:r>
      <w:r w:rsidR="00950CFE">
        <w:rPr>
          <w:sz w:val="24"/>
          <w:szCs w:val="24"/>
        </w:rPr>
        <w:t>00</w:t>
      </w:r>
      <w:r w:rsidR="00513A9D">
        <w:rPr>
          <w:sz w:val="24"/>
          <w:szCs w:val="24"/>
        </w:rPr>
        <w:t>,00</w:t>
      </w:r>
      <w:r w:rsidR="00FC474B">
        <w:rPr>
          <w:sz w:val="24"/>
          <w:szCs w:val="24"/>
        </w:rPr>
        <w:t xml:space="preserve"> per la prima infrazione.</w:t>
      </w:r>
    </w:p>
    <w:p w14:paraId="7F4609E7" w14:textId="1A269FCF" w:rsidR="00FC474B" w:rsidRPr="00FC474B" w:rsidRDefault="00FC474B" w:rsidP="007503D2">
      <w:pPr>
        <w:spacing w:after="0" w:line="360" w:lineRule="auto"/>
        <w:jc w:val="both"/>
        <w:rPr>
          <w:caps/>
          <w:sz w:val="24"/>
          <w:szCs w:val="24"/>
        </w:rPr>
      </w:pPr>
      <w:r>
        <w:rPr>
          <w:sz w:val="24"/>
          <w:szCs w:val="24"/>
        </w:rPr>
        <w:t>Qualora l’inadempimento sia relativo agli obblighi di monitoraggio di cui al precedente articolo 6, sarà applicata un</w:t>
      </w:r>
      <w:r w:rsidR="00CC7961">
        <w:rPr>
          <w:sz w:val="24"/>
          <w:szCs w:val="24"/>
        </w:rPr>
        <w:t xml:space="preserve">a penale di € </w:t>
      </w:r>
      <w:r w:rsidR="00632A58">
        <w:rPr>
          <w:sz w:val="24"/>
          <w:szCs w:val="24"/>
        </w:rPr>
        <w:t>2</w:t>
      </w:r>
      <w:r w:rsidR="00CC7961">
        <w:rPr>
          <w:sz w:val="24"/>
          <w:szCs w:val="24"/>
        </w:rPr>
        <w:t>50,00 per la prima infrazione.</w:t>
      </w:r>
      <w:r w:rsidR="00CC7961" w:rsidRPr="00FC474B">
        <w:rPr>
          <w:caps/>
          <w:sz w:val="24"/>
          <w:szCs w:val="24"/>
        </w:rPr>
        <w:t xml:space="preserve"> </w:t>
      </w:r>
    </w:p>
    <w:p w14:paraId="3648F0B7" w14:textId="5B9A6822" w:rsidR="007503D2" w:rsidRDefault="007503D2" w:rsidP="007503D2">
      <w:pPr>
        <w:spacing w:after="0" w:line="360" w:lineRule="auto"/>
        <w:jc w:val="both"/>
        <w:rPr>
          <w:sz w:val="24"/>
          <w:szCs w:val="24"/>
        </w:rPr>
      </w:pPr>
      <w:r w:rsidRPr="007503D2">
        <w:rPr>
          <w:sz w:val="24"/>
          <w:szCs w:val="24"/>
        </w:rPr>
        <w:t xml:space="preserve">L'importo della penale aumenterà in progressione aritmetica per </w:t>
      </w:r>
      <w:r w:rsidR="00950CFE">
        <w:rPr>
          <w:sz w:val="24"/>
          <w:szCs w:val="24"/>
        </w:rPr>
        <w:t>le successive infrazioni (</w:t>
      </w:r>
      <w:r w:rsidR="00CC7961">
        <w:rPr>
          <w:sz w:val="24"/>
          <w:szCs w:val="24"/>
        </w:rPr>
        <w:t xml:space="preserve">rispettivamente </w:t>
      </w:r>
      <w:r w:rsidR="00513A9D">
        <w:rPr>
          <w:sz w:val="24"/>
          <w:szCs w:val="24"/>
        </w:rPr>
        <w:t>€</w:t>
      </w:r>
      <w:r w:rsidR="00950CFE">
        <w:rPr>
          <w:sz w:val="24"/>
          <w:szCs w:val="24"/>
        </w:rPr>
        <w:t xml:space="preserve"> </w:t>
      </w:r>
      <w:r w:rsidR="00632A58">
        <w:rPr>
          <w:sz w:val="24"/>
          <w:szCs w:val="24"/>
        </w:rPr>
        <w:t>1</w:t>
      </w:r>
      <w:r w:rsidRPr="007503D2">
        <w:rPr>
          <w:sz w:val="24"/>
          <w:szCs w:val="24"/>
        </w:rPr>
        <w:t>.000</w:t>
      </w:r>
      <w:r w:rsidR="00513A9D">
        <w:rPr>
          <w:sz w:val="24"/>
          <w:szCs w:val="24"/>
        </w:rPr>
        <w:t>,00</w:t>
      </w:r>
      <w:r w:rsidRPr="007503D2">
        <w:rPr>
          <w:sz w:val="24"/>
          <w:szCs w:val="24"/>
        </w:rPr>
        <w:t xml:space="preserve"> </w:t>
      </w:r>
      <w:r w:rsidR="00CC7961">
        <w:rPr>
          <w:sz w:val="24"/>
          <w:szCs w:val="24"/>
        </w:rPr>
        <w:t xml:space="preserve">e € </w:t>
      </w:r>
      <w:r w:rsidR="00632A58">
        <w:rPr>
          <w:sz w:val="24"/>
          <w:szCs w:val="24"/>
        </w:rPr>
        <w:t>5</w:t>
      </w:r>
      <w:r w:rsidR="00CC7961">
        <w:rPr>
          <w:sz w:val="24"/>
          <w:szCs w:val="24"/>
        </w:rPr>
        <w:t xml:space="preserve">00,00 </w:t>
      </w:r>
      <w:r w:rsidRPr="007503D2">
        <w:rPr>
          <w:sz w:val="24"/>
          <w:szCs w:val="24"/>
        </w:rPr>
        <w:t>per la seconda infrazione</w:t>
      </w:r>
      <w:r w:rsidR="0071363A" w:rsidRPr="0071363A">
        <w:rPr>
          <w:sz w:val="24"/>
          <w:szCs w:val="24"/>
        </w:rPr>
        <w:t>,</w:t>
      </w:r>
      <w:r w:rsidRPr="0071363A">
        <w:rPr>
          <w:sz w:val="24"/>
          <w:szCs w:val="24"/>
        </w:rPr>
        <w:t xml:space="preserve"> etc.).</w:t>
      </w:r>
    </w:p>
    <w:p w14:paraId="27476CBB" w14:textId="3F75C420" w:rsidR="007503D2" w:rsidRPr="007503D2" w:rsidRDefault="007503D2" w:rsidP="007503D2">
      <w:pPr>
        <w:spacing w:after="0" w:line="360" w:lineRule="auto"/>
        <w:jc w:val="both"/>
        <w:rPr>
          <w:sz w:val="24"/>
          <w:szCs w:val="24"/>
        </w:rPr>
      </w:pPr>
      <w:r w:rsidRPr="007503D2">
        <w:rPr>
          <w:sz w:val="24"/>
          <w:szCs w:val="24"/>
        </w:rPr>
        <w:t>Le penalità saranno comminate mediante detrazione sulla liquidazione del corrispettivo</w:t>
      </w:r>
      <w:r w:rsidR="00513A9D">
        <w:rPr>
          <w:sz w:val="24"/>
          <w:szCs w:val="24"/>
        </w:rPr>
        <w:t xml:space="preserve"> di appalto o, qualora non risulti possibile procedere in compensazione, mediante escussione e incameramento della garanzia di cui al successivo articolo 11</w:t>
      </w:r>
      <w:r w:rsidRPr="007503D2">
        <w:rPr>
          <w:sz w:val="24"/>
          <w:szCs w:val="24"/>
        </w:rPr>
        <w:t xml:space="preserve">, previa contestazione scritta da parte dell'Amministrazione. </w:t>
      </w:r>
    </w:p>
    <w:p w14:paraId="695531FB" w14:textId="3420DB33" w:rsidR="0052269D" w:rsidRDefault="0052269D" w:rsidP="007503D2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Resta comunque fermo il diritto dell’Amministrazione al risarcimento dell’eventuale maggiore danno subito per effetto dell’inadempimento d</w:t>
      </w:r>
      <w:r w:rsidR="00604ABD">
        <w:rPr>
          <w:sz w:val="24"/>
          <w:szCs w:val="24"/>
        </w:rPr>
        <w:t xml:space="preserve">i ciascun </w:t>
      </w:r>
      <w:r>
        <w:rPr>
          <w:sz w:val="24"/>
          <w:szCs w:val="24"/>
        </w:rPr>
        <w:t>Aggiudicatario.</w:t>
      </w:r>
    </w:p>
    <w:p w14:paraId="7A230A03" w14:textId="0E4FB013" w:rsidR="007503D2" w:rsidRPr="007503D2" w:rsidRDefault="0052269D" w:rsidP="007503D2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Indipendentemente dall’applicazione delle penali, I</w:t>
      </w:r>
      <w:r w:rsidR="007503D2" w:rsidRPr="007503D2">
        <w:rPr>
          <w:sz w:val="24"/>
          <w:szCs w:val="24"/>
        </w:rPr>
        <w:t xml:space="preserve">'Amministrazione si riserva la facoltà di risolvere </w:t>
      </w:r>
      <w:r w:rsidR="00513A9D">
        <w:rPr>
          <w:sz w:val="24"/>
          <w:szCs w:val="24"/>
        </w:rPr>
        <w:t xml:space="preserve">il contratto di </w:t>
      </w:r>
      <w:r w:rsidR="007503D2" w:rsidRPr="007503D2">
        <w:rPr>
          <w:sz w:val="24"/>
          <w:szCs w:val="24"/>
        </w:rPr>
        <w:t xml:space="preserve">appalto qualora </w:t>
      </w:r>
      <w:r w:rsidR="00604ABD">
        <w:rPr>
          <w:sz w:val="24"/>
          <w:szCs w:val="24"/>
        </w:rPr>
        <w:t xml:space="preserve">la fornitura </w:t>
      </w:r>
      <w:r w:rsidR="007503D2" w:rsidRPr="007503D2">
        <w:rPr>
          <w:sz w:val="24"/>
          <w:szCs w:val="24"/>
        </w:rPr>
        <w:t>non fosse fornit</w:t>
      </w:r>
      <w:r w:rsidR="00604ABD">
        <w:rPr>
          <w:sz w:val="24"/>
          <w:szCs w:val="24"/>
        </w:rPr>
        <w:t>a</w:t>
      </w:r>
      <w:r w:rsidR="007503D2" w:rsidRPr="007503D2">
        <w:rPr>
          <w:sz w:val="24"/>
          <w:szCs w:val="24"/>
        </w:rPr>
        <w:t xml:space="preserve"> con la massima cura e puntualità.</w:t>
      </w:r>
    </w:p>
    <w:p w14:paraId="26708153" w14:textId="4EAF7F21" w:rsidR="008A2E7B" w:rsidRDefault="00813F94" w:rsidP="007503D2">
      <w:pPr>
        <w:spacing w:after="0" w:line="360" w:lineRule="auto"/>
        <w:jc w:val="both"/>
        <w:rPr>
          <w:sz w:val="24"/>
          <w:szCs w:val="24"/>
        </w:rPr>
      </w:pPr>
      <w:r w:rsidRPr="00813F94">
        <w:rPr>
          <w:sz w:val="24"/>
          <w:szCs w:val="24"/>
        </w:rPr>
        <w:lastRenderedPageBreak/>
        <w:t>Per quanto non previsto dal presente paragrafo, trova applicazione la disciplina vigente sui contratti pubblici</w:t>
      </w:r>
      <w:r w:rsidR="007503D2" w:rsidRPr="007503D2">
        <w:rPr>
          <w:sz w:val="24"/>
          <w:szCs w:val="24"/>
        </w:rPr>
        <w:t>.</w:t>
      </w:r>
    </w:p>
    <w:p w14:paraId="451E1648" w14:textId="77777777" w:rsidR="007503D2" w:rsidRDefault="007503D2" w:rsidP="007503D2">
      <w:pPr>
        <w:spacing w:after="0" w:line="360" w:lineRule="auto"/>
        <w:jc w:val="both"/>
        <w:rPr>
          <w:b/>
          <w:sz w:val="24"/>
          <w:szCs w:val="24"/>
        </w:rPr>
      </w:pPr>
    </w:p>
    <w:p w14:paraId="2E49ACC9" w14:textId="32B72B6F" w:rsidR="008A2E7B" w:rsidRPr="007503D2" w:rsidRDefault="008A2E7B" w:rsidP="007B0C18">
      <w:pPr>
        <w:rPr>
          <w:b/>
          <w:sz w:val="24"/>
          <w:szCs w:val="24"/>
        </w:rPr>
      </w:pPr>
      <w:r w:rsidRPr="007503D2">
        <w:rPr>
          <w:b/>
          <w:sz w:val="24"/>
          <w:szCs w:val="24"/>
        </w:rPr>
        <w:t>ART.</w:t>
      </w:r>
      <w:r w:rsidR="0025023A">
        <w:rPr>
          <w:b/>
          <w:sz w:val="24"/>
          <w:szCs w:val="24"/>
        </w:rPr>
        <w:t>11</w:t>
      </w:r>
      <w:r w:rsidRPr="007503D2">
        <w:rPr>
          <w:b/>
          <w:sz w:val="24"/>
          <w:szCs w:val="24"/>
        </w:rPr>
        <w:t xml:space="preserve"> - GARANZIA DEFINITIVA</w:t>
      </w:r>
    </w:p>
    <w:p w14:paraId="5AF354C6" w14:textId="52F2DF54" w:rsidR="00813F94" w:rsidRDefault="007503D2" w:rsidP="007503D2">
      <w:pPr>
        <w:spacing w:after="0" w:line="360" w:lineRule="auto"/>
        <w:jc w:val="both"/>
        <w:rPr>
          <w:sz w:val="24"/>
          <w:szCs w:val="24"/>
        </w:rPr>
      </w:pPr>
      <w:r w:rsidRPr="007503D2">
        <w:rPr>
          <w:sz w:val="24"/>
          <w:szCs w:val="24"/>
        </w:rPr>
        <w:t xml:space="preserve">L’esatta esecuzione del contratto dovrà essere garantita </w:t>
      </w:r>
      <w:r w:rsidR="00813F94">
        <w:rPr>
          <w:sz w:val="24"/>
          <w:szCs w:val="24"/>
        </w:rPr>
        <w:t>da</w:t>
      </w:r>
      <w:r w:rsidR="00604ABD">
        <w:rPr>
          <w:sz w:val="24"/>
          <w:szCs w:val="24"/>
        </w:rPr>
        <w:t xml:space="preserve"> ciascun </w:t>
      </w:r>
      <w:r w:rsidR="00813F94">
        <w:rPr>
          <w:sz w:val="24"/>
          <w:szCs w:val="24"/>
        </w:rPr>
        <w:t>A</w:t>
      </w:r>
      <w:r w:rsidRPr="007503D2">
        <w:rPr>
          <w:sz w:val="24"/>
          <w:szCs w:val="24"/>
        </w:rPr>
        <w:t xml:space="preserve">ggiudicatario </w:t>
      </w:r>
      <w:r w:rsidR="00813F94">
        <w:rPr>
          <w:sz w:val="24"/>
          <w:szCs w:val="24"/>
        </w:rPr>
        <w:t xml:space="preserve">mediante la costituzione di una garanzia definitiva per l’importo e le modalità disciplinate </w:t>
      </w:r>
      <w:r w:rsidRPr="007503D2">
        <w:rPr>
          <w:sz w:val="24"/>
          <w:szCs w:val="24"/>
        </w:rPr>
        <w:t xml:space="preserve">dall’art. 103 del </w:t>
      </w:r>
      <w:proofErr w:type="spellStart"/>
      <w:r w:rsidR="00813F94">
        <w:rPr>
          <w:sz w:val="24"/>
          <w:szCs w:val="24"/>
        </w:rPr>
        <w:t>D.Lgs.</w:t>
      </w:r>
      <w:proofErr w:type="spellEnd"/>
      <w:r w:rsidR="00813F94">
        <w:rPr>
          <w:sz w:val="24"/>
          <w:szCs w:val="24"/>
        </w:rPr>
        <w:t xml:space="preserve"> n. 50/2016.</w:t>
      </w:r>
    </w:p>
    <w:p w14:paraId="5B7672AF" w14:textId="7C4D73AE" w:rsidR="008A2E7B" w:rsidRDefault="00813F94" w:rsidP="007503D2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 la costituzione, l’escussione e incameramento e lo svincolo della garanzia definitiva </w:t>
      </w:r>
      <w:r w:rsidRPr="00813F94">
        <w:rPr>
          <w:sz w:val="24"/>
          <w:szCs w:val="24"/>
        </w:rPr>
        <w:t>trova applicazione la disciplina vigente sui contratti pubblici</w:t>
      </w:r>
      <w:r w:rsidR="007503D2" w:rsidRPr="007503D2">
        <w:rPr>
          <w:sz w:val="24"/>
          <w:szCs w:val="24"/>
        </w:rPr>
        <w:t>.</w:t>
      </w:r>
    </w:p>
    <w:p w14:paraId="6A1A9158" w14:textId="77777777" w:rsidR="007503D2" w:rsidRDefault="007503D2" w:rsidP="007B0C18">
      <w:pPr>
        <w:rPr>
          <w:sz w:val="24"/>
          <w:szCs w:val="24"/>
        </w:rPr>
      </w:pPr>
    </w:p>
    <w:p w14:paraId="1846BAC8" w14:textId="380A1A6A" w:rsidR="008A2E7B" w:rsidRPr="007503D2" w:rsidRDefault="008A2E7B" w:rsidP="007B0C18">
      <w:pPr>
        <w:rPr>
          <w:b/>
          <w:sz w:val="24"/>
          <w:szCs w:val="24"/>
        </w:rPr>
      </w:pPr>
      <w:r w:rsidRPr="007503D2">
        <w:rPr>
          <w:b/>
          <w:sz w:val="24"/>
          <w:szCs w:val="24"/>
        </w:rPr>
        <w:t>ART.1</w:t>
      </w:r>
      <w:r w:rsidR="0025023A">
        <w:rPr>
          <w:b/>
          <w:sz w:val="24"/>
          <w:szCs w:val="24"/>
        </w:rPr>
        <w:t>2</w:t>
      </w:r>
      <w:r w:rsidRPr="007503D2">
        <w:rPr>
          <w:b/>
          <w:sz w:val="24"/>
          <w:szCs w:val="24"/>
        </w:rPr>
        <w:t xml:space="preserve"> - RISOLUZIONE DEL CONTRATTO</w:t>
      </w:r>
    </w:p>
    <w:p w14:paraId="6C784E04" w14:textId="1B949776" w:rsidR="007503D2" w:rsidRPr="007503D2" w:rsidRDefault="00D34D96" w:rsidP="007503D2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L</w:t>
      </w:r>
      <w:r w:rsidR="007503D2" w:rsidRPr="007503D2">
        <w:rPr>
          <w:sz w:val="24"/>
          <w:szCs w:val="24"/>
        </w:rPr>
        <w:t>'Amministrazione p</w:t>
      </w:r>
      <w:r w:rsidR="00EC26C5">
        <w:rPr>
          <w:sz w:val="24"/>
          <w:szCs w:val="24"/>
        </w:rPr>
        <w:t>otrà risolvere il contratto di appalto</w:t>
      </w:r>
      <w:r w:rsidR="007503D2" w:rsidRPr="007503D2">
        <w:rPr>
          <w:sz w:val="24"/>
          <w:szCs w:val="24"/>
        </w:rPr>
        <w:t>:</w:t>
      </w:r>
    </w:p>
    <w:p w14:paraId="5E55D49B" w14:textId="0E4AFCC9" w:rsidR="007503D2" w:rsidRPr="007503D2" w:rsidRDefault="007503D2" w:rsidP="00EC26C5">
      <w:pPr>
        <w:pStyle w:val="Paragrafoelenco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7503D2">
        <w:rPr>
          <w:sz w:val="24"/>
          <w:szCs w:val="24"/>
        </w:rPr>
        <w:t>in caso di frode o grave negligenza nell'adempimento degli obblighi contrattuali;</w:t>
      </w:r>
    </w:p>
    <w:p w14:paraId="1DCA208B" w14:textId="6EBA54D0" w:rsidR="007503D2" w:rsidRPr="007503D2" w:rsidRDefault="007503D2" w:rsidP="00EC26C5">
      <w:pPr>
        <w:pStyle w:val="Paragrafoelenco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7503D2">
        <w:rPr>
          <w:sz w:val="24"/>
          <w:szCs w:val="24"/>
        </w:rPr>
        <w:t>nei casi di subappalto non autorizzato  o di cessione di contratto</w:t>
      </w:r>
      <w:r w:rsidR="00EC26C5">
        <w:rPr>
          <w:sz w:val="24"/>
          <w:szCs w:val="24"/>
        </w:rPr>
        <w:t xml:space="preserve"> di appalto</w:t>
      </w:r>
      <w:r w:rsidRPr="007503D2">
        <w:rPr>
          <w:sz w:val="24"/>
          <w:szCs w:val="24"/>
        </w:rPr>
        <w:t>;</w:t>
      </w:r>
    </w:p>
    <w:p w14:paraId="6E4F2CFD" w14:textId="341A2964" w:rsidR="007503D2" w:rsidRPr="007503D2" w:rsidRDefault="007503D2" w:rsidP="00EC26C5">
      <w:pPr>
        <w:pStyle w:val="Paragrafoelenco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7503D2">
        <w:rPr>
          <w:sz w:val="24"/>
          <w:szCs w:val="24"/>
        </w:rPr>
        <w:t>in caso di abbandono, anche parziale, del</w:t>
      </w:r>
      <w:r w:rsidR="00604ABD">
        <w:rPr>
          <w:sz w:val="24"/>
          <w:szCs w:val="24"/>
        </w:rPr>
        <w:t>l’appalto</w:t>
      </w:r>
      <w:r w:rsidRPr="007503D2">
        <w:rPr>
          <w:sz w:val="24"/>
          <w:szCs w:val="24"/>
        </w:rPr>
        <w:t>, anche se per cause di forza maggiore;</w:t>
      </w:r>
    </w:p>
    <w:p w14:paraId="6E7DE476" w14:textId="2AB8B6CF" w:rsidR="007503D2" w:rsidRPr="007503D2" w:rsidRDefault="007503D2" w:rsidP="00EC26C5">
      <w:pPr>
        <w:pStyle w:val="Paragrafoelenco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7503D2">
        <w:rPr>
          <w:sz w:val="24"/>
          <w:szCs w:val="24"/>
        </w:rPr>
        <w:t xml:space="preserve">in tutti i casi di </w:t>
      </w:r>
      <w:r w:rsidR="0052269D">
        <w:rPr>
          <w:sz w:val="24"/>
          <w:szCs w:val="24"/>
        </w:rPr>
        <w:t>grave inadempimento de</w:t>
      </w:r>
      <w:r w:rsidRPr="007503D2">
        <w:rPr>
          <w:sz w:val="24"/>
          <w:szCs w:val="24"/>
        </w:rPr>
        <w:t>lle prescrizioni del presente capitolato</w:t>
      </w:r>
      <w:r w:rsidR="00EC26C5">
        <w:rPr>
          <w:sz w:val="24"/>
          <w:szCs w:val="24"/>
        </w:rPr>
        <w:t xml:space="preserve"> e del contratto d’appalto, nonché delle disposizioni impartite dall’Amministrazione.</w:t>
      </w:r>
    </w:p>
    <w:p w14:paraId="7BF21232" w14:textId="501F82B6" w:rsidR="00D34D96" w:rsidRDefault="00D34D96" w:rsidP="00207BAA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Resta comunque ferma la possibilità dell’Amministrazione di risolvere il contratto di appalto nelle ulteriori ipotesi previste da</w:t>
      </w:r>
      <w:r w:rsidRPr="00D34D96">
        <w:rPr>
          <w:sz w:val="24"/>
          <w:szCs w:val="24"/>
        </w:rPr>
        <w:t xml:space="preserve">ll’art. 108 del </w:t>
      </w:r>
      <w:proofErr w:type="spellStart"/>
      <w:r w:rsidRPr="00D34D96">
        <w:rPr>
          <w:sz w:val="24"/>
          <w:szCs w:val="24"/>
        </w:rPr>
        <w:t>D.Lgs.</w:t>
      </w:r>
      <w:proofErr w:type="spellEnd"/>
      <w:r w:rsidRPr="00D34D96">
        <w:rPr>
          <w:sz w:val="24"/>
          <w:szCs w:val="24"/>
        </w:rPr>
        <w:t xml:space="preserve"> n. 50/2016</w:t>
      </w:r>
      <w:r>
        <w:rPr>
          <w:sz w:val="24"/>
          <w:szCs w:val="24"/>
        </w:rPr>
        <w:t>.</w:t>
      </w:r>
    </w:p>
    <w:p w14:paraId="63E66A97" w14:textId="44123E34" w:rsidR="00D34D96" w:rsidRDefault="00D34D96" w:rsidP="00207BAA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 le modalità e i termini di contestazione degli inadempimenti e di risoluzione del contratto di appalto, così come </w:t>
      </w:r>
      <w:r w:rsidR="00604ABD">
        <w:rPr>
          <w:sz w:val="24"/>
          <w:szCs w:val="24"/>
        </w:rPr>
        <w:t xml:space="preserve">per </w:t>
      </w:r>
      <w:r>
        <w:rPr>
          <w:sz w:val="24"/>
          <w:szCs w:val="24"/>
        </w:rPr>
        <w:t>le relative conseguenze sotto il profilo degli obblighi d</w:t>
      </w:r>
      <w:r w:rsidR="00604ABD">
        <w:rPr>
          <w:sz w:val="24"/>
          <w:szCs w:val="24"/>
        </w:rPr>
        <w:t xml:space="preserve">i ciascun </w:t>
      </w:r>
      <w:r>
        <w:rPr>
          <w:sz w:val="24"/>
          <w:szCs w:val="24"/>
        </w:rPr>
        <w:t xml:space="preserve">Appaltatore e dei diritti risarcitori dell’Amministrazione, si applicano le disposizioni dell’art. 108 del </w:t>
      </w:r>
      <w:proofErr w:type="spellStart"/>
      <w:r>
        <w:rPr>
          <w:sz w:val="24"/>
          <w:szCs w:val="24"/>
        </w:rPr>
        <w:t>D.Lgs.</w:t>
      </w:r>
      <w:proofErr w:type="spellEnd"/>
      <w:r>
        <w:rPr>
          <w:sz w:val="24"/>
          <w:szCs w:val="24"/>
        </w:rPr>
        <w:t xml:space="preserve"> n. 50/2016.</w:t>
      </w:r>
    </w:p>
    <w:p w14:paraId="2193114D" w14:textId="77777777" w:rsidR="00EC4536" w:rsidRDefault="006552A0" w:rsidP="00207BAA">
      <w:pPr>
        <w:spacing w:after="0" w:line="360" w:lineRule="auto"/>
        <w:jc w:val="both"/>
        <w:rPr>
          <w:sz w:val="24"/>
          <w:szCs w:val="24"/>
        </w:rPr>
      </w:pPr>
      <w:r w:rsidRPr="006552A0">
        <w:rPr>
          <w:sz w:val="24"/>
          <w:szCs w:val="24"/>
        </w:rPr>
        <w:t>Ferma restando l’applicazione delle penali di cui al precedente articolo 10</w:t>
      </w:r>
      <w:r w:rsidR="00EC4536">
        <w:rPr>
          <w:sz w:val="24"/>
          <w:szCs w:val="24"/>
        </w:rPr>
        <w:t>:</w:t>
      </w:r>
    </w:p>
    <w:p w14:paraId="3955EA08" w14:textId="77777777" w:rsidR="00EC4536" w:rsidRDefault="006552A0" w:rsidP="00EC4536">
      <w:pPr>
        <w:pStyle w:val="Paragrafoelenco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la risoluzione del contratto di appalto e/o l</w:t>
      </w:r>
      <w:r w:rsidR="007503D2" w:rsidRPr="007503D2">
        <w:rPr>
          <w:sz w:val="24"/>
          <w:szCs w:val="24"/>
        </w:rPr>
        <w:t xml:space="preserve">'esecuzione in danno </w:t>
      </w:r>
      <w:r w:rsidR="0052269D">
        <w:rPr>
          <w:sz w:val="24"/>
          <w:szCs w:val="24"/>
        </w:rPr>
        <w:t>del</w:t>
      </w:r>
      <w:r w:rsidR="00604ABD">
        <w:rPr>
          <w:sz w:val="24"/>
          <w:szCs w:val="24"/>
        </w:rPr>
        <w:t xml:space="preserve">la fornitura </w:t>
      </w:r>
      <w:r>
        <w:rPr>
          <w:sz w:val="24"/>
          <w:szCs w:val="24"/>
        </w:rPr>
        <w:t>non escludono</w:t>
      </w:r>
      <w:r w:rsidR="007503D2" w:rsidRPr="007503D2">
        <w:rPr>
          <w:sz w:val="24"/>
          <w:szCs w:val="24"/>
        </w:rPr>
        <w:t xml:space="preserve"> eventuali responsabilità civili o penali d</w:t>
      </w:r>
      <w:r w:rsidR="00604ABD">
        <w:rPr>
          <w:sz w:val="24"/>
          <w:szCs w:val="24"/>
        </w:rPr>
        <w:t xml:space="preserve">i ciascun </w:t>
      </w:r>
      <w:r w:rsidR="0052269D">
        <w:rPr>
          <w:sz w:val="24"/>
          <w:szCs w:val="24"/>
        </w:rPr>
        <w:t>A</w:t>
      </w:r>
      <w:r w:rsidR="007503D2" w:rsidRPr="007503D2">
        <w:rPr>
          <w:sz w:val="24"/>
          <w:szCs w:val="24"/>
        </w:rPr>
        <w:t>ggiudicatario per i fatt</w:t>
      </w:r>
      <w:r w:rsidR="0052269D">
        <w:rPr>
          <w:sz w:val="24"/>
          <w:szCs w:val="24"/>
        </w:rPr>
        <w:t>i imputabili a quest’ultimo che hanno determin</w:t>
      </w:r>
      <w:r w:rsidR="00604ABD">
        <w:rPr>
          <w:sz w:val="24"/>
          <w:szCs w:val="24"/>
        </w:rPr>
        <w:t>ato la risoluzione contrattuale e/o cagionato danni a terzi o alla stessa Amministrazione</w:t>
      </w:r>
      <w:r>
        <w:rPr>
          <w:sz w:val="24"/>
          <w:szCs w:val="24"/>
        </w:rPr>
        <w:t>;</w:t>
      </w:r>
    </w:p>
    <w:p w14:paraId="0AD037DF" w14:textId="472A3CF3" w:rsidR="006552A0" w:rsidRDefault="00EC4536" w:rsidP="00EC4536">
      <w:pPr>
        <w:pStyle w:val="Paragrafoelenco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="006552A0">
        <w:rPr>
          <w:sz w:val="24"/>
          <w:szCs w:val="24"/>
        </w:rPr>
        <w:t>’</w:t>
      </w:r>
      <w:r w:rsidR="0052269D">
        <w:rPr>
          <w:sz w:val="24"/>
          <w:szCs w:val="24"/>
        </w:rPr>
        <w:t>Amministrazione potrà richiedere a</w:t>
      </w:r>
      <w:r w:rsidR="00604ABD">
        <w:rPr>
          <w:sz w:val="24"/>
          <w:szCs w:val="24"/>
        </w:rPr>
        <w:t xml:space="preserve"> ciascun </w:t>
      </w:r>
      <w:r w:rsidR="0052269D">
        <w:rPr>
          <w:sz w:val="24"/>
          <w:szCs w:val="24"/>
        </w:rPr>
        <w:t xml:space="preserve">Aggiudicatario il risarcimento di tutti i danni, a qualsiasi titolo e causa, anche extracontrattuale, comunque connessi, conseguenti e derivanti alla risoluzione contrattuale per inadempimento di quest’ultimo, ivi compresi </w:t>
      </w:r>
      <w:r w:rsidR="0052269D">
        <w:rPr>
          <w:sz w:val="24"/>
          <w:szCs w:val="24"/>
        </w:rPr>
        <w:lastRenderedPageBreak/>
        <w:t>quelli correlati ai</w:t>
      </w:r>
      <w:r w:rsidR="00813F94" w:rsidRPr="00813F94">
        <w:rPr>
          <w:sz w:val="24"/>
          <w:szCs w:val="24"/>
        </w:rPr>
        <w:t xml:space="preserve"> maggiori oneri </w:t>
      </w:r>
      <w:r w:rsidR="006552A0">
        <w:rPr>
          <w:sz w:val="24"/>
          <w:szCs w:val="24"/>
        </w:rPr>
        <w:t xml:space="preserve">e costi </w:t>
      </w:r>
      <w:r w:rsidR="00813F94" w:rsidRPr="00813F94">
        <w:rPr>
          <w:sz w:val="24"/>
          <w:szCs w:val="24"/>
        </w:rPr>
        <w:t>sostenuti per l'</w:t>
      </w:r>
      <w:r w:rsidR="006552A0">
        <w:rPr>
          <w:sz w:val="24"/>
          <w:szCs w:val="24"/>
        </w:rPr>
        <w:t xml:space="preserve">esecuzione in danno </w:t>
      </w:r>
      <w:r>
        <w:rPr>
          <w:sz w:val="24"/>
          <w:szCs w:val="24"/>
        </w:rPr>
        <w:t>della forni</w:t>
      </w:r>
      <w:r w:rsidR="006552A0">
        <w:rPr>
          <w:sz w:val="24"/>
          <w:szCs w:val="24"/>
        </w:rPr>
        <w:t>tura</w:t>
      </w:r>
      <w:r>
        <w:rPr>
          <w:sz w:val="24"/>
          <w:szCs w:val="24"/>
        </w:rPr>
        <w:t>,</w:t>
      </w:r>
      <w:r w:rsidR="006552A0">
        <w:rPr>
          <w:sz w:val="24"/>
          <w:szCs w:val="24"/>
        </w:rPr>
        <w:t xml:space="preserve"> per l’</w:t>
      </w:r>
      <w:r w:rsidR="00813F94" w:rsidRPr="00813F94">
        <w:rPr>
          <w:sz w:val="24"/>
          <w:szCs w:val="24"/>
        </w:rPr>
        <w:t xml:space="preserve">affidamento </w:t>
      </w:r>
      <w:r w:rsidR="0052269D">
        <w:rPr>
          <w:sz w:val="24"/>
          <w:szCs w:val="24"/>
        </w:rPr>
        <w:t>del</w:t>
      </w:r>
      <w:r>
        <w:rPr>
          <w:sz w:val="24"/>
          <w:szCs w:val="24"/>
        </w:rPr>
        <w:t xml:space="preserve"> completamento </w:t>
      </w:r>
      <w:r w:rsidR="006552A0">
        <w:rPr>
          <w:sz w:val="24"/>
          <w:szCs w:val="24"/>
        </w:rPr>
        <w:t xml:space="preserve">della </w:t>
      </w:r>
      <w:r w:rsidR="00604ABD">
        <w:rPr>
          <w:sz w:val="24"/>
          <w:szCs w:val="24"/>
        </w:rPr>
        <w:t xml:space="preserve">fornitura </w:t>
      </w:r>
      <w:r w:rsidR="0052269D">
        <w:rPr>
          <w:sz w:val="24"/>
          <w:szCs w:val="24"/>
        </w:rPr>
        <w:t>a terzi</w:t>
      </w:r>
      <w:r>
        <w:rPr>
          <w:sz w:val="24"/>
          <w:szCs w:val="24"/>
        </w:rPr>
        <w:t xml:space="preserve"> e</w:t>
      </w:r>
      <w:r w:rsidR="006552A0">
        <w:rPr>
          <w:sz w:val="24"/>
          <w:szCs w:val="24"/>
        </w:rPr>
        <w:t xml:space="preserve"> per l’esecuzione della fornitura </w:t>
      </w:r>
      <w:r>
        <w:rPr>
          <w:sz w:val="24"/>
          <w:szCs w:val="24"/>
        </w:rPr>
        <w:t xml:space="preserve">da terzi </w:t>
      </w:r>
      <w:r w:rsidR="006552A0">
        <w:rPr>
          <w:sz w:val="24"/>
          <w:szCs w:val="24"/>
        </w:rPr>
        <w:t>a seguito di nuova procedura di gara.</w:t>
      </w:r>
    </w:p>
    <w:p w14:paraId="284F456F" w14:textId="70FC2F70" w:rsidR="0052269D" w:rsidRDefault="0052269D" w:rsidP="00207BAA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tal fine, l</w:t>
      </w:r>
      <w:r w:rsidR="00813F94" w:rsidRPr="00813F94">
        <w:rPr>
          <w:sz w:val="24"/>
          <w:szCs w:val="24"/>
        </w:rPr>
        <w:t xml:space="preserve">'Amministrazione potrà </w:t>
      </w:r>
      <w:r>
        <w:rPr>
          <w:sz w:val="24"/>
          <w:szCs w:val="24"/>
        </w:rPr>
        <w:t>procedere anche attraverso compensazione con gli eventuali crediti mat</w:t>
      </w:r>
      <w:r w:rsidR="00604ABD">
        <w:rPr>
          <w:sz w:val="24"/>
          <w:szCs w:val="24"/>
        </w:rPr>
        <w:t>urati dall’Aggiudicatario per la fornitura g</w:t>
      </w:r>
      <w:r>
        <w:rPr>
          <w:sz w:val="24"/>
          <w:szCs w:val="24"/>
        </w:rPr>
        <w:t>ià es</w:t>
      </w:r>
      <w:r w:rsidR="00604ABD">
        <w:rPr>
          <w:sz w:val="24"/>
          <w:szCs w:val="24"/>
        </w:rPr>
        <w:t>eguita</w:t>
      </w:r>
      <w:r>
        <w:rPr>
          <w:sz w:val="24"/>
          <w:szCs w:val="24"/>
        </w:rPr>
        <w:t>, nonché mediante l’escussione e l’incameramento della garanzia definitiva di cui al precedente articolo 11.</w:t>
      </w:r>
    </w:p>
    <w:p w14:paraId="684BC2F9" w14:textId="77777777" w:rsidR="00813F94" w:rsidRDefault="00813F94" w:rsidP="00F80D56">
      <w:pPr>
        <w:tabs>
          <w:tab w:val="left" w:pos="8364"/>
        </w:tabs>
        <w:spacing w:after="0" w:line="360" w:lineRule="auto"/>
        <w:ind w:right="707"/>
        <w:jc w:val="both"/>
        <w:rPr>
          <w:sz w:val="24"/>
          <w:szCs w:val="24"/>
        </w:rPr>
      </w:pPr>
    </w:p>
    <w:p w14:paraId="205445FF" w14:textId="77777777" w:rsidR="00284CD1" w:rsidRDefault="00284CD1" w:rsidP="00F80D56">
      <w:pPr>
        <w:tabs>
          <w:tab w:val="left" w:pos="8364"/>
        </w:tabs>
        <w:spacing w:after="0" w:line="360" w:lineRule="auto"/>
        <w:ind w:right="707"/>
        <w:jc w:val="both"/>
        <w:rPr>
          <w:sz w:val="24"/>
          <w:szCs w:val="24"/>
        </w:rPr>
      </w:pPr>
    </w:p>
    <w:p w14:paraId="2C3DED29" w14:textId="6CAAF5E5" w:rsidR="00D34D96" w:rsidRPr="00D34D96" w:rsidRDefault="00D34D96" w:rsidP="00D34D96">
      <w:pPr>
        <w:tabs>
          <w:tab w:val="left" w:pos="8364"/>
        </w:tabs>
        <w:spacing w:after="0" w:line="360" w:lineRule="auto"/>
        <w:ind w:right="707"/>
        <w:jc w:val="both"/>
        <w:rPr>
          <w:b/>
          <w:bCs/>
          <w:sz w:val="24"/>
          <w:szCs w:val="24"/>
        </w:rPr>
      </w:pPr>
      <w:r w:rsidRPr="00D34D96">
        <w:rPr>
          <w:b/>
          <w:bCs/>
          <w:sz w:val="24"/>
          <w:szCs w:val="24"/>
        </w:rPr>
        <w:t>ART.1</w:t>
      </w:r>
      <w:r w:rsidR="00631DA6">
        <w:rPr>
          <w:b/>
          <w:bCs/>
          <w:sz w:val="24"/>
          <w:szCs w:val="24"/>
        </w:rPr>
        <w:t>3</w:t>
      </w:r>
      <w:r w:rsidRPr="00D34D96">
        <w:rPr>
          <w:b/>
          <w:bCs/>
          <w:sz w:val="24"/>
          <w:szCs w:val="24"/>
        </w:rPr>
        <w:t xml:space="preserve"> - R</w:t>
      </w:r>
      <w:r>
        <w:rPr>
          <w:b/>
          <w:bCs/>
          <w:sz w:val="24"/>
          <w:szCs w:val="24"/>
        </w:rPr>
        <w:t>ECESSO</w:t>
      </w:r>
    </w:p>
    <w:p w14:paraId="0B3A27E7" w14:textId="552F9072" w:rsidR="00D34D96" w:rsidRPr="00D34D96" w:rsidRDefault="009660E2" w:rsidP="009660E2">
      <w:pPr>
        <w:tabs>
          <w:tab w:val="left" w:pos="8364"/>
        </w:tabs>
        <w:spacing w:after="0" w:line="360" w:lineRule="auto"/>
        <w:ind w:right="707"/>
        <w:jc w:val="both"/>
        <w:rPr>
          <w:sz w:val="24"/>
          <w:szCs w:val="24"/>
        </w:rPr>
      </w:pPr>
      <w:r w:rsidRPr="00CC7961">
        <w:rPr>
          <w:sz w:val="24"/>
          <w:szCs w:val="24"/>
        </w:rPr>
        <w:t xml:space="preserve">L’Amministrazione si riserva il diritto di </w:t>
      </w:r>
      <w:r w:rsidR="00D34D96" w:rsidRPr="00CC7961">
        <w:rPr>
          <w:sz w:val="24"/>
          <w:szCs w:val="24"/>
        </w:rPr>
        <w:t>recedere dal contratto </w:t>
      </w:r>
      <w:r w:rsidRPr="00CC7961">
        <w:rPr>
          <w:sz w:val="24"/>
          <w:szCs w:val="24"/>
        </w:rPr>
        <w:t xml:space="preserve">di appalto </w:t>
      </w:r>
      <w:r w:rsidR="00D34D96" w:rsidRPr="00CC7961">
        <w:rPr>
          <w:sz w:val="24"/>
          <w:szCs w:val="24"/>
        </w:rPr>
        <w:t xml:space="preserve">in qualunque </w:t>
      </w:r>
      <w:r w:rsidRPr="00CC7961">
        <w:rPr>
          <w:sz w:val="24"/>
          <w:szCs w:val="24"/>
        </w:rPr>
        <w:t xml:space="preserve">momento </w:t>
      </w:r>
      <w:r w:rsidR="00D34D96" w:rsidRPr="00CC7961">
        <w:rPr>
          <w:sz w:val="24"/>
          <w:szCs w:val="24"/>
        </w:rPr>
        <w:t>previo il pagamento del</w:t>
      </w:r>
      <w:r w:rsidR="00604ABD" w:rsidRPr="00CC7961">
        <w:rPr>
          <w:sz w:val="24"/>
          <w:szCs w:val="24"/>
        </w:rPr>
        <w:t xml:space="preserve">la fornitura </w:t>
      </w:r>
      <w:r w:rsidRPr="00CC7961">
        <w:rPr>
          <w:sz w:val="24"/>
          <w:szCs w:val="24"/>
        </w:rPr>
        <w:t>effettivamente eseguit</w:t>
      </w:r>
      <w:r w:rsidR="00604ABD" w:rsidRPr="00CC7961">
        <w:rPr>
          <w:sz w:val="24"/>
          <w:szCs w:val="24"/>
        </w:rPr>
        <w:t>a</w:t>
      </w:r>
      <w:r w:rsidR="00D34D96" w:rsidRPr="00CC7961">
        <w:rPr>
          <w:sz w:val="24"/>
          <w:szCs w:val="24"/>
        </w:rPr>
        <w:t>, oltre al decimo dell'importo del</w:t>
      </w:r>
      <w:r w:rsidR="00604ABD" w:rsidRPr="00CC7961">
        <w:rPr>
          <w:sz w:val="24"/>
          <w:szCs w:val="24"/>
        </w:rPr>
        <w:t xml:space="preserve">la fornitura </w:t>
      </w:r>
      <w:r w:rsidRPr="00CC7961">
        <w:rPr>
          <w:sz w:val="24"/>
          <w:szCs w:val="24"/>
        </w:rPr>
        <w:t>non eseguit</w:t>
      </w:r>
      <w:r w:rsidR="00604ABD" w:rsidRPr="00CC7961">
        <w:rPr>
          <w:sz w:val="24"/>
          <w:szCs w:val="24"/>
        </w:rPr>
        <w:t>a</w:t>
      </w:r>
      <w:r w:rsidRPr="00CC7961">
        <w:rPr>
          <w:sz w:val="24"/>
          <w:szCs w:val="24"/>
        </w:rPr>
        <w:t xml:space="preserve">, da calcolarsi </w:t>
      </w:r>
      <w:r w:rsidR="00D34D96" w:rsidRPr="00CC7961">
        <w:rPr>
          <w:sz w:val="24"/>
          <w:szCs w:val="24"/>
        </w:rPr>
        <w:t>sulla differenza tra l'importo dei quattro quinti del prezzo posto a base di gara, depurato del ribasso d'asta e l'ammontare netto de</w:t>
      </w:r>
      <w:r w:rsidRPr="00CC7961">
        <w:rPr>
          <w:sz w:val="24"/>
          <w:szCs w:val="24"/>
        </w:rPr>
        <w:t>l</w:t>
      </w:r>
      <w:r w:rsidR="00604ABD" w:rsidRPr="00CC7961">
        <w:rPr>
          <w:sz w:val="24"/>
          <w:szCs w:val="24"/>
        </w:rPr>
        <w:t xml:space="preserve">la fornitura </w:t>
      </w:r>
      <w:r w:rsidR="00D34D96" w:rsidRPr="00CC7961">
        <w:rPr>
          <w:sz w:val="24"/>
          <w:szCs w:val="24"/>
        </w:rPr>
        <w:t>eseguit</w:t>
      </w:r>
      <w:r w:rsidR="00604ABD" w:rsidRPr="00CC7961">
        <w:rPr>
          <w:sz w:val="24"/>
          <w:szCs w:val="24"/>
        </w:rPr>
        <w:t>a</w:t>
      </w:r>
      <w:r w:rsidR="00D34D96" w:rsidRPr="00CC7961">
        <w:rPr>
          <w:sz w:val="24"/>
          <w:szCs w:val="24"/>
        </w:rPr>
        <w:t>.</w:t>
      </w:r>
    </w:p>
    <w:p w14:paraId="042187E7" w14:textId="2D969FBB" w:rsidR="00CC7961" w:rsidRDefault="00CC7961" w:rsidP="00D34D96">
      <w:pPr>
        <w:tabs>
          <w:tab w:val="left" w:pos="8364"/>
        </w:tabs>
        <w:spacing w:after="0" w:line="360" w:lineRule="auto"/>
        <w:ind w:right="707"/>
        <w:jc w:val="both"/>
        <w:rPr>
          <w:sz w:val="24"/>
          <w:szCs w:val="24"/>
        </w:rPr>
      </w:pPr>
      <w:r w:rsidRPr="00CC7961">
        <w:rPr>
          <w:sz w:val="24"/>
          <w:szCs w:val="24"/>
        </w:rPr>
        <w:t>A</w:t>
      </w:r>
      <w:r>
        <w:rPr>
          <w:sz w:val="24"/>
          <w:szCs w:val="24"/>
        </w:rPr>
        <w:t>l</w:t>
      </w:r>
      <w:r w:rsidRPr="00CC7961">
        <w:rPr>
          <w:sz w:val="24"/>
          <w:szCs w:val="24"/>
        </w:rPr>
        <w:t xml:space="preserve"> fine </w:t>
      </w:r>
      <w:r>
        <w:rPr>
          <w:sz w:val="24"/>
          <w:szCs w:val="24"/>
        </w:rPr>
        <w:t xml:space="preserve">di quantificare il valore della fornitura già eseguita, </w:t>
      </w:r>
      <w:r w:rsidRPr="00CC7961">
        <w:rPr>
          <w:sz w:val="24"/>
          <w:szCs w:val="24"/>
        </w:rPr>
        <w:t>l’Amministrazione prenderà a riferimento il prezzo offerto per ciascuno</w:t>
      </w:r>
      <w:r w:rsidR="005E6282">
        <w:rPr>
          <w:sz w:val="24"/>
          <w:szCs w:val="24"/>
        </w:rPr>
        <w:t xml:space="preserve"> pacchetto di</w:t>
      </w:r>
      <w:r w:rsidRPr="00CC7961">
        <w:rPr>
          <w:sz w:val="24"/>
          <w:szCs w:val="24"/>
        </w:rPr>
        <w:t xml:space="preserve"> spazi</w:t>
      </w:r>
      <w:r w:rsidR="005E6282">
        <w:rPr>
          <w:sz w:val="24"/>
          <w:szCs w:val="24"/>
        </w:rPr>
        <w:t xml:space="preserve"> pubblicitari</w:t>
      </w:r>
      <w:r w:rsidR="00865667">
        <w:rPr>
          <w:sz w:val="24"/>
          <w:szCs w:val="24"/>
        </w:rPr>
        <w:t xml:space="preserve"> su radio</w:t>
      </w:r>
      <w:r w:rsidRPr="00CC7961">
        <w:rPr>
          <w:sz w:val="24"/>
          <w:szCs w:val="24"/>
        </w:rPr>
        <w:t xml:space="preserve"> da</w:t>
      </w:r>
      <w:r w:rsidR="00632A58">
        <w:rPr>
          <w:sz w:val="24"/>
          <w:szCs w:val="24"/>
        </w:rPr>
        <w:t xml:space="preserve"> ciascun </w:t>
      </w:r>
      <w:r w:rsidRPr="00CC7961">
        <w:rPr>
          <w:sz w:val="24"/>
          <w:szCs w:val="24"/>
        </w:rPr>
        <w:t>Aggiudicatario come indicato nell’off</w:t>
      </w:r>
      <w:r>
        <w:rPr>
          <w:sz w:val="24"/>
          <w:szCs w:val="24"/>
        </w:rPr>
        <w:t>erta economica presentata in fas</w:t>
      </w:r>
      <w:r w:rsidRPr="00CC7961">
        <w:rPr>
          <w:sz w:val="24"/>
          <w:szCs w:val="24"/>
        </w:rPr>
        <w:t>e di gara.</w:t>
      </w:r>
    </w:p>
    <w:p w14:paraId="51197E7E" w14:textId="15675B1F" w:rsidR="00D34D96" w:rsidRPr="00D34D96" w:rsidRDefault="009660E2" w:rsidP="00D34D96">
      <w:pPr>
        <w:tabs>
          <w:tab w:val="left" w:pos="8364"/>
        </w:tabs>
        <w:spacing w:after="0" w:line="360" w:lineRule="auto"/>
        <w:ind w:right="7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 le modalità di esercizio del diritto di recesso si applicano le disposizioni dell’art. 109 del </w:t>
      </w:r>
      <w:proofErr w:type="spellStart"/>
      <w:r>
        <w:rPr>
          <w:sz w:val="24"/>
          <w:szCs w:val="24"/>
        </w:rPr>
        <w:t>D.Lgs.</w:t>
      </w:r>
      <w:proofErr w:type="spellEnd"/>
      <w:r>
        <w:rPr>
          <w:sz w:val="24"/>
          <w:szCs w:val="24"/>
        </w:rPr>
        <w:t xml:space="preserve"> n. 50/2016</w:t>
      </w:r>
      <w:r w:rsidR="00D34D96" w:rsidRPr="00D34D96">
        <w:rPr>
          <w:sz w:val="24"/>
          <w:szCs w:val="24"/>
        </w:rPr>
        <w:t>.</w:t>
      </w:r>
    </w:p>
    <w:sectPr w:rsidR="00D34D96" w:rsidRPr="00D34D9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877A61" w14:textId="77777777" w:rsidR="004E5657" w:rsidRDefault="004E5657" w:rsidP="00C01640">
      <w:pPr>
        <w:spacing w:after="0" w:line="240" w:lineRule="auto"/>
      </w:pPr>
      <w:r>
        <w:separator/>
      </w:r>
    </w:p>
  </w:endnote>
  <w:endnote w:type="continuationSeparator" w:id="0">
    <w:p w14:paraId="17010D2C" w14:textId="77777777" w:rsidR="004E5657" w:rsidRDefault="004E5657" w:rsidP="00C01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21D6D5" w14:textId="77777777" w:rsidR="007A731E" w:rsidRDefault="007A731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3644619"/>
      <w:docPartObj>
        <w:docPartGallery w:val="Page Numbers (Bottom of Page)"/>
        <w:docPartUnique/>
      </w:docPartObj>
    </w:sdtPr>
    <w:sdtEndPr/>
    <w:sdtContent>
      <w:p w14:paraId="7E43BDD5" w14:textId="677AA603" w:rsidR="007E3E6C" w:rsidRDefault="004E5657">
        <w:pPr>
          <w:pStyle w:val="Pidipagina"/>
          <w:jc w:val="right"/>
        </w:pPr>
      </w:p>
    </w:sdtContent>
  </w:sdt>
  <w:p w14:paraId="55E686EB" w14:textId="77777777" w:rsidR="007E3E6C" w:rsidRDefault="007E3E6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4B8D5B" w14:textId="77777777" w:rsidR="007A731E" w:rsidRDefault="007A731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1CA3DB" w14:textId="77777777" w:rsidR="004E5657" w:rsidRDefault="004E5657" w:rsidP="00C01640">
      <w:pPr>
        <w:spacing w:after="0" w:line="240" w:lineRule="auto"/>
      </w:pPr>
      <w:r>
        <w:separator/>
      </w:r>
    </w:p>
  </w:footnote>
  <w:footnote w:type="continuationSeparator" w:id="0">
    <w:p w14:paraId="13673192" w14:textId="77777777" w:rsidR="004E5657" w:rsidRDefault="004E5657" w:rsidP="00C01640">
      <w:pPr>
        <w:spacing w:after="0" w:line="240" w:lineRule="auto"/>
      </w:pPr>
      <w:r>
        <w:continuationSeparator/>
      </w:r>
    </w:p>
  </w:footnote>
  <w:footnote w:id="1">
    <w:p w14:paraId="47C344B5" w14:textId="09E7D57A" w:rsidR="008D79DE" w:rsidRDefault="008D79DE" w:rsidP="008C02FD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Vedi l’art. 41, comma 1, del </w:t>
      </w:r>
      <w:proofErr w:type="spellStart"/>
      <w:r>
        <w:t>D.Lgs.</w:t>
      </w:r>
      <w:proofErr w:type="spellEnd"/>
      <w:r>
        <w:t xml:space="preserve"> n. 177/2005, </w:t>
      </w:r>
      <w:r w:rsidR="0083677D">
        <w:t>“</w:t>
      </w:r>
      <w:r>
        <w:t>Testo unico dei servizi di media audiovisivi e radiofonici</w:t>
      </w:r>
      <w:r w:rsidR="0083677D">
        <w:t>”</w:t>
      </w:r>
      <w:r>
        <w:t>; il comma 2 dell’art. 55 della legge regionale n. 9/2013, rubricato “Norme per la trasparenza e la pubblicità dell’attività amministrativa. Pubblicazione di informazioni su avvisi e bandi” e l’art. 1 della legge regionale n. 24/2013, che disciplina la promozione e il sostegno delle imprese dell’informazione locale.</w:t>
      </w:r>
    </w:p>
  </w:footnote>
  <w:footnote w:id="2">
    <w:p w14:paraId="068A4092" w14:textId="59CA048E" w:rsidR="006108F5" w:rsidRDefault="006108F5">
      <w:pPr>
        <w:pStyle w:val="Testonotaapidipagina"/>
      </w:pPr>
      <w:r>
        <w:rPr>
          <w:rStyle w:val="Rimandonotaapidipagina"/>
        </w:rPr>
        <w:footnoteRef/>
      </w:r>
      <w:r>
        <w:t xml:space="preserve"> Le fasce orarie di maggiore ascolto sono state individuate sulla base dei dati Radio Monitor 2016, che rilevano l’ascolto medio, suddiviso per fasce orarie, del totale delle emittenti radiofoniche in Sicilia.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E108E6" w14:textId="77777777" w:rsidR="007A731E" w:rsidRDefault="007A731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2606A6" w14:textId="77777777" w:rsidR="007A731E" w:rsidRDefault="007A731E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76A069" w14:textId="77777777" w:rsidR="007A731E" w:rsidRDefault="007A731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C5330"/>
    <w:multiLevelType w:val="hybridMultilevel"/>
    <w:tmpl w:val="5ED6CD3E"/>
    <w:lvl w:ilvl="0" w:tplc="786A05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6371D"/>
    <w:multiLevelType w:val="hybridMultilevel"/>
    <w:tmpl w:val="013837B4"/>
    <w:lvl w:ilvl="0" w:tplc="89ACFE7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5E7A41"/>
    <w:multiLevelType w:val="hybridMultilevel"/>
    <w:tmpl w:val="E8328C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C45156"/>
    <w:multiLevelType w:val="hybridMultilevel"/>
    <w:tmpl w:val="29608CA6"/>
    <w:lvl w:ilvl="0" w:tplc="0AF0EC84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3A840C85"/>
    <w:multiLevelType w:val="hybridMultilevel"/>
    <w:tmpl w:val="6E82E6F0"/>
    <w:lvl w:ilvl="0" w:tplc="4ED6BC6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0613DE"/>
    <w:multiLevelType w:val="hybridMultilevel"/>
    <w:tmpl w:val="C55CDD58"/>
    <w:lvl w:ilvl="0" w:tplc="537AD298">
      <w:start w:val="1"/>
      <w:numFmt w:val="bullet"/>
      <w:lvlText w:val="»"/>
      <w:lvlJc w:val="left"/>
      <w:pPr>
        <w:ind w:left="1287" w:hanging="360"/>
      </w:pPr>
      <w:rPr>
        <w:rFonts w:hAnsi="Arial Unicode MS" w:hint="default"/>
        <w:caps w:val="0"/>
        <w:smallCaps w:val="0"/>
        <w:strike w:val="0"/>
        <w:dstrike w:val="0"/>
        <w:color w:val="4F81BD" w:themeColor="accent1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3E63541"/>
    <w:multiLevelType w:val="hybridMultilevel"/>
    <w:tmpl w:val="598E251C"/>
    <w:lvl w:ilvl="0" w:tplc="2D0688A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0844DC"/>
    <w:multiLevelType w:val="hybridMultilevel"/>
    <w:tmpl w:val="02DA9CD2"/>
    <w:lvl w:ilvl="0" w:tplc="0AF0EC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7F3049"/>
    <w:multiLevelType w:val="hybridMultilevel"/>
    <w:tmpl w:val="218C7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5B595A"/>
    <w:multiLevelType w:val="hybridMultilevel"/>
    <w:tmpl w:val="25A0B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021947"/>
    <w:multiLevelType w:val="hybridMultilevel"/>
    <w:tmpl w:val="67964EA4"/>
    <w:lvl w:ilvl="0" w:tplc="60EE15C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9"/>
  </w:num>
  <w:num w:numId="7">
    <w:abstractNumId w:val="10"/>
  </w:num>
  <w:num w:numId="8">
    <w:abstractNumId w:val="4"/>
  </w:num>
  <w:num w:numId="9">
    <w:abstractNumId w:val="0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it-IT" w:vendorID="64" w:dllVersion="131078" w:nlCheck="1" w:checkStyle="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9AF"/>
    <w:rsid w:val="00004CB9"/>
    <w:rsid w:val="000128F7"/>
    <w:rsid w:val="0001781A"/>
    <w:rsid w:val="00025042"/>
    <w:rsid w:val="00037CD2"/>
    <w:rsid w:val="000409C6"/>
    <w:rsid w:val="00061F66"/>
    <w:rsid w:val="00066D39"/>
    <w:rsid w:val="00072532"/>
    <w:rsid w:val="00073964"/>
    <w:rsid w:val="00076490"/>
    <w:rsid w:val="000A6426"/>
    <w:rsid w:val="000D26C5"/>
    <w:rsid w:val="00100260"/>
    <w:rsid w:val="0011021F"/>
    <w:rsid w:val="001313B2"/>
    <w:rsid w:val="0013171F"/>
    <w:rsid w:val="00155BDE"/>
    <w:rsid w:val="00165CA1"/>
    <w:rsid w:val="00174D66"/>
    <w:rsid w:val="001909F2"/>
    <w:rsid w:val="001C538B"/>
    <w:rsid w:val="001D4D5B"/>
    <w:rsid w:val="00200E7A"/>
    <w:rsid w:val="00207BAA"/>
    <w:rsid w:val="0021320E"/>
    <w:rsid w:val="00224FE1"/>
    <w:rsid w:val="0023382A"/>
    <w:rsid w:val="00234059"/>
    <w:rsid w:val="00241AC0"/>
    <w:rsid w:val="0025023A"/>
    <w:rsid w:val="00253635"/>
    <w:rsid w:val="00254E5D"/>
    <w:rsid w:val="0026589B"/>
    <w:rsid w:val="00284CD1"/>
    <w:rsid w:val="002A4D1E"/>
    <w:rsid w:val="002C2937"/>
    <w:rsid w:val="002D32F3"/>
    <w:rsid w:val="002D53C7"/>
    <w:rsid w:val="002E24FC"/>
    <w:rsid w:val="002F3022"/>
    <w:rsid w:val="002F55E7"/>
    <w:rsid w:val="002F5C63"/>
    <w:rsid w:val="002F736A"/>
    <w:rsid w:val="00316D77"/>
    <w:rsid w:val="003244B9"/>
    <w:rsid w:val="003327CA"/>
    <w:rsid w:val="00343265"/>
    <w:rsid w:val="003447F0"/>
    <w:rsid w:val="00346E5E"/>
    <w:rsid w:val="00364F5E"/>
    <w:rsid w:val="0037466B"/>
    <w:rsid w:val="00374B19"/>
    <w:rsid w:val="00396A81"/>
    <w:rsid w:val="003B6B57"/>
    <w:rsid w:val="003C280D"/>
    <w:rsid w:val="003C4599"/>
    <w:rsid w:val="003C70D1"/>
    <w:rsid w:val="003C70EE"/>
    <w:rsid w:val="003C7A58"/>
    <w:rsid w:val="003E3AB1"/>
    <w:rsid w:val="003E567C"/>
    <w:rsid w:val="003E5C76"/>
    <w:rsid w:val="00407F5C"/>
    <w:rsid w:val="00413A61"/>
    <w:rsid w:val="004305ED"/>
    <w:rsid w:val="00477AFE"/>
    <w:rsid w:val="00496248"/>
    <w:rsid w:val="004C199E"/>
    <w:rsid w:val="004D75E2"/>
    <w:rsid w:val="004E17EB"/>
    <w:rsid w:val="004E4645"/>
    <w:rsid w:val="004E5657"/>
    <w:rsid w:val="0051302F"/>
    <w:rsid w:val="00513A9D"/>
    <w:rsid w:val="0052269D"/>
    <w:rsid w:val="00534BF4"/>
    <w:rsid w:val="0056147A"/>
    <w:rsid w:val="005768E7"/>
    <w:rsid w:val="005A21D0"/>
    <w:rsid w:val="005B0DC3"/>
    <w:rsid w:val="005B2645"/>
    <w:rsid w:val="005D4283"/>
    <w:rsid w:val="005E6282"/>
    <w:rsid w:val="00604ABD"/>
    <w:rsid w:val="006108F5"/>
    <w:rsid w:val="00610A54"/>
    <w:rsid w:val="00613FA8"/>
    <w:rsid w:val="00631DA6"/>
    <w:rsid w:val="00632A58"/>
    <w:rsid w:val="00647712"/>
    <w:rsid w:val="006552A0"/>
    <w:rsid w:val="00666974"/>
    <w:rsid w:val="006728B3"/>
    <w:rsid w:val="006730BC"/>
    <w:rsid w:val="00696546"/>
    <w:rsid w:val="006A31EA"/>
    <w:rsid w:val="006A379E"/>
    <w:rsid w:val="006A4EAC"/>
    <w:rsid w:val="006B24A4"/>
    <w:rsid w:val="006C0B5B"/>
    <w:rsid w:val="006C2F62"/>
    <w:rsid w:val="006D6284"/>
    <w:rsid w:val="006E3690"/>
    <w:rsid w:val="006F2D33"/>
    <w:rsid w:val="00711FF6"/>
    <w:rsid w:val="0071363A"/>
    <w:rsid w:val="00723379"/>
    <w:rsid w:val="007503D2"/>
    <w:rsid w:val="00753845"/>
    <w:rsid w:val="00761C18"/>
    <w:rsid w:val="00783436"/>
    <w:rsid w:val="00792295"/>
    <w:rsid w:val="007A08CC"/>
    <w:rsid w:val="007A684E"/>
    <w:rsid w:val="007A731E"/>
    <w:rsid w:val="007B057C"/>
    <w:rsid w:val="007B0C18"/>
    <w:rsid w:val="007C0352"/>
    <w:rsid w:val="007C0EE9"/>
    <w:rsid w:val="007E0E01"/>
    <w:rsid w:val="007E3E6C"/>
    <w:rsid w:val="00813F94"/>
    <w:rsid w:val="0083677D"/>
    <w:rsid w:val="00843728"/>
    <w:rsid w:val="00844EB3"/>
    <w:rsid w:val="00855DA2"/>
    <w:rsid w:val="00865667"/>
    <w:rsid w:val="0087163A"/>
    <w:rsid w:val="008745C1"/>
    <w:rsid w:val="00876D0E"/>
    <w:rsid w:val="00887436"/>
    <w:rsid w:val="008A2E7B"/>
    <w:rsid w:val="008B16A3"/>
    <w:rsid w:val="008C02FD"/>
    <w:rsid w:val="008C2745"/>
    <w:rsid w:val="008C77CB"/>
    <w:rsid w:val="008D29CE"/>
    <w:rsid w:val="008D79DE"/>
    <w:rsid w:val="00922DFB"/>
    <w:rsid w:val="00924F8B"/>
    <w:rsid w:val="00927BF1"/>
    <w:rsid w:val="00942E56"/>
    <w:rsid w:val="00950CFE"/>
    <w:rsid w:val="009660E2"/>
    <w:rsid w:val="009724E8"/>
    <w:rsid w:val="00985561"/>
    <w:rsid w:val="0098672C"/>
    <w:rsid w:val="009A18BE"/>
    <w:rsid w:val="009E4BEA"/>
    <w:rsid w:val="00A005C6"/>
    <w:rsid w:val="00A00713"/>
    <w:rsid w:val="00A16861"/>
    <w:rsid w:val="00A23BA2"/>
    <w:rsid w:val="00A31A00"/>
    <w:rsid w:val="00A32B63"/>
    <w:rsid w:val="00A3527F"/>
    <w:rsid w:val="00A37FC3"/>
    <w:rsid w:val="00A44BE4"/>
    <w:rsid w:val="00A75010"/>
    <w:rsid w:val="00A8294D"/>
    <w:rsid w:val="00A905BA"/>
    <w:rsid w:val="00AA7DA5"/>
    <w:rsid w:val="00AB722D"/>
    <w:rsid w:val="00AC2CFB"/>
    <w:rsid w:val="00AC2FA1"/>
    <w:rsid w:val="00B07B9C"/>
    <w:rsid w:val="00B1352E"/>
    <w:rsid w:val="00B16E26"/>
    <w:rsid w:val="00B21984"/>
    <w:rsid w:val="00B301A6"/>
    <w:rsid w:val="00B46D88"/>
    <w:rsid w:val="00B5767E"/>
    <w:rsid w:val="00B80FB8"/>
    <w:rsid w:val="00B91503"/>
    <w:rsid w:val="00B97C0B"/>
    <w:rsid w:val="00BB4077"/>
    <w:rsid w:val="00BE297B"/>
    <w:rsid w:val="00BE3E78"/>
    <w:rsid w:val="00BF7169"/>
    <w:rsid w:val="00C000A6"/>
    <w:rsid w:val="00C01640"/>
    <w:rsid w:val="00C1458A"/>
    <w:rsid w:val="00C449F5"/>
    <w:rsid w:val="00C51632"/>
    <w:rsid w:val="00C61662"/>
    <w:rsid w:val="00C62FCA"/>
    <w:rsid w:val="00C726FA"/>
    <w:rsid w:val="00C8513F"/>
    <w:rsid w:val="00CA20E6"/>
    <w:rsid w:val="00CA53EF"/>
    <w:rsid w:val="00CA63E0"/>
    <w:rsid w:val="00CC6376"/>
    <w:rsid w:val="00CC7961"/>
    <w:rsid w:val="00CD752E"/>
    <w:rsid w:val="00CE0698"/>
    <w:rsid w:val="00CF6A68"/>
    <w:rsid w:val="00D1558B"/>
    <w:rsid w:val="00D155CE"/>
    <w:rsid w:val="00D160DE"/>
    <w:rsid w:val="00D34D96"/>
    <w:rsid w:val="00D45E6F"/>
    <w:rsid w:val="00D5647B"/>
    <w:rsid w:val="00D57F3A"/>
    <w:rsid w:val="00D90DC6"/>
    <w:rsid w:val="00D94961"/>
    <w:rsid w:val="00DA1124"/>
    <w:rsid w:val="00DA19E7"/>
    <w:rsid w:val="00DB0BA8"/>
    <w:rsid w:val="00DB263A"/>
    <w:rsid w:val="00DD59AA"/>
    <w:rsid w:val="00DE6250"/>
    <w:rsid w:val="00DE7262"/>
    <w:rsid w:val="00E078BE"/>
    <w:rsid w:val="00E14A5F"/>
    <w:rsid w:val="00E14B77"/>
    <w:rsid w:val="00E30F30"/>
    <w:rsid w:val="00E345C7"/>
    <w:rsid w:val="00E36C97"/>
    <w:rsid w:val="00E411B2"/>
    <w:rsid w:val="00E449AF"/>
    <w:rsid w:val="00E57F23"/>
    <w:rsid w:val="00E85090"/>
    <w:rsid w:val="00E91099"/>
    <w:rsid w:val="00E91FF0"/>
    <w:rsid w:val="00EC26C5"/>
    <w:rsid w:val="00EC4536"/>
    <w:rsid w:val="00EC473C"/>
    <w:rsid w:val="00ED2499"/>
    <w:rsid w:val="00EE1145"/>
    <w:rsid w:val="00EE217A"/>
    <w:rsid w:val="00EE3022"/>
    <w:rsid w:val="00EE671F"/>
    <w:rsid w:val="00EF4CE7"/>
    <w:rsid w:val="00EF710D"/>
    <w:rsid w:val="00EF782D"/>
    <w:rsid w:val="00F17D2F"/>
    <w:rsid w:val="00F233DB"/>
    <w:rsid w:val="00F3653F"/>
    <w:rsid w:val="00F3690A"/>
    <w:rsid w:val="00F41FB1"/>
    <w:rsid w:val="00F46559"/>
    <w:rsid w:val="00F65054"/>
    <w:rsid w:val="00F80D56"/>
    <w:rsid w:val="00F96C07"/>
    <w:rsid w:val="00FA3891"/>
    <w:rsid w:val="00FB1A30"/>
    <w:rsid w:val="00FB26A8"/>
    <w:rsid w:val="00FC14DE"/>
    <w:rsid w:val="00FC474B"/>
    <w:rsid w:val="00FE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A49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023A"/>
  </w:style>
  <w:style w:type="paragraph" w:styleId="Titolo1">
    <w:name w:val="heading 1"/>
    <w:basedOn w:val="Normale"/>
    <w:next w:val="Normale"/>
    <w:link w:val="Titolo1Carattere"/>
    <w:uiPriority w:val="9"/>
    <w:qFormat/>
    <w:rsid w:val="00316D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6D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16D7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16D7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16D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6D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16D7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16D7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Paragrafoelenco">
    <w:name w:val="List Paragraph"/>
    <w:basedOn w:val="Normale"/>
    <w:uiPriority w:val="34"/>
    <w:qFormat/>
    <w:rsid w:val="00316D77"/>
    <w:pPr>
      <w:spacing w:after="0" w:line="240" w:lineRule="auto"/>
      <w:ind w:left="720"/>
      <w:contextualSpacing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16D77"/>
    <w:pPr>
      <w:outlineLvl w:val="9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0164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0164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01640"/>
    <w:rPr>
      <w:vertAlign w:val="superscript"/>
    </w:rPr>
  </w:style>
  <w:style w:type="table" w:styleId="Grigliatabella">
    <w:name w:val="Table Grid"/>
    <w:basedOn w:val="Tabellanormale"/>
    <w:uiPriority w:val="59"/>
    <w:rsid w:val="00343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2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2E7B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871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7163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71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71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71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87163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D34D96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7E3E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3E6C"/>
  </w:style>
  <w:style w:type="paragraph" w:styleId="Pidipagina">
    <w:name w:val="footer"/>
    <w:basedOn w:val="Normale"/>
    <w:link w:val="PidipaginaCarattere"/>
    <w:uiPriority w:val="99"/>
    <w:unhideWhenUsed/>
    <w:rsid w:val="007E3E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3E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023A"/>
  </w:style>
  <w:style w:type="paragraph" w:styleId="Titolo1">
    <w:name w:val="heading 1"/>
    <w:basedOn w:val="Normale"/>
    <w:next w:val="Normale"/>
    <w:link w:val="Titolo1Carattere"/>
    <w:uiPriority w:val="9"/>
    <w:qFormat/>
    <w:rsid w:val="00316D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6D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16D7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16D7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16D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6D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16D7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16D7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Paragrafoelenco">
    <w:name w:val="List Paragraph"/>
    <w:basedOn w:val="Normale"/>
    <w:uiPriority w:val="34"/>
    <w:qFormat/>
    <w:rsid w:val="00316D77"/>
    <w:pPr>
      <w:spacing w:after="0" w:line="240" w:lineRule="auto"/>
      <w:ind w:left="720"/>
      <w:contextualSpacing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16D77"/>
    <w:pPr>
      <w:outlineLvl w:val="9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0164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0164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01640"/>
    <w:rPr>
      <w:vertAlign w:val="superscript"/>
    </w:rPr>
  </w:style>
  <w:style w:type="table" w:styleId="Grigliatabella">
    <w:name w:val="Table Grid"/>
    <w:basedOn w:val="Tabellanormale"/>
    <w:uiPriority w:val="59"/>
    <w:rsid w:val="00343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2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2E7B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871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7163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71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71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71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87163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D34D96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7E3E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3E6C"/>
  </w:style>
  <w:style w:type="paragraph" w:styleId="Pidipagina">
    <w:name w:val="footer"/>
    <w:basedOn w:val="Normale"/>
    <w:link w:val="PidipaginaCarattere"/>
    <w:uiPriority w:val="99"/>
    <w:unhideWhenUsed/>
    <w:rsid w:val="007E3E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3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3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uroinfosicilia.it/po-fesr-sicilia-2014-2020/attuazione-del-programma/programmazione-attuativa-2016-2018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euroinfosicilia.it/po-fesr-sicilia-2014-2020/la-comunicazione/la-strategia-di-comunicazione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A897C-7EEA-4005-906E-5BD3C73A2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12</Pages>
  <Words>3566</Words>
  <Characters>20328</Characters>
  <Application>Microsoft Office Word</Application>
  <DocSecurity>0</DocSecurity>
  <Lines>169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tornambè marco</dc:creator>
  <cp:lastModifiedBy>tornambè marco</cp:lastModifiedBy>
  <cp:revision>7</cp:revision>
  <cp:lastPrinted>2017-11-06T15:18:00Z</cp:lastPrinted>
  <dcterms:created xsi:type="dcterms:W3CDTF">2018-07-17T14:44:00Z</dcterms:created>
  <dcterms:modified xsi:type="dcterms:W3CDTF">2018-07-20T12:29:00Z</dcterms:modified>
</cp:coreProperties>
</file>