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8.png" ContentType="image/png"/>
  <Override PartName="/word/media/image3.jpeg" ContentType="image/jpeg"/>
  <Override PartName="/word/media/image5.png" ContentType="image/png"/>
  <Override PartName="/word/media/image4.jpeg" ContentType="image/jpeg"/>
  <Override PartName="/word/media/image6.jpeg" ContentType="image/jpeg"/>
  <Override PartName="/word/media/image7.jpeg" ContentType="image/jpeg"/>
  <Override PartName="/word/media/image9.png" ContentType="image/png"/>
  <Override PartName="/word/media/image10.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59" w:before="0" w:after="25"/>
        <w:ind w:left="-108" w:right="0" w:hanging="0"/>
        <w:jc w:val="both"/>
        <w:rPr/>
      </w:pPr>
      <w:r>
        <w:rPr/>
        <mc:AlternateContent>
          <mc:Choice Requires="wpg">
            <w:drawing>
              <wp:inline distT="0" distB="0" distL="0" distR="0">
                <wp:extent cx="6118860" cy="1137285"/>
                <wp:effectExtent l="0" t="0" r="0" b="0"/>
                <wp:docPr id="1" name=""/>
                <a:graphic xmlns:a="http://schemas.openxmlformats.org/drawingml/2006/main">
                  <a:graphicData uri="http://schemas.microsoft.com/office/word/2010/wordprocessingGroup">
                    <wpg:wgp>
                      <wpg:cNvGrpSpPr/>
                      <wpg:grpSpPr>
                        <a:xfrm>
                          <a:off x="0" y="0"/>
                          <a:ext cx="6118200" cy="1136520"/>
                        </a:xfrm>
                      </wpg:grpSpPr>
                      <pic:pic xmlns:pic="http://schemas.openxmlformats.org/drawingml/2006/picture">
                        <pic:nvPicPr>
                          <pic:cNvPr id="0" name="Picture 7" descr=""/>
                          <pic:cNvPicPr/>
                        </pic:nvPicPr>
                        <pic:blipFill>
                          <a:blip r:embed="rId2"/>
                          <a:stretch/>
                        </pic:blipFill>
                        <pic:spPr>
                          <a:xfrm>
                            <a:off x="4833720" y="104760"/>
                            <a:ext cx="1082160" cy="493920"/>
                          </a:xfrm>
                          <a:prstGeom prst="rect">
                            <a:avLst/>
                          </a:prstGeom>
                          <a:ln>
                            <a:noFill/>
                          </a:ln>
                        </pic:spPr>
                      </pic:pic>
                      <wps:wsp>
                        <wps:cNvSpPr/>
                        <wps:spPr>
                          <a:xfrm>
                            <a:off x="1263600" y="56088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2748960" y="63684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4293360" y="53136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5381640" y="3060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wps:txbx>
                        <wps:bodyPr lIns="0" rIns="0" tIns="0" bIns="0">
                          <a:noAutofit/>
                        </wps:bodyPr>
                      </wps:wsp>
                      <wps:wsp>
                        <wps:cNvSpPr/>
                        <wps:spPr>
                          <a:xfrm>
                            <a:off x="0" y="0"/>
                            <a:ext cx="1593360" cy="6480"/>
                          </a:xfrm>
                          <a:custGeom>
                            <a:avLst/>
                            <a:gdLst/>
                            <a:ahLst/>
                            <a:rect l="l" t="t" r="r" b="b"/>
                            <a:pathLst>
                              <a:path w="1618742" h="9144">
                                <a:moveTo>
                                  <a:pt x="0" y="0"/>
                                </a:moveTo>
                                <a:lnTo>
                                  <a:pt x="1618742" y="0"/>
                                </a:lnTo>
                                <a:lnTo>
                                  <a:pt x="1618742"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595160" y="0"/>
                            <a:ext cx="6480" cy="64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01640" y="0"/>
                            <a:ext cx="1623240" cy="6480"/>
                          </a:xfrm>
                          <a:custGeom>
                            <a:avLst/>
                            <a:gdLst/>
                            <a:ahLst/>
                            <a:rect l="l" t="t" r="r" b="b"/>
                            <a:pathLst>
                              <a:path w="1650746" h="9144">
                                <a:moveTo>
                                  <a:pt x="0" y="0"/>
                                </a:moveTo>
                                <a:lnTo>
                                  <a:pt x="1650746" y="0"/>
                                </a:lnTo>
                                <a:lnTo>
                                  <a:pt x="1650746"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26320" y="0"/>
                            <a:ext cx="6840" cy="64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32080" y="0"/>
                            <a:ext cx="1501920" cy="6480"/>
                          </a:xfrm>
                          <a:custGeom>
                            <a:avLst/>
                            <a:gdLst/>
                            <a:ahLst/>
                            <a:rect l="l" t="t" r="r" b="b"/>
                            <a:pathLst>
                              <a:path w="1525778" h="9144">
                                <a:moveTo>
                                  <a:pt x="0" y="0"/>
                                </a:moveTo>
                                <a:lnTo>
                                  <a:pt x="1525778" y="0"/>
                                </a:lnTo>
                                <a:lnTo>
                                  <a:pt x="1525778"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735800" y="0"/>
                            <a:ext cx="6840" cy="64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742280" y="0"/>
                            <a:ext cx="1280880" cy="6480"/>
                          </a:xfrm>
                          <a:custGeom>
                            <a:avLst/>
                            <a:gdLst/>
                            <a:ahLst/>
                            <a:rect l="l" t="t" r="r" b="b"/>
                            <a:pathLst>
                              <a:path w="1303274" h="9144">
                                <a:moveTo>
                                  <a:pt x="0" y="0"/>
                                </a:moveTo>
                                <a:lnTo>
                                  <a:pt x="1303274" y="0"/>
                                </a:lnTo>
                                <a:lnTo>
                                  <a:pt x="130327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271800" y="777960"/>
                            <a:ext cx="139716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UNIONE EUROPEA</w:t>
                              </w:r>
                            </w:p>
                          </w:txbxContent>
                        </wps:txbx>
                        <wps:bodyPr lIns="0" rIns="0" tIns="0" bIns="0">
                          <a:noAutofit/>
                        </wps:bodyPr>
                      </wps:wsp>
                      <wps:wsp>
                        <wps:cNvSpPr/>
                        <wps:spPr>
                          <a:xfrm>
                            <a:off x="1321920" y="777960"/>
                            <a:ext cx="3924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660240" y="956160"/>
                            <a:ext cx="36072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FESR</w:t>
                              </w:r>
                            </w:p>
                          </w:txbxContent>
                        </wps:txbx>
                        <wps:bodyPr lIns="0" rIns="0" tIns="0" bIns="0">
                          <a:noAutofit/>
                        </wps:bodyPr>
                      </wps:wsp>
                      <wps:wsp>
                        <wps:cNvSpPr/>
                        <wps:spPr>
                          <a:xfrm>
                            <a:off x="933480" y="95616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1769040" y="777960"/>
                            <a:ext cx="98856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REPUBBLICA </w:t>
                              </w:r>
                            </w:p>
                          </w:txbxContent>
                        </wps:txbx>
                        <wps:bodyPr lIns="0" rIns="0" tIns="0" bIns="0">
                          <a:noAutofit/>
                        </wps:bodyPr>
                      </wps:wsp>
                      <wps:wsp>
                        <wps:cNvSpPr/>
                        <wps:spPr>
                          <a:xfrm>
                            <a:off x="2513880" y="777960"/>
                            <a:ext cx="71748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ITALIANA</w:t>
                              </w:r>
                            </w:p>
                          </w:txbxContent>
                        </wps:txbx>
                        <wps:bodyPr lIns="0" rIns="0" tIns="0" bIns="0">
                          <a:noAutofit/>
                        </wps:bodyPr>
                      </wps:wsp>
                      <wps:wsp>
                        <wps:cNvSpPr/>
                        <wps:spPr>
                          <a:xfrm>
                            <a:off x="3054240" y="777960"/>
                            <a:ext cx="3924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3721680" y="777960"/>
                            <a:ext cx="73152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REGIONE </w:t>
                              </w:r>
                            </w:p>
                          </w:txbxContent>
                        </wps:txbx>
                        <wps:bodyPr lIns="0" rIns="0" tIns="0" bIns="0">
                          <a:noAutofit/>
                        </wps:bodyPr>
                      </wps:wsp>
                      <wps:wsp>
                        <wps:cNvSpPr/>
                        <wps:spPr>
                          <a:xfrm>
                            <a:off x="4272840" y="777960"/>
                            <a:ext cx="3924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3700800" y="956160"/>
                            <a:ext cx="74736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SICILIANA</w:t>
                              </w:r>
                            </w:p>
                          </w:txbxContent>
                        </wps:txbx>
                        <wps:bodyPr lIns="0" rIns="0" tIns="0" bIns="0">
                          <a:noAutofit/>
                        </wps:bodyPr>
                      </wps:wsp>
                      <wps:wsp>
                        <wps:cNvSpPr/>
                        <wps:spPr>
                          <a:xfrm>
                            <a:off x="4263480" y="95616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4935240" y="777960"/>
                            <a:ext cx="118296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PO FESR SICILIA</w:t>
                              </w:r>
                            </w:p>
                          </w:txbxContent>
                        </wps:txbx>
                        <wps:bodyPr lIns="0" rIns="0" tIns="0" bIns="0">
                          <a:noAutofit/>
                        </wps:bodyPr>
                      </wps:wsp>
                      <wps:wsp>
                        <wps:cNvSpPr/>
                        <wps:spPr>
                          <a:xfrm>
                            <a:off x="5825520" y="777960"/>
                            <a:ext cx="39240" cy="18144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wps:wsp>
                        <wps:cNvSpPr/>
                        <wps:spPr>
                          <a:xfrm>
                            <a:off x="5081400" y="956160"/>
                            <a:ext cx="36972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2014</w:t>
                              </w:r>
                            </w:p>
                          </w:txbxContent>
                        </wps:txbx>
                        <wps:bodyPr lIns="0" rIns="0" tIns="0" bIns="0">
                          <a:noAutofit/>
                        </wps:bodyPr>
                      </wps:wsp>
                      <wps:wsp>
                        <wps:cNvSpPr/>
                        <wps:spPr>
                          <a:xfrm>
                            <a:off x="5361840" y="956160"/>
                            <a:ext cx="5400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w:t>
                              </w:r>
                            </w:p>
                          </w:txbxContent>
                        </wps:txbx>
                        <wps:bodyPr lIns="0" rIns="0" tIns="0" bIns="0">
                          <a:noAutofit/>
                        </wps:bodyPr>
                      </wps:wsp>
                      <wps:wsp>
                        <wps:cNvSpPr/>
                        <wps:spPr>
                          <a:xfrm>
                            <a:off x="5402520" y="956160"/>
                            <a:ext cx="37008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2020</w:t>
                              </w:r>
                            </w:p>
                          </w:txbxContent>
                        </wps:txbx>
                        <wps:bodyPr lIns="0" rIns="0" tIns="0" bIns="0">
                          <a:noAutofit/>
                        </wps:bodyPr>
                      </wps:wsp>
                      <wps:wsp>
                        <wps:cNvSpPr/>
                        <wps:spPr>
                          <a:xfrm>
                            <a:off x="5681880" y="956160"/>
                            <a:ext cx="39240" cy="180360"/>
                          </a:xfrm>
                          <a:prstGeom prst="rect">
                            <a:avLst/>
                          </a:prstGeom>
                          <a:noFill/>
                          <a:ln>
                            <a:noFill/>
                          </a:ln>
                        </wps:spPr>
                        <wps:style>
                          <a:lnRef idx="0"/>
                          <a:fillRef idx="0"/>
                          <a:effectRef idx="0"/>
                          <a:fontRef idx="minor"/>
                        </wps:style>
                        <wps:txb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wps:txbx>
                        <wps:bodyPr lIns="0" rIns="0" tIns="0" bIns="0">
                          <a:noAutofit/>
                        </wps:bodyPr>
                      </wps:wsp>
                      <pic:pic xmlns:pic="http://schemas.openxmlformats.org/drawingml/2006/picture">
                        <pic:nvPicPr>
                          <pic:cNvPr id="1" name="Picture 45" descr=""/>
                          <pic:cNvPicPr/>
                        </pic:nvPicPr>
                        <pic:blipFill>
                          <a:blip r:embed="rId3"/>
                          <a:stretch/>
                        </pic:blipFill>
                        <pic:spPr>
                          <a:xfrm>
                            <a:off x="355680" y="83160"/>
                            <a:ext cx="906840" cy="577080"/>
                          </a:xfrm>
                          <a:prstGeom prst="rect">
                            <a:avLst/>
                          </a:prstGeom>
                          <a:ln>
                            <a:noFill/>
                          </a:ln>
                        </pic:spPr>
                      </pic:pic>
                      <pic:pic xmlns:pic="http://schemas.openxmlformats.org/drawingml/2006/picture">
                        <pic:nvPicPr>
                          <pic:cNvPr id="2" name="Picture 47"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3" name="Picture 49" descr=""/>
                          <pic:cNvPicPr/>
                        </pic:nvPicPr>
                        <pic:blipFill>
                          <a:blip r:embed="rId5"/>
                          <a:stretch/>
                        </pic:blipFill>
                        <pic:spPr>
                          <a:xfrm>
                            <a:off x="3693240" y="6480"/>
                            <a:ext cx="598320" cy="625320"/>
                          </a:xfrm>
                          <a:prstGeom prst="rect">
                            <a:avLst/>
                          </a:prstGeom>
                          <a:ln>
                            <a:noFill/>
                          </a:ln>
                        </pic:spPr>
                      </pic:pic>
                    </wpg:wgp>
                  </a:graphicData>
                </a:graphic>
              </wp:inline>
            </w:drawing>
          </mc:Choice>
          <mc:Fallback>
            <w:pict>
              <v:group id="shape_0" style="position:absolute;margin-left:0pt;margin-top:-89.55pt;width:481.75pt;height:89.5pt" coordorigin="0,-1791" coordsize="9635,1790">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7" stroked="f" style="position:absolute;left:7612;top:-1626;width:1703;height:777;mso-position-vertical:top" type="shapetype_75">
                  <v:imagedata r:id="rId2" o:detectmouseclick="t"/>
                  <w10:wrap type="none"/>
                  <v:stroke color="#3465a4" joinstyle="round" endcap="flat"/>
                </v:shape>
                <v:rect id="shape_0" stroked="f" style="position:absolute;left:1990;top:-908;width:61;height:283;mso-position-vertical:top">
                  <v:textbo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4329;top:-788;width:61;height:283;mso-position-vertical:top">
                  <v:textbo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6761;top:-954;width:61;height:283;mso-position-vertical:top">
                  <v:textbo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8475;top:-1743;width:61;height:283;mso-position-vertical:top">
                  <v:textbox>
                    <w:txbxContent>
                      <w:p>
                        <w:pPr>
                          <w:spacing w:before="0" w:after="160" w:lineRule="auto" w:line="252"/>
                          <w:jc w:val="left"/>
                          <w:rPr/>
                        </w:pPr>
                        <w:r>
                          <w:rPr>
                            <w:sz w:val="22"/>
                            <w:b w:val="false"/>
                            <w:u w:val="none"/>
                            <w:dstrike w:val="false"/>
                            <w:strike w:val="false"/>
                            <w:i w:val="false"/>
                            <w:vertAlign w:val="baseline"/>
                            <w:position w:val="0"/>
                            <w:spacing w:val="0"/>
                            <w:szCs w:val="22"/>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428;top:-566;width:2199;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UNIONE EUROPEA</w:t>
                        </w:r>
                      </w:p>
                    </w:txbxContent>
                  </v:textbox>
                  <w10:wrap type="square"/>
                  <v:fill o:detectmouseclick="t" on="false"/>
                  <v:stroke color="#3465a4" joinstyle="round" endcap="flat"/>
                </v:rect>
                <v:rect id="shape_0" stroked="f" style="position:absolute;left:2082;top:-566;width:61;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1040;top:-285;width:567;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FESR</w:t>
                        </w:r>
                      </w:p>
                    </w:txbxContent>
                  </v:textbox>
                  <w10:wrap type="square"/>
                  <v:fill o:detectmouseclick="t" on="false"/>
                  <v:stroke color="#3465a4" joinstyle="round" endcap="flat"/>
                </v:rect>
                <v:rect id="shape_0" stroked="f" style="position:absolute;left:1470;top:-285;width:61;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2786;top:-566;width:1556;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REPUBBLICA </w:t>
                        </w:r>
                      </w:p>
                    </w:txbxContent>
                  </v:textbox>
                  <w10:wrap type="square"/>
                  <v:fill o:detectmouseclick="t" on="false"/>
                  <v:stroke color="#3465a4" joinstyle="round" endcap="flat"/>
                </v:rect>
                <v:rect id="shape_0" stroked="f" style="position:absolute;left:3959;top:-566;width:1129;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ITALIANA</w:t>
                        </w:r>
                      </w:p>
                    </w:txbxContent>
                  </v:textbox>
                  <w10:wrap type="square"/>
                  <v:fill o:detectmouseclick="t" on="false"/>
                  <v:stroke color="#3465a4" joinstyle="round" endcap="flat"/>
                </v:rect>
                <v:rect id="shape_0" stroked="f" style="position:absolute;left:4810;top:-566;width:61;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5861;top:-566;width:1151;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REGIONE </w:t>
                        </w:r>
                      </w:p>
                    </w:txbxContent>
                  </v:textbox>
                  <w10:wrap type="square"/>
                  <v:fill o:detectmouseclick="t" on="false"/>
                  <v:stroke color="#3465a4" joinstyle="round" endcap="flat"/>
                </v:rect>
                <v:rect id="shape_0" stroked="f" style="position:absolute;left:6729;top:-566;width:61;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5828;top:-285;width:1176;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SICILIANA</w:t>
                        </w:r>
                      </w:p>
                    </w:txbxContent>
                  </v:textbox>
                  <w10:wrap type="square"/>
                  <v:fill o:detectmouseclick="t" on="false"/>
                  <v:stroke color="#3465a4" joinstyle="round" endcap="flat"/>
                </v:rect>
                <v:rect id="shape_0" stroked="f" style="position:absolute;left:6714;top:-285;width:61;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7772;top:-566;width:1862;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PO FESR SICILIA</w:t>
                        </w:r>
                      </w:p>
                    </w:txbxContent>
                  </v:textbox>
                  <w10:wrap type="square"/>
                  <v:fill o:detectmouseclick="t" on="false"/>
                  <v:stroke color="#3465a4" joinstyle="round" endcap="flat"/>
                </v:rect>
                <v:rect id="shape_0" stroked="f" style="position:absolute;left:9174;top:-566;width:61;height:285;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8002;top:-285;width:581;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2014</w:t>
                        </w:r>
                      </w:p>
                    </w:txbxContent>
                  </v:textbox>
                  <w10:wrap type="square"/>
                  <v:fill o:detectmouseclick="t" on="false"/>
                  <v:stroke color="#3465a4" joinstyle="round" endcap="flat"/>
                </v:rect>
                <v:rect id="shape_0" stroked="f" style="position:absolute;left:8444;top:-285;width:84;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w:t>
                        </w:r>
                      </w:p>
                    </w:txbxContent>
                  </v:textbox>
                  <w10:wrap type="square"/>
                  <v:fill o:detectmouseclick="t" on="false"/>
                  <v:stroke color="#3465a4" joinstyle="round" endcap="flat"/>
                </v:rect>
                <v:rect id="shape_0" stroked="f" style="position:absolute;left:8508;top:-285;width:582;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2020</w:t>
                        </w:r>
                      </w:p>
                    </w:txbxContent>
                  </v:textbox>
                  <w10:wrap type="square"/>
                  <v:fill o:detectmouseclick="t" on="false"/>
                  <v:stroke color="#3465a4" joinstyle="round" endcap="flat"/>
                </v:rect>
                <v:rect id="shape_0" stroked="f" style="position:absolute;left:8948;top:-285;width:61;height:283;mso-position-vertical:top">
                  <v:textbox>
                    <w:txbxContent>
                      <w:p>
                        <w:pPr>
                          <w:spacing w:before="0" w:after="160" w:lineRule="auto" w:line="252"/>
                          <w:jc w:val="left"/>
                          <w:rPr/>
                        </w:pPr>
                        <w:r>
                          <w:rPr>
                            <w:sz w:val="22"/>
                            <w:b/>
                            <w:u w:val="none"/>
                            <w:dstrike w:val="false"/>
                            <w:strike w:val="false"/>
                            <w:i w:val="false"/>
                            <w:vertAlign w:val="baseline"/>
                            <w:position w:val="0"/>
                            <w:spacing w:val="0"/>
                            <w:szCs w:val="22"/>
                            <w:bCs/>
                            <w:iCs w:val="false"/>
                            <w:smallCaps w:val="false"/>
                            <w:caps w:val="false"/>
                            <w:rFonts w:ascii="Calibri" w:hAnsi="Calibri"/>
                            <w:color w:val="000000"/>
                          </w:rPr>
                          <w:t xml:space="preserve"> </w:t>
                        </w:r>
                      </w:p>
                    </w:txbxContent>
                  </v:textbox>
                  <w10:wrap type="square"/>
                  <v:fill o:detectmouseclick="t" on="false"/>
                  <v:stroke color="#3465a4" joinstyle="round" endcap="flat"/>
                </v:rect>
                <v:shape id="shape_0" ID="Picture 45" stroked="f" style="position:absolute;left:560;top:-1660;width:1427;height:908;mso-position-vertical:top" type="shapetype_75">
                  <v:imagedata r:id="rId3" o:detectmouseclick="t"/>
                  <w10:wrap type="none"/>
                  <v:stroke color="#3465a4" joinstyle="round" endcap="flat"/>
                </v:shape>
                <v:shape id="shape_0" ID="Picture 47" stroked="f" style="position:absolute;left:3305;top:-1781;width:1007;height:1151;mso-position-vertical:top" type="shapetype_75">
                  <v:imagedata r:id="rId4" o:detectmouseclick="t"/>
                  <w10:wrap type="none"/>
                  <v:stroke color="#3465a4" joinstyle="round" endcap="flat"/>
                </v:shape>
                <v:shape id="shape_0" ID="Picture 49" stroked="f" style="position:absolute;left:5816;top:-1781;width:941;height:984;mso-position-vertical:top" type="shapetype_75">
                  <v:imagedata r:id="rId5" o:detectmouseclick="t"/>
                  <w10:wrap type="none"/>
                  <v:stroke color="#3465a4" joinstyle="round" endcap="flat"/>
                </v:shape>
              </v:group>
            </w:pict>
          </mc:Fallback>
        </mc:AlternateContent>
      </w:r>
      <w:r>
        <w:rPr/>
        <mc:AlternateContent>
          <mc:Choice Requires="wpg">
            <w:drawing>
              <wp:inline distT="0" distB="0" distL="0" distR="0">
                <wp:extent cx="6127750" cy="8255"/>
                <wp:effectExtent l="0" t="0" r="0" b="0"/>
                <wp:docPr id="2" name=""/>
                <a:graphic xmlns:a="http://schemas.openxmlformats.org/drawingml/2006/main">
                  <a:graphicData uri="http://schemas.microsoft.com/office/word/2010/wordprocessingGroup">
                    <wpg:wgp>
                      <wpg:cNvGrpSpPr/>
                      <wpg:grpSpPr>
                        <a:xfrm>
                          <a:off x="0" y="0"/>
                          <a:ext cx="6127200" cy="7560"/>
                        </a:xfrm>
                      </wpg:grpSpPr>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solidFill>
                            <a:srgbClr val="000000"/>
                          </a:solidFill>
                          <a:ln>
                            <a:noFill/>
                          </a:ln>
                        </wps:spPr>
                        <wps:style>
                          <a:lnRef idx="0"/>
                          <a:fillRef idx="0"/>
                          <a:effectRef idx="0"/>
                          <a:fontRef idx="minor"/>
                        </wps:style>
                        <wps:bodyPr/>
                      </wps:wsp>
                    </wpg:wgp>
                  </a:graphicData>
                </a:graphic>
              </wp:inline>
            </w:drawing>
          </mc:Choice>
          <mc:Fallback>
            <w:pict>
              <v:group id="shape_0" style="position:absolute;margin-left:0pt;margin-top:-0.65pt;width:482.45pt;height:0.6pt" coordorigin="0,-13" coordsize="9649,12"/>
            </w:pict>
          </mc:Fallback>
        </mc:AlternateContent>
      </w:r>
    </w:p>
    <w:p>
      <w:pPr>
        <w:pStyle w:val="Normal"/>
        <w:spacing w:lineRule="auto" w:line="259" w:before="0" w:after="74"/>
        <w:rPr>
          <w:color w:val="000000"/>
          <w:sz w:val="22"/>
          <w:szCs w:val="22"/>
        </w:rPr>
      </w:pPr>
      <w:r>
        <w:rPr>
          <w:color w:val="000000"/>
          <w:sz w:val="22"/>
          <w:szCs w:val="22"/>
        </w:rPr>
      </w:r>
    </w:p>
    <w:p>
      <w:pPr>
        <w:pStyle w:val="Normal"/>
        <w:shd w:val="clear" w:fill="FFFFFF"/>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cPr>
          <w:p>
            <w:pPr>
              <w:pStyle w:val="Normal"/>
              <w:spacing w:lineRule="auto" w:line="259" w:before="0" w:after="74"/>
              <w:jc w:val="center"/>
              <w:rPr/>
            </w:pPr>
            <w:r>
              <w:rPr/>
              <w:drawing>
                <wp:inline distT="0" distB="0" distL="0" distR="0">
                  <wp:extent cx="1078865" cy="1442085"/>
                  <wp:effectExtent l="0" t="0" r="0" b="0"/>
                  <wp:docPr id="3" name="Immagine 7" descr="page1image4863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7" descr="page1image48631456"/>
                          <pic:cNvPicPr>
                            <a:picLocks noChangeAspect="1" noChangeArrowheads="1"/>
                          </pic:cNvPicPr>
                        </pic:nvPicPr>
                        <pic:blipFill>
                          <a:blip r:embed="rId6"/>
                          <a:stretch>
                            <a:fillRect/>
                          </a:stretch>
                        </pic:blipFill>
                        <pic:spPr bwMode="auto">
                          <a:xfrm>
                            <a:off x="0" y="0"/>
                            <a:ext cx="1078865" cy="1442085"/>
                          </a:xfrm>
                          <a:prstGeom prst="rect">
                            <a:avLst/>
                          </a:prstGeom>
                        </pic:spPr>
                      </pic:pic>
                    </a:graphicData>
                  </a:graphic>
                </wp:inline>
              </w:drawing>
            </w:r>
          </w:p>
        </w:tc>
      </w:tr>
      <w:tr>
        <w:trPr/>
        <w:tc>
          <w:tcPr>
            <w:tcW w:w="9632" w:type="dxa"/>
            <w:tcBorders/>
          </w:tcPr>
          <w:p>
            <w:pPr>
              <w:pStyle w:val="Normal"/>
              <w:spacing w:lineRule="auto" w:line="259" w:before="0" w:after="74"/>
              <w:jc w:val="center"/>
              <w:rPr>
                <w:color w:val="000000"/>
                <w:sz w:val="22"/>
                <w:szCs w:val="22"/>
              </w:rPr>
            </w:pPr>
            <w:r>
              <w:rPr>
                <w:color w:val="000000"/>
                <w:sz w:val="22"/>
                <w:szCs w:val="22"/>
              </w:rPr>
            </w:r>
          </w:p>
        </w:tc>
      </w:tr>
    </w:tbl>
    <w:p>
      <w:pPr>
        <w:pStyle w:val="Normal"/>
        <w:spacing w:lineRule="auto" w:line="259" w:before="0" w:after="74"/>
        <w:jc w:val="center"/>
        <w:rPr>
          <w:color w:val="000000"/>
          <w:sz w:val="22"/>
          <w:szCs w:val="22"/>
        </w:rPr>
      </w:pPr>
      <w:r>
        <w:rPr>
          <w:color w:val="000000"/>
          <w:sz w:val="22"/>
          <w:szCs w:val="22"/>
        </w:rPr>
        <w:drawing>
          <wp:anchor behindDoc="0" distT="0" distB="0" distL="0" distR="0" simplePos="0" locked="0" layoutInCell="1" allowOverlap="1" relativeHeight="18">
            <wp:simplePos x="0" y="0"/>
            <wp:positionH relativeFrom="column">
              <wp:posOffset>1555115</wp:posOffset>
            </wp:positionH>
            <wp:positionV relativeFrom="paragraph">
              <wp:posOffset>79375</wp:posOffset>
            </wp:positionV>
            <wp:extent cx="3189605" cy="1550035"/>
            <wp:effectExtent l="0" t="0" r="0" b="0"/>
            <wp:wrapNone/>
            <wp:docPr id="4" name="Immagine 84256"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84256" descr="Immagine che contiene disegnando&#10;&#10;Descrizione generata automaticamente"/>
                    <pic:cNvPicPr>
                      <a:picLocks noChangeAspect="1" noChangeArrowheads="1"/>
                    </pic:cNvPicPr>
                  </pic:nvPicPr>
                  <pic:blipFill>
                    <a:blip r:embed="rId7"/>
                    <a:stretch>
                      <a:fillRect/>
                    </a:stretch>
                  </pic:blipFill>
                  <pic:spPr bwMode="auto">
                    <a:xfrm>
                      <a:off x="0" y="0"/>
                      <a:ext cx="3189605" cy="1550035"/>
                    </a:xfrm>
                    <a:prstGeom prst="rect">
                      <a:avLst/>
                    </a:prstGeom>
                  </pic:spPr>
                </pic:pic>
              </a:graphicData>
            </a:graphic>
          </wp:anchor>
        </w:drawing>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b/>
          <w:b/>
          <w:color w:val="000000"/>
          <w:sz w:val="22"/>
          <w:szCs w:val="22"/>
        </w:rPr>
      </w:pPr>
      <w:r>
        <w:rPr>
          <w:b/>
          <w:color w:val="000000"/>
          <w:sz w:val="22"/>
          <w:szCs w:val="22"/>
        </w:rPr>
        <w:t>Programma Operativo FESR Sicilia 2014/2020</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pPr>
      <w:r>
        <w:rPr>
          <w:b/>
          <w:color w:val="000000"/>
          <w:sz w:val="22"/>
          <w:szCs w:val="22"/>
        </w:rPr>
        <w:t xml:space="preserve">Asse Prioritario 5 - </w:t>
      </w:r>
      <w:r>
        <w:rPr>
          <w:b/>
          <w:i/>
          <w:color w:val="000000"/>
          <w:sz w:val="22"/>
          <w:szCs w:val="22"/>
        </w:rPr>
        <w:t>“Cambiamento Climatico, Prevenzione e Gestione dei Rischi”</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pPr>
      <w:r>
        <w:rPr>
          <w:b/>
          <w:color w:val="000000"/>
          <w:sz w:val="22"/>
          <w:szCs w:val="22"/>
        </w:rPr>
        <w:t xml:space="preserve">Azione 5.3.3 - </w:t>
      </w:r>
      <w:r>
        <w:rPr>
          <w:b/>
          <w:i/>
          <w:color w:val="000000"/>
          <w:sz w:val="22"/>
          <w:szCs w:val="22"/>
        </w:rPr>
        <w:t>Recupero e allestimento degli edifici pubblici strategici destinati ai Centri funzionali e operativi</w:t>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jc w:val="center"/>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p>
    <w:p>
      <w:pPr>
        <w:pStyle w:val="Normal"/>
        <w:spacing w:lineRule="auto" w:line="259" w:before="0" w:after="74"/>
        <w:rPr>
          <w:color w:val="000000"/>
          <w:sz w:val="22"/>
          <w:szCs w:val="22"/>
        </w:rPr>
      </w:pPr>
      <w:r>
        <w:rPr>
          <w:color w:val="000000"/>
          <w:sz w:val="22"/>
          <w:szCs w:val="22"/>
        </w:rPr>
      </w:r>
      <w:r>
        <w:br w:type="page"/>
      </w:r>
    </w:p>
    <w:p>
      <w:pPr>
        <w:pStyle w:val="Normal"/>
        <w:spacing w:lineRule="auto" w:line="259" w:before="0" w:after="94"/>
        <w:rPr>
          <w:b/>
          <w:b/>
          <w:color w:val="000000"/>
          <w:sz w:val="24"/>
          <w:szCs w:val="24"/>
        </w:rPr>
      </w:pPr>
      <w:r>
        <w:rPr>
          <w:b/>
          <w:color w:val="000000"/>
          <w:sz w:val="24"/>
          <w:szCs w:val="24"/>
        </w:rPr>
        <w:t xml:space="preserve">INDICE </w:t>
      </w:r>
    </w:p>
    <w:p>
      <w:pPr>
        <w:pStyle w:val="Normal"/>
        <w:spacing w:lineRule="auto" w:line="259" w:before="0" w:after="13"/>
        <w:rPr>
          <w:b/>
          <w:b/>
          <w:color w:val="000000"/>
          <w:sz w:val="24"/>
          <w:szCs w:val="24"/>
        </w:rPr>
      </w:pPr>
      <w:r>
        <w:rPr>
          <w:b/>
          <w:color w:val="000000"/>
          <w:sz w:val="24"/>
          <w:szCs w:val="24"/>
        </w:rPr>
        <w:t xml:space="preserve">Avviso per la selezione di interventi di recupero e allestimento degli edifici pubblici strategici destinati ai centri funzionali e operativi </w:t>
      </w:r>
    </w:p>
    <w:p>
      <w:pPr>
        <w:pStyle w:val="Normal"/>
        <w:spacing w:lineRule="auto" w:line="259" w:before="0" w:after="13"/>
        <w:rPr>
          <w:color w:val="000000"/>
          <w:sz w:val="24"/>
          <w:szCs w:val="24"/>
        </w:rPr>
      </w:pPr>
      <w:r>
        <w:rPr>
          <w:color w:val="000000"/>
          <w:sz w:val="24"/>
          <w:szCs w:val="24"/>
        </w:rPr>
      </w:r>
    </w:p>
    <w:p>
      <w:pPr>
        <w:pStyle w:val="Normal"/>
        <w:numPr>
          <w:ilvl w:val="0"/>
          <w:numId w:val="13"/>
        </w:numPr>
        <w:spacing w:lineRule="auto" w:line="259" w:before="0" w:after="13"/>
        <w:ind w:left="866" w:right="0" w:hanging="642"/>
        <w:rPr/>
      </w:pPr>
      <w:r>
        <w:rPr>
          <w:b/>
          <w:color w:val="000000"/>
          <w:sz w:val="22"/>
          <w:szCs w:val="22"/>
        </w:rPr>
        <w:t xml:space="preserve">Finalità e risorse </w:t>
      </w:r>
      <w:r>
        <w:rPr>
          <w:b w:val="false"/>
          <w:bCs w:val="false"/>
          <w:color w:val="000000"/>
          <w:sz w:val="22"/>
          <w:szCs w:val="22"/>
        </w:rPr>
        <w:t>………………………………………………………………………………………………………………..……….. 3</w:t>
      </w:r>
    </w:p>
    <w:p>
      <w:pPr>
        <w:pStyle w:val="Normal"/>
        <w:numPr>
          <w:ilvl w:val="0"/>
          <w:numId w:val="13"/>
        </w:numPr>
        <w:spacing w:lineRule="auto" w:line="259" w:before="0" w:after="13"/>
        <w:ind w:left="866" w:right="0" w:hanging="660"/>
        <w:rPr/>
      </w:pPr>
      <w:r>
        <w:rPr>
          <w:b/>
          <w:color w:val="000000"/>
          <w:sz w:val="22"/>
          <w:szCs w:val="22"/>
        </w:rPr>
        <w:t>Riferimenti normativi e amministrativi dell’Avviso</w:t>
      </w:r>
      <w:r>
        <w:rPr>
          <w:b w:val="false"/>
          <w:bCs w:val="false"/>
          <w:color w:val="000000"/>
          <w:sz w:val="22"/>
          <w:szCs w:val="22"/>
        </w:rPr>
        <w:t xml:space="preserve"> ..............................................................……….. 3</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 xml:space="preserve">Normativa e altri provvedimenti alla base dell’Avviso .....................................................…......... 3 </w:t>
      </w:r>
    </w:p>
    <w:p>
      <w:pPr>
        <w:pStyle w:val="Normal"/>
        <w:numPr>
          <w:ilvl w:val="1"/>
          <w:numId w:val="13"/>
        </w:numPr>
        <w:spacing w:lineRule="auto" w:line="247" w:before="0" w:after="4"/>
        <w:ind w:left="1085" w:right="0" w:hanging="660"/>
        <w:jc w:val="both"/>
        <w:rPr>
          <w:color w:val="000000"/>
          <w:sz w:val="22"/>
          <w:szCs w:val="22"/>
        </w:rPr>
      </w:pPr>
      <w:r>
        <w:rPr>
          <w:color w:val="000000"/>
          <w:sz w:val="22"/>
          <w:szCs w:val="22"/>
        </w:rPr>
        <w:t>Regole per l’aggiudicazione di appalti di lavori e di forniture di beni e servizi ............................. 6</w:t>
      </w:r>
    </w:p>
    <w:p>
      <w:pPr>
        <w:pStyle w:val="Normal"/>
        <w:numPr>
          <w:ilvl w:val="0"/>
          <w:numId w:val="13"/>
        </w:numPr>
        <w:spacing w:lineRule="auto" w:line="259" w:before="0" w:after="13"/>
        <w:ind w:left="866" w:right="0" w:hanging="660"/>
        <w:rPr/>
      </w:pPr>
      <w:r>
        <w:rPr>
          <w:b/>
          <w:color w:val="000000"/>
          <w:sz w:val="22"/>
          <w:szCs w:val="22"/>
        </w:rPr>
        <w:t xml:space="preserve">Contenuti </w:t>
      </w:r>
      <w:r>
        <w:rPr>
          <w:b w:val="false"/>
          <w:bCs w:val="false"/>
          <w:color w:val="000000"/>
          <w:sz w:val="22"/>
          <w:szCs w:val="22"/>
        </w:rPr>
        <w:t>.............…......................................………..................................................................…....… 7</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Beneficiari dell’Avviso ................................................................................................................... 7</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Operazioni ammissibili .................................................................................................................. 7</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Spese ammissibili .......................................................................................................................... 7</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Forma ed entità del contributo finanziario ................................................................................... 9</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Divieto di cumulo con altri finanziamenti pubblici ...................................................................…. 9</w:t>
      </w:r>
    </w:p>
    <w:p>
      <w:pPr>
        <w:pStyle w:val="Normal"/>
        <w:numPr>
          <w:ilvl w:val="0"/>
          <w:numId w:val="13"/>
        </w:numPr>
        <w:spacing w:lineRule="auto" w:line="259" w:before="0" w:after="13"/>
        <w:ind w:left="866" w:right="0" w:hanging="660"/>
        <w:rPr/>
      </w:pPr>
      <w:r>
        <w:rPr>
          <w:b/>
          <w:color w:val="000000"/>
          <w:sz w:val="22"/>
          <w:szCs w:val="22"/>
        </w:rPr>
        <w:t xml:space="preserve">Procedure </w:t>
      </w:r>
      <w:r>
        <w:rPr>
          <w:b w:val="false"/>
          <w:bCs w:val="false"/>
          <w:color w:val="000000"/>
          <w:sz w:val="22"/>
          <w:szCs w:val="22"/>
        </w:rPr>
        <w:t>..............................................................................................................………….............… 9</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Modalità di presentazione della domanda ...................................................................................9</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Termini di presentazione della domanda ................................................................................… 10</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Documentazione da allegare alla domanda ............................................................................… 10</w:t>
      </w:r>
    </w:p>
    <w:p>
      <w:pPr>
        <w:pStyle w:val="Normal"/>
        <w:numPr>
          <w:ilvl w:val="1"/>
          <w:numId w:val="13"/>
        </w:numPr>
        <w:spacing w:lineRule="auto" w:line="247" w:before="0" w:after="5"/>
        <w:ind w:left="1085" w:right="0" w:hanging="660"/>
        <w:jc w:val="both"/>
        <w:rPr>
          <w:color w:val="000000"/>
          <w:sz w:val="22"/>
          <w:szCs w:val="22"/>
        </w:rPr>
      </w:pPr>
      <w:r>
        <w:rPr>
          <w:color w:val="000000"/>
          <w:sz w:val="22"/>
          <w:szCs w:val="22"/>
        </w:rPr>
        <w:t>Modalità di valutazione della domanda ..............................................................................….... 11</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Criteri di attribuzione dei punteggi e formazione della graduatoria ....................................….… 13</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Comunicazione ai richiedenti degli esiti della selezione ........................................................….. 15</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 xml:space="preserve"> </w:t>
      </w:r>
      <w:r>
        <w:rPr>
          <w:color w:val="000000"/>
          <w:sz w:val="22"/>
          <w:szCs w:val="22"/>
        </w:rPr>
        <w:t>Verifiche propedeutiche, Decreto di finanziamento e formale accettazione del beneficiario .. 16</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Rideterminazione del contributo finanziario .............................................................................. 16</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Modalità di erogazione del contributo finanziario e relativa documentazione giustificativa .... 16</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Chiusura dell’operazione e della rendicontazione finale ..................................................………. 21</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Gestione delle economie ....................................................................................................…….. 21</w:t>
      </w:r>
    </w:p>
    <w:p>
      <w:pPr>
        <w:pStyle w:val="Normal"/>
        <w:numPr>
          <w:ilvl w:val="0"/>
          <w:numId w:val="13"/>
        </w:numPr>
        <w:spacing w:lineRule="auto" w:line="259" w:before="0" w:after="13"/>
        <w:ind w:left="866" w:right="0" w:hanging="660"/>
        <w:rPr/>
      </w:pPr>
      <w:r>
        <w:rPr>
          <w:b/>
          <w:color w:val="000000"/>
          <w:sz w:val="22"/>
          <w:szCs w:val="22"/>
        </w:rPr>
        <w:t xml:space="preserve">Obblighi del Beneficiario, controlli e revoche </w:t>
      </w:r>
      <w:r>
        <w:rPr>
          <w:b w:val="false"/>
          <w:bCs w:val="false"/>
          <w:color w:val="000000"/>
          <w:sz w:val="22"/>
          <w:szCs w:val="22"/>
        </w:rPr>
        <w:t>................................................…….......................… 21</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Obblighi del Beneficiario ........................................................................................................….. 21</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Controlli ................................................................................................................................……. 22</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Revoca del contributo.............................................................................................................….. 22</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Rinuncia al contributo ............................................................................................................….. 23</w:t>
      </w:r>
    </w:p>
    <w:p>
      <w:pPr>
        <w:pStyle w:val="Normal"/>
        <w:numPr>
          <w:ilvl w:val="0"/>
          <w:numId w:val="13"/>
        </w:numPr>
        <w:spacing w:lineRule="auto" w:line="259" w:before="0" w:after="13"/>
        <w:ind w:left="866" w:right="0" w:hanging="660"/>
        <w:rPr/>
      </w:pPr>
      <w:r>
        <w:rPr>
          <w:b/>
          <w:color w:val="000000"/>
          <w:sz w:val="22"/>
          <w:szCs w:val="22"/>
        </w:rPr>
        <w:t xml:space="preserve">Disposizioni finali </w:t>
      </w:r>
      <w:r>
        <w:rPr>
          <w:b w:val="false"/>
          <w:bCs w:val="false"/>
          <w:color w:val="000000"/>
          <w:sz w:val="22"/>
          <w:szCs w:val="22"/>
        </w:rPr>
        <w:t>......................................................................………............................................. 23</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Informazione e pubblicitàe comunicazione dei risultati ......................................................……. 23</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Trattamento dei dati personali ..............................................................................................….. 23</w:t>
      </w:r>
    </w:p>
    <w:p>
      <w:pPr>
        <w:pStyle w:val="Normal"/>
        <w:numPr>
          <w:ilvl w:val="1"/>
          <w:numId w:val="13"/>
        </w:numPr>
        <w:spacing w:lineRule="auto" w:line="264" w:before="0" w:after="3"/>
        <w:ind w:left="1085" w:right="0" w:hanging="660"/>
        <w:jc w:val="both"/>
        <w:rPr>
          <w:color w:val="000000"/>
          <w:sz w:val="22"/>
          <w:szCs w:val="22"/>
        </w:rPr>
      </w:pPr>
      <w:r>
        <w:rPr>
          <w:color w:val="000000"/>
          <w:sz w:val="22"/>
          <w:szCs w:val="22"/>
        </w:rPr>
        <w:t>Responsabile del procedimento ............................................................................................….. 24</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Forme di tutela giurisdizionale ..............................................................................................….. 24</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Informazioni e contatti ..........................................................................................................…... 24</w:t>
      </w:r>
    </w:p>
    <w:p>
      <w:pPr>
        <w:pStyle w:val="Normal"/>
        <w:numPr>
          <w:ilvl w:val="1"/>
          <w:numId w:val="14"/>
        </w:numPr>
        <w:spacing w:lineRule="auto" w:line="247" w:before="0" w:after="5"/>
        <w:ind w:left="1085" w:right="0" w:hanging="660"/>
        <w:jc w:val="both"/>
        <w:rPr>
          <w:color w:val="000000"/>
          <w:sz w:val="22"/>
          <w:szCs w:val="22"/>
        </w:rPr>
      </w:pPr>
      <w:r>
        <w:rPr>
          <w:color w:val="000000"/>
          <w:sz w:val="22"/>
          <w:szCs w:val="22"/>
        </w:rPr>
        <w:t>Rinvio ....................................................................................................................................…… 25</w:t>
      </w:r>
    </w:p>
    <w:p>
      <w:pPr>
        <w:pStyle w:val="Normal"/>
        <w:numPr>
          <w:ilvl w:val="0"/>
          <w:numId w:val="13"/>
        </w:numPr>
        <w:spacing w:lineRule="auto" w:line="259" w:before="0" w:after="13"/>
        <w:ind w:left="284" w:right="0" w:hanging="0"/>
        <w:rPr/>
      </w:pPr>
      <w:r>
        <w:rPr>
          <w:b/>
          <w:color w:val="000000"/>
          <w:sz w:val="22"/>
          <w:szCs w:val="22"/>
        </w:rPr>
        <w:t xml:space="preserve">   </w:t>
      </w:r>
      <w:r>
        <w:rPr>
          <w:b/>
          <w:color w:val="000000"/>
          <w:sz w:val="22"/>
          <w:szCs w:val="22"/>
        </w:rPr>
        <w:t xml:space="preserve">ALLEGATI </w:t>
      </w:r>
      <w:r>
        <w:rPr>
          <w:b w:val="false"/>
          <w:bCs w:val="false"/>
          <w:color w:val="000000"/>
          <w:sz w:val="22"/>
          <w:szCs w:val="22"/>
        </w:rPr>
        <w:t>...........................……………............................................................................................… 25</w:t>
      </w:r>
    </w:p>
    <w:p>
      <w:pPr>
        <w:pStyle w:val="Normal"/>
        <w:spacing w:lineRule="auto" w:line="259" w:before="0" w:after="13"/>
        <w:ind w:left="365" w:right="857" w:hanging="81"/>
        <w:rPr>
          <w:color w:val="000000"/>
          <w:sz w:val="22"/>
          <w:szCs w:val="22"/>
        </w:rPr>
      </w:pPr>
      <w:r>
        <w:rPr>
          <w:color w:val="000000"/>
          <w:sz w:val="22"/>
          <w:szCs w:val="22"/>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keepNext w:val="true"/>
        <w:keepLines/>
        <w:spacing w:lineRule="auto" w:line="259"/>
        <w:ind w:left="-5" w:right="0" w:hanging="10"/>
        <w:rPr>
          <w:b/>
          <w:b/>
          <w:bCs/>
          <w:color w:val="2E74B5"/>
          <w:sz w:val="26"/>
          <w:szCs w:val="26"/>
        </w:rPr>
      </w:pPr>
      <w:r>
        <w:rPr>
          <w:b/>
          <w:bCs/>
          <w:color w:val="2E74B5"/>
          <w:sz w:val="26"/>
          <w:szCs w:val="26"/>
        </w:rPr>
        <w:t xml:space="preserve">1.   Finalità e risorse </w:t>
      </w:r>
    </w:p>
    <w:p>
      <w:pPr>
        <w:pStyle w:val="Normal"/>
        <w:numPr>
          <w:ilvl w:val="0"/>
          <w:numId w:val="15"/>
        </w:numPr>
        <w:spacing w:lineRule="auto" w:line="247" w:before="0" w:after="5"/>
        <w:ind w:left="360" w:right="1" w:hanging="360"/>
        <w:jc w:val="both"/>
        <w:rPr/>
      </w:pPr>
      <w:r>
        <w:rPr>
          <w:color w:val="000000"/>
          <w:sz w:val="24"/>
          <w:szCs w:val="24"/>
        </w:rPr>
        <w:t xml:space="preserve">Il presente Avviso seleziona i progetti degli EE.LL. Beneficiari nell’ambito della Strategia di Sviluppo Urbano Sostenibile (SUS) </w:t>
      </w:r>
      <w:r>
        <w:rPr>
          <w:b w:val="false"/>
          <w:bCs w:val="false"/>
          <w:color w:val="auto"/>
          <w:sz w:val="24"/>
          <w:szCs w:val="24"/>
        </w:rPr>
        <w:t>della città di Messina</w:t>
      </w:r>
      <w:r>
        <w:rPr>
          <w:b/>
          <w:bCs/>
          <w:i/>
          <w:iCs/>
          <w:color w:val="FF0000"/>
          <w:sz w:val="24"/>
          <w:szCs w:val="24"/>
        </w:rPr>
        <w:t xml:space="preserve"> </w:t>
      </w:r>
      <w:r>
        <w:rPr>
          <w:color w:val="000000"/>
          <w:sz w:val="24"/>
          <w:szCs w:val="24"/>
        </w:rPr>
        <w:t>di cui al successivo paragrafo 3.1, a valere sull’</w:t>
      </w:r>
      <w:r>
        <w:rPr>
          <w:b/>
          <w:i/>
          <w:color w:val="000000"/>
          <w:sz w:val="24"/>
          <w:szCs w:val="24"/>
        </w:rPr>
        <w:t>Asse 5 Azione 5.3.3 del PO FESR Sicilia 2014/2020</w:t>
      </w:r>
      <w:r>
        <w:rPr>
          <w:color w:val="000000"/>
          <w:sz w:val="24"/>
          <w:szCs w:val="24"/>
        </w:rPr>
        <w:t xml:space="preserve"> cofinanziato dal Fondo europeo di sviluppo regionale (FESR) </w:t>
      </w:r>
      <w:r>
        <w:rPr>
          <w:i/>
          <w:iCs/>
          <w:color w:val="000000"/>
          <w:sz w:val="24"/>
          <w:szCs w:val="24"/>
        </w:rPr>
        <w:t>per la realizzazione di operazioni di OOPP, beni e servizi a regia regionale, finalizzati al conseguimento della messa in sicurezza di edifici pubblici strategici destinati in tutto od in parte ad ospitare funzioni di comando, supervisione e controllo, sale operative, strutture ed impianti di trasmissione, banche dati, supporto logistico per personale operativo e operazioni di Protezione Civile, assistenza alla popolazione, elementi infrastrutturali del sistema di protezione civile.</w:t>
      </w:r>
    </w:p>
    <w:p>
      <w:pPr>
        <w:pStyle w:val="Normal"/>
        <w:numPr>
          <w:ilvl w:val="0"/>
          <w:numId w:val="15"/>
        </w:numPr>
        <w:spacing w:lineRule="auto" w:line="247" w:before="0" w:after="5"/>
        <w:ind w:left="360" w:right="1" w:hanging="360"/>
        <w:jc w:val="both"/>
        <w:rPr>
          <w:color w:val="000000"/>
          <w:sz w:val="24"/>
          <w:szCs w:val="24"/>
        </w:rPr>
      </w:pPr>
      <w:r>
        <w:rPr>
          <w:color w:val="000000"/>
          <w:sz w:val="24"/>
          <w:szCs w:val="24"/>
        </w:rPr>
        <w:t xml:space="preserve">I risultati attesi sono quantificati attraverso i seguenti indicatori: </w:t>
      </w:r>
    </w:p>
    <w:p>
      <w:pPr>
        <w:pStyle w:val="Normal"/>
        <w:numPr>
          <w:ilvl w:val="0"/>
          <w:numId w:val="24"/>
        </w:numPr>
        <w:spacing w:lineRule="auto" w:line="247" w:before="0" w:after="5"/>
        <w:ind w:left="720" w:right="1" w:hanging="360"/>
        <w:jc w:val="both"/>
        <w:rPr>
          <w:i/>
          <w:i/>
          <w:iCs/>
          <w:color w:val="000000"/>
          <w:sz w:val="24"/>
          <w:szCs w:val="24"/>
        </w:rPr>
      </w:pPr>
      <w:r>
        <w:rPr>
          <w:i/>
          <w:iCs/>
          <w:color w:val="000000"/>
          <w:sz w:val="24"/>
          <w:szCs w:val="24"/>
        </w:rPr>
        <w:t>Interventi di potenziamento delle strutture pubbliche per l’emergenza.</w:t>
      </w:r>
    </w:p>
    <w:p>
      <w:pPr>
        <w:pStyle w:val="Normal"/>
        <w:numPr>
          <w:ilvl w:val="0"/>
          <w:numId w:val="15"/>
        </w:numPr>
        <w:spacing w:lineRule="auto" w:line="247" w:before="0" w:after="5"/>
        <w:ind w:left="360" w:right="1" w:hanging="360"/>
        <w:jc w:val="both"/>
        <w:rPr/>
      </w:pPr>
      <w:r>
        <w:rPr>
          <w:color w:val="000000"/>
          <w:sz w:val="24"/>
          <w:szCs w:val="24"/>
        </w:rPr>
        <w:t xml:space="preserve">La dotazione finanziaria del presente Avviso è pari a euro </w:t>
      </w:r>
      <w:r>
        <w:rPr>
          <w:b w:val="false"/>
          <w:bCs w:val="false"/>
          <w:color w:val="auto"/>
          <w:sz w:val="24"/>
          <w:szCs w:val="24"/>
        </w:rPr>
        <w:t>58</w:t>
      </w:r>
      <w:r>
        <w:rPr>
          <w:b w:val="false"/>
          <w:bCs w:val="false"/>
          <w:color w:val="auto"/>
          <w:sz w:val="24"/>
          <w:szCs w:val="22"/>
        </w:rPr>
        <w:t>3.572,</w:t>
      </w:r>
      <w:r>
        <w:rPr>
          <w:b w:val="false"/>
          <w:bCs w:val="false"/>
          <w:color w:val="auto"/>
          <w:sz w:val="24"/>
          <w:szCs w:val="22"/>
        </w:rPr>
        <w:t>23</w:t>
      </w:r>
      <w:r>
        <w:rPr>
          <w:b w:val="false"/>
          <w:bCs w:val="false"/>
          <w:color w:val="auto"/>
          <w:sz w:val="24"/>
          <w:szCs w:val="22"/>
        </w:rPr>
        <w:t>.</w:t>
      </w:r>
    </w:p>
    <w:p>
      <w:pPr>
        <w:pStyle w:val="Normal"/>
        <w:numPr>
          <w:ilvl w:val="0"/>
          <w:numId w:val="15"/>
        </w:numPr>
        <w:spacing w:lineRule="auto" w:line="247" w:before="0" w:after="5"/>
        <w:ind w:left="360" w:right="1" w:hanging="360"/>
        <w:jc w:val="both"/>
        <w:rPr>
          <w:color w:val="000000"/>
          <w:sz w:val="24"/>
          <w:szCs w:val="24"/>
        </w:rPr>
      </w:pPr>
      <w:r>
        <w:rPr>
          <w:color w:val="000000"/>
          <w:sz w:val="24"/>
          <w:szCs w:val="24"/>
        </w:rPr>
        <w:t>Le risorse finanziarie potranno essere integrate mediante eventuali dotazioni aggiuntive nel rispetto di quanto previsto dall’articolo 6 della Convenzione per la Delega di Funzioni all’Organismo Intermedio.</w:t>
      </w:r>
    </w:p>
    <w:p>
      <w:pPr>
        <w:pStyle w:val="Normal"/>
        <w:numPr>
          <w:ilvl w:val="0"/>
          <w:numId w:val="15"/>
        </w:numPr>
        <w:spacing w:lineRule="auto" w:line="247" w:before="0" w:after="5"/>
        <w:ind w:left="360" w:right="1" w:hanging="360"/>
        <w:jc w:val="both"/>
        <w:rPr/>
      </w:pPr>
      <w:r>
        <w:rPr>
          <w:color w:val="000000"/>
          <w:sz w:val="24"/>
          <w:szCs w:val="24"/>
        </w:rPr>
        <w:t xml:space="preserve">Il presente Avviso disciplina le procedure per la selezione e la gestione delle operazioni a valere sull’azione 5.3.3 intercettata dalla SUS </w:t>
      </w:r>
      <w:r>
        <w:rPr>
          <w:b w:val="false"/>
          <w:bCs w:val="false"/>
          <w:color w:val="000000"/>
          <w:sz w:val="24"/>
          <w:szCs w:val="24"/>
        </w:rPr>
        <w:t>della città di Messina</w:t>
      </w:r>
      <w:r>
        <w:rPr>
          <w:b w:val="false"/>
          <w:bCs w:val="false"/>
          <w:color w:val="000000"/>
        </w:rPr>
        <w:t>.</w:t>
      </w:r>
    </w:p>
    <w:p>
      <w:pPr>
        <w:pStyle w:val="Normal"/>
        <w:numPr>
          <w:ilvl w:val="0"/>
          <w:numId w:val="15"/>
        </w:numPr>
        <w:spacing w:lineRule="auto" w:line="247" w:before="0" w:after="5"/>
        <w:ind w:left="360" w:right="1" w:hanging="360"/>
        <w:jc w:val="both"/>
        <w:rPr/>
      </w:pPr>
      <w:r>
        <w:rPr>
          <w:color w:val="000000"/>
          <w:sz w:val="24"/>
          <w:szCs w:val="24"/>
        </w:rPr>
        <w:t xml:space="preserve">In applicazione della Convezione sottoscritta fra l’AdG del PO FESR 2014 – 2020 e l’Autorità </w:t>
      </w:r>
      <w:r>
        <w:rPr>
          <w:sz w:val="24"/>
          <w:szCs w:val="24"/>
        </w:rPr>
        <w:t>Urbana di</w:t>
      </w:r>
      <w:r>
        <w:rPr>
          <w:b/>
          <w:bCs/>
          <w:color w:val="FF0000"/>
          <w:sz w:val="24"/>
          <w:szCs w:val="24"/>
        </w:rPr>
        <w:t xml:space="preserve"> </w:t>
      </w:r>
      <w:r>
        <w:rPr>
          <w:b w:val="false"/>
          <w:bCs w:val="false"/>
          <w:color w:val="auto"/>
          <w:sz w:val="24"/>
          <w:szCs w:val="24"/>
        </w:rPr>
        <w:t>Messina</w:t>
      </w:r>
      <w:r>
        <w:rPr>
          <w:sz w:val="24"/>
          <w:szCs w:val="24"/>
        </w:rPr>
        <w:t xml:space="preserve"> per</w:t>
      </w:r>
      <w:r>
        <w:rPr>
          <w:color w:val="000000"/>
          <w:sz w:val="24"/>
          <w:szCs w:val="24"/>
        </w:rPr>
        <w:t xml:space="preserve"> la delega di funzioni,</w:t>
      </w:r>
      <w:r>
        <w:rPr>
          <w:color w:val="FF0000"/>
          <w:sz w:val="24"/>
          <w:szCs w:val="24"/>
        </w:rPr>
        <w:t xml:space="preserve"> </w:t>
      </w:r>
      <w:r>
        <w:rPr>
          <w:sz w:val="24"/>
          <w:szCs w:val="24"/>
        </w:rPr>
        <w:t xml:space="preserve">competono all’Organismo Intermedio/Autorità Urbana di </w:t>
      </w:r>
      <w:r>
        <w:rPr>
          <w:b w:val="false"/>
          <w:bCs w:val="false"/>
          <w:color w:val="auto"/>
          <w:sz w:val="24"/>
          <w:szCs w:val="24"/>
        </w:rPr>
        <w:t>Messina</w:t>
      </w:r>
      <w:r>
        <w:rPr>
          <w:color w:val="000000"/>
          <w:sz w:val="24"/>
          <w:szCs w:val="24"/>
        </w:rPr>
        <w:t xml:space="preserve"> le procedure di selezione delle operazioni fino all’approvazione della graduatoria provvisoria, mentre le procedure successive (approvazione graduatoria definitiva, ammissione finanziamento, gestione finanziaria, monitoraggio e controlli) restano di competenza del Centro di Responsabilità. Per tali ultime procedure, non rientranti nelle funzioni delegate all’Organismo Intermedio, si fa espresso rinvio alle disposizioni del Manuale di attuazione del PO FESR 2014 – 2020 approvato con </w:t>
      </w:r>
      <w:r>
        <w:rPr>
          <w:b w:val="false"/>
          <w:bCs w:val="false"/>
          <w:color w:val="auto"/>
          <w:sz w:val="24"/>
          <w:szCs w:val="24"/>
        </w:rPr>
        <w:t xml:space="preserve">DDG n. 176/A V - DRP del 06/04/2020, </w:t>
      </w:r>
      <w:r>
        <w:rPr>
          <w:color w:val="000000"/>
          <w:sz w:val="24"/>
          <w:szCs w:val="24"/>
        </w:rPr>
        <w:t>riportate nei paragrafi da 4.6 a 6.6 del presente Avviso.</w:t>
      </w:r>
    </w:p>
    <w:p>
      <w:pPr>
        <w:pStyle w:val="Normal"/>
        <w:spacing w:lineRule="auto" w:line="259"/>
        <w:rPr>
          <w:color w:val="000000"/>
          <w:sz w:val="24"/>
          <w:szCs w:val="24"/>
        </w:rPr>
      </w:pPr>
      <w:r>
        <w:rPr>
          <w:color w:val="000000"/>
          <w:sz w:val="24"/>
          <w:szCs w:val="24"/>
        </w:rPr>
      </w:r>
    </w:p>
    <w:p>
      <w:pPr>
        <w:pStyle w:val="Normal"/>
        <w:numPr>
          <w:ilvl w:val="0"/>
          <w:numId w:val="1"/>
        </w:numPr>
        <w:spacing w:lineRule="auto" w:line="259"/>
        <w:rPr>
          <w:b/>
          <w:b/>
          <w:bCs/>
          <w:color w:val="2E74B5"/>
          <w:sz w:val="26"/>
          <w:szCs w:val="26"/>
        </w:rPr>
      </w:pPr>
      <w:r>
        <w:rPr>
          <w:b/>
          <w:bCs/>
          <w:color w:val="2E74B5"/>
          <w:sz w:val="26"/>
          <w:szCs w:val="26"/>
        </w:rPr>
        <w:t xml:space="preserve">Riferimenti normativi e amministrativi dell’Avviso </w:t>
      </w:r>
    </w:p>
    <w:p>
      <w:pPr>
        <w:pStyle w:val="Normal"/>
        <w:tabs>
          <w:tab w:val="clear" w:pos="720"/>
          <w:tab w:val="center" w:pos="3233" w:leader="none"/>
        </w:tabs>
        <w:spacing w:lineRule="auto" w:line="259"/>
        <w:ind w:left="-15" w:right="0" w:hanging="0"/>
        <w:rPr>
          <w:b/>
          <w:b/>
          <w:bCs/>
          <w:color w:val="1F4D78"/>
          <w:sz w:val="24"/>
          <w:szCs w:val="24"/>
        </w:rPr>
      </w:pPr>
      <w:bookmarkStart w:id="0" w:name="_gjdgxs"/>
      <w:bookmarkEnd w:id="0"/>
      <w:r>
        <w:rPr>
          <w:b/>
          <w:bCs/>
          <w:color w:val="1F4D78"/>
          <w:sz w:val="24"/>
          <w:szCs w:val="24"/>
        </w:rPr>
        <w:t xml:space="preserve">2.1 </w:t>
        <w:tab/>
        <w:t xml:space="preserve">Normativa e altri provvedimenti alla base dell’Avviso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pPr>
        <w:pStyle w:val="Normal"/>
        <w:numPr>
          <w:ilvl w:val="0"/>
          <w:numId w:val="2"/>
        </w:numPr>
        <w:spacing w:lineRule="auto" w:line="247" w:before="0" w:after="5"/>
        <w:ind w:left="416" w:right="2" w:hanging="416"/>
        <w:jc w:val="both"/>
        <w:rPr/>
      </w:pPr>
      <w:r>
        <w:rPr>
          <w:color w:val="000000"/>
          <w:sz w:val="24"/>
          <w:szCs w:val="24"/>
        </w:rPr>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Delegato (UE) n. 240/2014 della Commissione del 7 gennaio 2014 recante un codice europeo di condotta sul partenariato nell’ambito dei fondi strutturali e d’investimento europei;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Decisione della Commissione Europea C (2015) n. 5904 del 17 agosto 2015 che ha approvato la partecipazione del Fondo Europeo di sviluppo regionale (FESR) al cofinanziamento del Programma Operativo della Regione Siciliana;  </w:t>
      </w:r>
    </w:p>
    <w:p>
      <w:pPr>
        <w:pStyle w:val="Normal"/>
        <w:numPr>
          <w:ilvl w:val="0"/>
          <w:numId w:val="2"/>
        </w:numPr>
        <w:spacing w:lineRule="auto" w:line="247" w:before="0" w:after="5"/>
        <w:ind w:left="416" w:right="12" w:hanging="416"/>
        <w:jc w:val="both"/>
        <w:rPr>
          <w:color w:val="000000"/>
          <w:sz w:val="24"/>
          <w:szCs w:val="24"/>
        </w:rPr>
      </w:pPr>
      <w:r>
        <w:rPr>
          <w:color w:val="000000"/>
          <w:sz w:val="24"/>
          <w:szCs w:val="24"/>
        </w:rPr>
        <w:t>Linee guida per gli Stati membri sullo sviluppo urbano sostenibile integrato (Articolo 7 del regolamento FESR)", EGESIF 15-0010-01 del 18/05/2015, della Commissione Europea;</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Regolamento delegato (UE) 2015/2171 della Commissione, del 24 novembre 2015, che modifica la direttiva 2014/25/UE del Parlamento Europeo e del Consiglio riguardo alle soglie applicabili per le procedure di aggiudicazione degli appalti;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 di Giunta n. 267 del 10.11.2015 avente per oggetto P.O. F.E.S.R. Sicilia 2014-2020 Decisione C(2015) 5904 del 17/8/2015. - Adozione definitiva;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Deliberazione della Giunta regionale n. 404 del 6 dicembre 2016: “Programma operativo FESR Sicilia 2014/2020 - Modifica”;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 di Giunta n. 267 del 27/7/2016 avente per oggetto Programma Operativo FESR Sicilia 2014-2020. Ripartizione delle risorse del Programma per Centri di responsabilità e obiettivi tematici - Approvazione;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Deliberazione della Giunta Regionale n. 195 del 15 Aprile 2017 che approva il documento “Descrizione delle funzioni e delle procedure in atto per l’Autorità di Gestione e per l’Autorità di Certificazione” del PO FESR Sicilia 2014/2010 e ss.mm.ii.;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D.P.R. n. 22 del 28/02/2018 “Regolamento recante i criteri sull’ammissibilità delle spese per i programmi cofinanziati dai Fondi strutturali di investimento europei (SIE) per il periodo di programmazione 2014/2020”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Deliberazione della Giunta regionale n. 105 del 6 marzo 2018 relativa a: “Programma operativo FESR Sicilia 2014/2020 modificato - Decisione C(2017) 8672 dell’11 dicembre 2017. Adozione definitiva”;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Deliberazione della Giunta Regionale n. 219 del 30/05/2018 avente per oggetto “Programma Operativo FESR Sicilia 2014/2020. Documento requisiti di ammissibilità e criteri di selezione” e ss.mm.ii.; </w:t>
      </w:r>
    </w:p>
    <w:p>
      <w:pPr>
        <w:pStyle w:val="Normal"/>
        <w:numPr>
          <w:ilvl w:val="0"/>
          <w:numId w:val="2"/>
        </w:numPr>
        <w:jc w:val="both"/>
        <w:rPr>
          <w:color w:val="000000"/>
          <w:sz w:val="24"/>
          <w:szCs w:val="24"/>
        </w:rPr>
      </w:pPr>
      <w:r>
        <w:rPr>
          <w:color w:val="000000"/>
          <w:sz w:val="24"/>
          <w:szCs w:val="24"/>
        </w:rPr>
        <w:t>Deliberazione della Giunta Regionale n. 419 del 28/11/2019 avente per oggetto “Programma Operativo FESR Sicilia 2014/2020. Documento di Programmazione attuativa 2019-2021”;</w:t>
      </w:r>
    </w:p>
    <w:p>
      <w:pPr>
        <w:pStyle w:val="Normal"/>
        <w:numPr>
          <w:ilvl w:val="0"/>
          <w:numId w:val="2"/>
        </w:numPr>
        <w:spacing w:lineRule="auto" w:line="247" w:before="0" w:after="5"/>
        <w:ind w:left="416" w:right="2" w:hanging="416"/>
        <w:jc w:val="both"/>
        <w:rPr/>
      </w:pPr>
      <w:bookmarkStart w:id="1" w:name="_Hlk42293376"/>
      <w:r>
        <w:rPr>
          <w:color w:val="000000"/>
          <w:sz w:val="24"/>
          <w:szCs w:val="24"/>
        </w:rPr>
        <w:t>DDG n.176/A V-DRP del 06/04/2020 adozione del “Manuale per l’Attuazione del Programma Operativo FESR Sicilia 2014-2020 e ss.mm.ii</w:t>
      </w:r>
      <w:bookmarkEnd w:id="1"/>
      <w:r>
        <w:rPr>
          <w:color w:val="000000"/>
          <w:sz w:val="24"/>
          <w:szCs w:val="24"/>
        </w:rPr>
        <w:t xml:space="preserve">;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Allegato ai criteri di selezione “Approccio integrato allo sviluppo territoriale: ammissibilità e valutazione dell'agenda urbana", approvato dal Comitato di sorveglianza del I marzo 2016 e adottato con Deliberazione della Giunta regionale n. 274 del 4 agosto 2016;</w:t>
      </w:r>
    </w:p>
    <w:p>
      <w:pPr>
        <w:pStyle w:val="Normal"/>
        <w:numPr>
          <w:ilvl w:val="0"/>
          <w:numId w:val="2"/>
        </w:numPr>
        <w:spacing w:lineRule="auto" w:line="247" w:before="0" w:after="5"/>
        <w:ind w:left="416" w:right="2" w:hanging="416"/>
        <w:jc w:val="both"/>
        <w:rPr/>
      </w:pPr>
      <w:r>
        <w:rPr>
          <w:color w:val="000000"/>
          <w:sz w:val="24"/>
          <w:szCs w:val="24"/>
        </w:rPr>
        <w:t xml:space="preserve">Delibera della Giunta Regionale </w:t>
      </w:r>
      <w:r>
        <w:rPr>
          <w:b w:val="false"/>
          <w:bCs w:val="false"/>
          <w:color w:val="auto"/>
          <w:sz w:val="24"/>
          <w:szCs w:val="24"/>
        </w:rPr>
        <w:t xml:space="preserve">n. 125 del 25/03/2019 </w:t>
      </w:r>
      <w:r>
        <w:rPr>
          <w:color w:val="000000"/>
          <w:sz w:val="24"/>
          <w:szCs w:val="24"/>
        </w:rPr>
        <w:t>con la quale è stato approvato l'esito positivo delle verifiche preliminari condotte sulla capacità e le competenze dell'Organismo Intermedio/Autorità Urbana di</w:t>
      </w:r>
      <w:r>
        <w:rPr>
          <w:sz w:val="24"/>
          <w:szCs w:val="24"/>
        </w:rPr>
        <w:t xml:space="preserve"> </w:t>
      </w:r>
      <w:r>
        <w:rPr>
          <w:b w:val="false"/>
          <w:bCs w:val="false"/>
          <w:color w:val="auto"/>
          <w:sz w:val="24"/>
          <w:szCs w:val="24"/>
        </w:rPr>
        <w:t>Messina</w:t>
      </w:r>
      <w:r>
        <w:rPr>
          <w:sz w:val="24"/>
          <w:szCs w:val="24"/>
        </w:rPr>
        <w:t>,</w:t>
      </w:r>
      <w:r>
        <w:rPr>
          <w:color w:val="000000"/>
          <w:sz w:val="24"/>
          <w:szCs w:val="24"/>
        </w:rPr>
        <w:t xml:space="preserve"> lo schema di convenzione con il Comune di</w:t>
      </w:r>
      <w:r>
        <w:rPr>
          <w:sz w:val="24"/>
          <w:szCs w:val="24"/>
        </w:rPr>
        <w:t xml:space="preserve"> </w:t>
      </w:r>
      <w:r>
        <w:rPr>
          <w:b w:val="false"/>
          <w:bCs w:val="false"/>
          <w:color w:val="auto"/>
          <w:sz w:val="24"/>
          <w:szCs w:val="24"/>
        </w:rPr>
        <w:t>Messina</w:t>
      </w:r>
      <w:r>
        <w:rPr>
          <w:color w:val="000000"/>
          <w:sz w:val="24"/>
          <w:szCs w:val="24"/>
        </w:rPr>
        <w:t xml:space="preserve"> in qualità di Organismo Intermedio/Autorità Urbana, la presa d’atto della Strategia di Sviluppo Urbano Sostenibile dell’Autorità Urbana di</w:t>
      </w:r>
      <w:r>
        <w:rPr>
          <w:b/>
          <w:bCs/>
          <w:color w:val="FF0000"/>
          <w:sz w:val="24"/>
          <w:szCs w:val="24"/>
        </w:rPr>
        <w:t xml:space="preserve"> </w:t>
      </w:r>
      <w:r>
        <w:rPr>
          <w:b w:val="false"/>
          <w:bCs w:val="false"/>
          <w:color w:val="auto"/>
          <w:sz w:val="24"/>
          <w:szCs w:val="24"/>
        </w:rPr>
        <w:t>Messina</w:t>
      </w:r>
      <w:r>
        <w:rPr>
          <w:color w:val="000000"/>
          <w:sz w:val="24"/>
          <w:szCs w:val="24"/>
        </w:rPr>
        <w:t>.</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Legge 21 maggio 2019, n. 7 - Disposizioni per i procedimenti amministrativi e la funzionalità dell’azione amministrativa;</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D.Lgs. 18-4-2016 n. 50, “Codice dei contratti pubblici”, e successive modificazione e integrazioni;</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pPr>
        <w:pStyle w:val="Normal"/>
        <w:numPr>
          <w:ilvl w:val="0"/>
          <w:numId w:val="2"/>
        </w:numPr>
        <w:spacing w:lineRule="auto" w:line="247" w:before="0" w:after="5"/>
        <w:ind w:left="416" w:right="12" w:hanging="416"/>
        <w:jc w:val="both"/>
        <w:rPr>
          <w:color w:val="000000"/>
          <w:sz w:val="24"/>
          <w:szCs w:val="24"/>
        </w:rPr>
      </w:pPr>
      <w:r>
        <w:rPr>
          <w:color w:val="000000"/>
          <w:sz w:val="24"/>
          <w:szCs w:val="24"/>
        </w:rPr>
        <w:t>Circolare Assessorato Regionale Infrastrutture e Mobilità n. 86313/DRT del 4 maggio 2016 avente ad oggetto il Decreto Legislativo n. 50 del 18 aprile 2016 – Disposizioni applicative;</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Legge Regione Siciliana n.8 del 17 maggio 2016 recante “Disposizioni per favorire l’economia”, il cui art. 24 rubricato “Modifiche alla L.R. n. 12/2011 (Recepimento in Sicilia della normativa statale sui contratti pubblici) per effetto dell’entrata in vigore del D.lgs. n. 50/2016”;</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Legge 12 luglio 2012, n. 100, recante “Disposizioni urgenti per il riordino della protezione civile”;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Decreto legislativo 3 aprile 2006, n. 152, recante “Norme in materia ambientale”;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Legge 26 febbraio 2010, n. 26, e successive modificazioni, recante “Interventi urgenti nelle situazioni a più elevato rischio idrogeologico e al fine di salvaguardare la sicurezza delle infrastrutture e il patrimonio ambientale e culturale”;</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Legge 6 febbraio 2014, n. 6 Conversione in legge, con modificazioni, del decreto-legge 10 dicembre 2013, n. 136, recante disposizioni urgenti dirette a fronteggiare emergenze ambientali e, in particolare, l’articolo 6 recante “Disposizioni in materia di commissari per il dissesto idrogeologico”;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Legge 11 Novembre 2014, n. 164 “Misure urgenti per l'apertura dei cantieri, la realizzazione delle opere pubbliche, la digitalizzazione del Paese, la semplificazione burocratica, l'emergenza del dissesto idrogeologico e per la ripresa delle cattività produttive”;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D.P.C.M. 28 maggio 2015 – “individuazione dei criteri e delle modalità per stabilire le priorità di attribuzione delle risorse agli interventi di mitigazione del rischio idrogeologico”;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Legge 28 dicembre 2015, n. 221 “Disposizioni in materia ambientale per promuovere misure di green economy e per il contenimento dell'uso eccessivo di risorse naturali”, Capo VII Disposizioni in materia di difesa del suolo;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Legge n. 183 del 18 maggio 1989 "Norme per il riassetto organizzativo e funzionale della difesa del suolo";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D.L. n. 132 del 13 maggio 1999 convertito in legge, con modificazioni, in data 13 luglio 1999 con L. n. 226;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Atto di indirizzo e coordinamento, previsto dal 2° comma dell’art. 1 del D.L. n. 180/98 e adottato con D.P.C.M. del 29 settembre 1998, che fornisce i criteri generali per l’individuazione e la perimetrazione delle aree a rischio idrogeologico; </w:t>
      </w:r>
    </w:p>
    <w:p>
      <w:pPr>
        <w:pStyle w:val="Normal"/>
        <w:numPr>
          <w:ilvl w:val="0"/>
          <w:numId w:val="2"/>
        </w:numPr>
        <w:spacing w:lineRule="auto" w:line="247"/>
        <w:ind w:left="416" w:right="7" w:hanging="416"/>
        <w:jc w:val="both"/>
        <w:rPr>
          <w:color w:val="000000"/>
          <w:sz w:val="24"/>
          <w:szCs w:val="24"/>
        </w:rPr>
      </w:pPr>
      <w:r>
        <w:rPr>
          <w:color w:val="000000"/>
          <w:sz w:val="24"/>
          <w:szCs w:val="24"/>
        </w:rPr>
        <w:t xml:space="preserve">Direttive emanate dall’Assessorato Territorio e Ambiente n. 13488 del 14/7/98, n. 13450 del 14/7/98 e n. 22824 del 10/12/98; </w:t>
      </w:r>
    </w:p>
    <w:p>
      <w:pPr>
        <w:pStyle w:val="Normal"/>
        <w:numPr>
          <w:ilvl w:val="0"/>
          <w:numId w:val="2"/>
        </w:numPr>
        <w:spacing w:lineRule="auto" w:line="247"/>
        <w:ind w:left="416" w:right="7" w:hanging="416"/>
        <w:jc w:val="both"/>
        <w:rPr>
          <w:color w:val="000000"/>
          <w:sz w:val="24"/>
          <w:szCs w:val="24"/>
        </w:rPr>
      </w:pPr>
      <w:r>
        <w:rPr>
          <w:color w:val="000000"/>
          <w:sz w:val="24"/>
          <w:szCs w:val="24"/>
        </w:rPr>
        <w:t>D.A. territorio e Ambiente n. 298/41 del 4/7/00 di adozione del Piano Straordinario per l’assetto idrogeologico;</w:t>
      </w:r>
    </w:p>
    <w:p>
      <w:pPr>
        <w:pStyle w:val="Normal"/>
        <w:numPr>
          <w:ilvl w:val="0"/>
          <w:numId w:val="2"/>
        </w:numPr>
        <w:spacing w:lineRule="auto" w:line="247"/>
        <w:ind w:left="416" w:right="7" w:hanging="416"/>
        <w:jc w:val="both"/>
        <w:rPr>
          <w:color w:val="000000"/>
          <w:sz w:val="24"/>
          <w:szCs w:val="24"/>
        </w:rPr>
      </w:pPr>
      <w:r>
        <w:rPr>
          <w:color w:val="000000"/>
          <w:sz w:val="24"/>
          <w:szCs w:val="24"/>
        </w:rPr>
        <w:t>Circ. 57596 D.T.A. del 22.11.2000: Aggiornamento Piano Straordinario Rischio Idrogeologico;</w:t>
      </w:r>
    </w:p>
    <w:p>
      <w:pPr>
        <w:pStyle w:val="Normal"/>
        <w:numPr>
          <w:ilvl w:val="0"/>
          <w:numId w:val="2"/>
        </w:numPr>
        <w:spacing w:lineRule="auto" w:line="247"/>
        <w:ind w:left="416" w:right="7" w:hanging="416"/>
        <w:jc w:val="both"/>
        <w:rPr>
          <w:color w:val="000000"/>
          <w:sz w:val="24"/>
          <w:szCs w:val="24"/>
        </w:rPr>
      </w:pPr>
      <w:r>
        <w:rPr>
          <w:color w:val="000000"/>
          <w:sz w:val="24"/>
          <w:szCs w:val="24"/>
        </w:rPr>
        <w:t>Circ. 59354 D.T.A. del 29.11.2000: Programma di interventi di Difesa del Suolo ex D.P.R. 27 luglio 1999;</w:t>
      </w:r>
    </w:p>
    <w:p>
      <w:pPr>
        <w:pStyle w:val="Normal"/>
        <w:numPr>
          <w:ilvl w:val="0"/>
          <w:numId w:val="2"/>
        </w:numPr>
        <w:spacing w:lineRule="auto" w:line="247" w:before="0" w:after="5"/>
        <w:ind w:left="416" w:right="7" w:hanging="416"/>
        <w:jc w:val="both"/>
        <w:rPr>
          <w:color w:val="000000"/>
          <w:sz w:val="24"/>
          <w:szCs w:val="24"/>
        </w:rPr>
      </w:pPr>
      <w:r>
        <w:rPr>
          <w:color w:val="000000"/>
          <w:sz w:val="24"/>
          <w:szCs w:val="24"/>
        </w:rPr>
        <w:t>D.A. 552/D.T.A /20: Istituzione dell'Ufficio per l'assetto idrogeologico;</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D.A. 298/41 del 4 luglio 2001: Elenco comuni per cui si è provveduto alla revisione del Piano Straordinario per l'assetto idrogeologico;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D.A. 543 del 25 luglio 2002: Aggiornamento al Piano Straordinario relativamente ai Comuni elencati nell'Allegato "A";</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Circ. 1 ARTA del 07.03.2003;</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Decreto Legislativo n. 152 del 03.04.2006 parte III Sezione 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Circ. 3793/GAB ARTA del 19.10.2009;</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Circ. 38780 ARTA del 09.06.2011;</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Circ. 78014 ARTA del 22.12.2011;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D.D.G. 1067 del 25.10.2014: Direttive per la redazione degli studi di valutazione della pericolosità derivante da fenomeni di crollo;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D.P. 109 del 15.04.2015: Istituzione fascia di rispetto per probabili evoluzioni del dissesto intorno a tutti i fenomeni gravitativi;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 xml:space="preserve">Circ. 21187 ARTA 07.05.2015; </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Circolare ARTA prot. 753 del 05/01/2017.A.</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Documento “Standard minimi per la programmazione degli interventi in materia di riduzione del rischio ai fini di protezione civile (e di resilienza socio-territoriale)”</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Il Decreto legislativo n. 158 del 27/12/2019, con particolare riferimento a quanto previsto dall’art. 6;</w:t>
      </w:r>
    </w:p>
    <w:p>
      <w:pPr>
        <w:pStyle w:val="Normal"/>
        <w:numPr>
          <w:ilvl w:val="0"/>
          <w:numId w:val="2"/>
        </w:numPr>
        <w:spacing w:lineRule="auto" w:line="247" w:before="0" w:after="5"/>
        <w:ind w:left="416" w:right="2" w:hanging="416"/>
        <w:jc w:val="both"/>
        <w:rPr>
          <w:color w:val="000000"/>
          <w:sz w:val="24"/>
          <w:szCs w:val="24"/>
        </w:rPr>
      </w:pPr>
      <w:r>
        <w:rPr>
          <w:color w:val="000000"/>
          <w:sz w:val="24"/>
          <w:szCs w:val="24"/>
        </w:rPr>
        <w:t>La circolare prot. n. 6935 del 13/02/2020 della Ragioneria Centrale della Regione Siciliana avente ad oggetto “Applicazione di quanto previsto all’art. 6 del Decreto legislativo n. 158 del 27/12/2019 – Norma di attuazione dello Statuto Speciale della Regione Siciliana in materia di armonizzazione del sistema dei sistemi contabili, dei conti giudiziali e dei controlli.</w:t>
      </w:r>
    </w:p>
    <w:p>
      <w:pPr>
        <w:pStyle w:val="Normal"/>
        <w:spacing w:lineRule="auto" w:line="247" w:before="0" w:after="5"/>
        <w:ind w:left="416" w:right="12" w:hanging="0"/>
        <w:jc w:val="both"/>
        <w:rPr>
          <w:color w:val="000000"/>
          <w:sz w:val="24"/>
          <w:szCs w:val="24"/>
        </w:rPr>
      </w:pPr>
      <w:r>
        <w:rPr>
          <w:color w:val="000000"/>
          <w:sz w:val="24"/>
          <w:szCs w:val="24"/>
        </w:rPr>
      </w:r>
    </w:p>
    <w:p>
      <w:pPr>
        <w:pStyle w:val="Normal"/>
        <w:tabs>
          <w:tab w:val="clear" w:pos="720"/>
          <w:tab w:val="center" w:pos="4328" w:leader="none"/>
        </w:tabs>
        <w:spacing w:lineRule="auto" w:line="259"/>
        <w:ind w:left="-15" w:right="0" w:hanging="0"/>
        <w:jc w:val="both"/>
        <w:rPr/>
      </w:pPr>
      <w:r>
        <w:rPr>
          <w:b/>
          <w:bCs/>
          <w:color w:val="1F4D78"/>
          <w:sz w:val="24"/>
          <w:szCs w:val="24"/>
        </w:rPr>
        <w:t xml:space="preserve">2.2 </w:t>
        <w:tab/>
        <w:t>Regole per l’aggiudicazione di appalti di lavori e di forniture di beni e servizi</w:t>
      </w:r>
      <w:r>
        <w:rPr>
          <w:color w:val="1F4D78"/>
          <w:sz w:val="24"/>
          <w:szCs w:val="24"/>
        </w:rPr>
        <w:t xml:space="preserve"> </w:t>
      </w:r>
    </w:p>
    <w:p>
      <w:pPr>
        <w:pStyle w:val="Normal"/>
        <w:numPr>
          <w:ilvl w:val="0"/>
          <w:numId w:val="4"/>
        </w:numPr>
        <w:spacing w:lineRule="auto" w:line="247" w:before="0" w:after="5"/>
        <w:ind w:left="360" w:right="2" w:hanging="360"/>
        <w:jc w:val="both"/>
        <w:rPr>
          <w:color w:val="000000"/>
          <w:sz w:val="24"/>
          <w:szCs w:val="24"/>
        </w:rPr>
      </w:pPr>
      <w:r>
        <w:rPr>
          <w:color w:val="000000"/>
          <w:sz w:val="24"/>
          <w:szCs w:val="24"/>
        </w:rPr>
        <w:t xml:space="preserve">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 </w:t>
      </w:r>
    </w:p>
    <w:p>
      <w:pPr>
        <w:pStyle w:val="Normal"/>
        <w:numPr>
          <w:ilvl w:val="0"/>
          <w:numId w:val="4"/>
        </w:numPr>
        <w:spacing w:lineRule="auto" w:line="247" w:before="0" w:after="5"/>
        <w:ind w:left="360" w:right="2" w:hanging="360"/>
        <w:jc w:val="both"/>
        <w:rPr>
          <w:color w:val="000000"/>
          <w:sz w:val="24"/>
          <w:szCs w:val="24"/>
        </w:rPr>
      </w:pPr>
      <w:r>
        <w:rPr>
          <w:color w:val="000000"/>
          <w:sz w:val="24"/>
          <w:szCs w:val="24"/>
        </w:rPr>
        <w:t xml:space="preserve">In caso di difformità della normativa nazionale e regionale dalle Direttive comunitarie, si applicano le norme comunitarie. </w:t>
      </w:r>
    </w:p>
    <w:p>
      <w:pPr>
        <w:pStyle w:val="Normal"/>
        <w:spacing w:lineRule="auto" w:line="259"/>
        <w:jc w:val="both"/>
        <w:rPr>
          <w:color w:val="000000"/>
          <w:sz w:val="24"/>
          <w:szCs w:val="24"/>
        </w:rPr>
      </w:pPr>
      <w:r>
        <w:rPr>
          <w:color w:val="000000"/>
          <w:sz w:val="24"/>
          <w:szCs w:val="24"/>
        </w:rPr>
      </w:r>
    </w:p>
    <w:p>
      <w:pPr>
        <w:pStyle w:val="Normal"/>
        <w:keepNext w:val="true"/>
        <w:keepLines/>
        <w:spacing w:lineRule="auto" w:line="259"/>
        <w:ind w:left="-5" w:right="0" w:hanging="10"/>
        <w:jc w:val="both"/>
        <w:rPr>
          <w:b/>
          <w:b/>
          <w:bCs/>
          <w:color w:val="2E74B5"/>
          <w:sz w:val="26"/>
          <w:szCs w:val="26"/>
        </w:rPr>
      </w:pPr>
      <w:r>
        <w:rPr>
          <w:b/>
          <w:bCs/>
          <w:color w:val="2E74B5"/>
          <w:sz w:val="26"/>
          <w:szCs w:val="26"/>
        </w:rPr>
        <w:t xml:space="preserve">3.Contenuti </w:t>
      </w:r>
    </w:p>
    <w:p>
      <w:pPr>
        <w:pStyle w:val="Normal"/>
        <w:tabs>
          <w:tab w:val="clear" w:pos="720"/>
          <w:tab w:val="center" w:pos="1757" w:leader="none"/>
        </w:tabs>
        <w:spacing w:lineRule="auto" w:line="259"/>
        <w:ind w:left="-15" w:right="0" w:hanging="0"/>
        <w:jc w:val="both"/>
        <w:rPr>
          <w:b/>
          <w:b/>
          <w:bCs/>
          <w:color w:val="1F4D78"/>
          <w:sz w:val="24"/>
          <w:szCs w:val="24"/>
        </w:rPr>
      </w:pPr>
      <w:r>
        <w:rPr>
          <w:b/>
          <w:bCs/>
          <w:color w:val="1F4D78"/>
          <w:sz w:val="24"/>
          <w:szCs w:val="24"/>
        </w:rPr>
        <w:t>3.1</w:t>
        <w:tab/>
        <w:t>Beneficiari dell’Avviso</w:t>
      </w:r>
    </w:p>
    <w:p>
      <w:pPr>
        <w:pStyle w:val="Normal"/>
        <w:spacing w:lineRule="auto" w:line="259"/>
        <w:jc w:val="both"/>
        <w:rPr/>
      </w:pPr>
      <w:r>
        <w:rPr>
          <w:color w:val="000000"/>
          <w:sz w:val="24"/>
          <w:szCs w:val="22"/>
        </w:rPr>
        <w:t xml:space="preserve">Il presente Avviso è rivolto ai seguenti Beneficiari: </w:t>
      </w:r>
      <w:r>
        <w:rPr>
          <w:b w:val="false"/>
          <w:bCs w:val="false"/>
          <w:color w:val="auto"/>
          <w:sz w:val="24"/>
          <w:szCs w:val="22"/>
        </w:rPr>
        <w:t xml:space="preserve">comune di Messina. </w:t>
      </w:r>
    </w:p>
    <w:p>
      <w:pPr>
        <w:pStyle w:val="Normal"/>
        <w:spacing w:lineRule="auto" w:line="259"/>
        <w:jc w:val="both"/>
        <w:rPr>
          <w:color w:val="000000"/>
          <w:sz w:val="24"/>
          <w:szCs w:val="24"/>
        </w:rPr>
      </w:pPr>
      <w:r>
        <w:rPr>
          <w:color w:val="000000"/>
          <w:sz w:val="24"/>
          <w:szCs w:val="24"/>
        </w:rPr>
      </w:r>
    </w:p>
    <w:p>
      <w:pPr>
        <w:pStyle w:val="Normal"/>
        <w:tabs>
          <w:tab w:val="clear" w:pos="720"/>
          <w:tab w:val="left" w:pos="709" w:leader="none"/>
          <w:tab w:val="center" w:pos="1757" w:leader="none"/>
        </w:tabs>
        <w:spacing w:lineRule="auto" w:line="259"/>
        <w:ind w:left="-15" w:right="0" w:hanging="0"/>
        <w:jc w:val="both"/>
        <w:rPr>
          <w:b/>
          <w:b/>
          <w:bCs/>
          <w:color w:val="1F4D78"/>
          <w:sz w:val="24"/>
          <w:szCs w:val="24"/>
        </w:rPr>
      </w:pPr>
      <w:r>
        <w:rPr>
          <w:b/>
          <w:bCs/>
          <w:color w:val="1F4D78"/>
          <w:sz w:val="24"/>
          <w:szCs w:val="24"/>
        </w:rPr>
        <w:t>3.2</w:t>
        <w:tab/>
        <w:tab/>
        <w:t xml:space="preserve">Operazioni ammissibili </w:t>
      </w:r>
    </w:p>
    <w:p>
      <w:pPr>
        <w:pStyle w:val="Normal"/>
        <w:numPr>
          <w:ilvl w:val="0"/>
          <w:numId w:val="25"/>
        </w:numPr>
        <w:spacing w:lineRule="auto" w:line="247" w:before="0" w:after="5"/>
        <w:ind w:left="360" w:right="1" w:hanging="360"/>
        <w:jc w:val="both"/>
        <w:rPr>
          <w:color w:val="000000"/>
          <w:sz w:val="24"/>
          <w:szCs w:val="24"/>
        </w:rPr>
      </w:pPr>
      <w:r>
        <w:rPr>
          <w:color w:val="000000"/>
          <w:sz w:val="24"/>
          <w:szCs w:val="24"/>
        </w:rPr>
        <w:t>Sono ammissibili al contributo finanziario di cui al presente Avviso le operazioni di recupero e allestimento degli edifici strategici destinati ai Centri funzionali e operativi (strutture adibite alla gestione dell’emergenza) e al completamento delle azioni avviate con la programmazione 2007-2013 relative “ai presidi operativi di protezione civile (vie di fuga, elisuperfici, aree di protezione civile) di cui alla pianificazione regionale di settore. In particolare, sono ammissibili gli interventi su edifici pubblici strategici e rilevanti (quali ospedali, scuole, caserme, centri di coordinamento etc.) e/o presidi operativi di Protezione civile C.O.C. – C.O.M. – C.C.S. – DICOMAC, vie di fuga, elisuperfici, aree di protezione civile di cui alla pianificazione regionale di settore. Priorità è riservata ai centri denominati C.U.O.R.E. (Centri Unificati Operativi della Regione Siciliana per l’Emergenza) giusta condivisione della Giunta Regionale n.454 del 23/10/2017;</w:t>
      </w:r>
    </w:p>
    <w:p>
      <w:pPr>
        <w:pStyle w:val="Normal"/>
        <w:numPr>
          <w:ilvl w:val="0"/>
          <w:numId w:val="25"/>
        </w:numPr>
        <w:spacing w:lineRule="auto" w:line="247" w:before="0" w:after="5"/>
        <w:ind w:left="360" w:right="1" w:hanging="360"/>
        <w:jc w:val="both"/>
        <w:rPr>
          <w:color w:val="000000"/>
          <w:sz w:val="24"/>
          <w:szCs w:val="24"/>
        </w:rPr>
      </w:pPr>
      <w:r>
        <w:rPr>
          <w:color w:val="000000"/>
          <w:sz w:val="24"/>
          <w:szCs w:val="24"/>
        </w:rPr>
        <w:t>L’operazione proposta deve soddisfare i seguenti requisiti generali:</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 xml:space="preserve">l’operazione deve rispondere ai requisiti di eleggibilità, ammissibilità e coerenza previsti e disciplinati dalla normativa comunitaria, nazionale e regionale di riferimento, dal PO FESR 2014/2020 e dalla relativa programmazione attuativa. </w:t>
      </w:r>
    </w:p>
    <w:p>
      <w:pPr>
        <w:pStyle w:val="Normal"/>
        <w:widowControl/>
        <w:numPr>
          <w:ilvl w:val="2"/>
          <w:numId w:val="26"/>
        </w:numPr>
        <w:bidi w:val="0"/>
        <w:spacing w:lineRule="auto" w:line="247" w:before="0" w:after="5"/>
        <w:ind w:left="737" w:right="0" w:hanging="397"/>
        <w:jc w:val="both"/>
        <w:rPr>
          <w:color w:val="000000"/>
          <w:sz w:val="24"/>
          <w:szCs w:val="24"/>
        </w:rPr>
      </w:pPr>
      <w:r>
        <w:rPr>
          <w:color w:val="000000"/>
          <w:sz w:val="24"/>
          <w:szCs w:val="24"/>
        </w:rPr>
        <w:t xml:space="preserve">i soggetti beneficiari devono assicurare il rispetto di quanto indicato al punto 2.2 Regole per l’aggiudicazione di appalti di lavori e di forniture di beni e servizi;  </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l’operazione deve essere completata, in uso e funzionante entro il termine programmato in sede di domanda di ammissione a contributo finanziario;</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l’operazione deve essere coerente con i piani di protezione civile legati al rischio sismico/vulcanico;</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l’operazione deve essere realizzata su edifici pubblici strategici e rilevanti (quali ospedali, scuole, caserme, centri di coordinamento, etc.);</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l’operazione deve essere conforme con la pianificazione urbanistica (PRG);</w:t>
      </w:r>
    </w:p>
    <w:p>
      <w:pPr>
        <w:pStyle w:val="Normal"/>
        <w:numPr>
          <w:ilvl w:val="2"/>
          <w:numId w:val="26"/>
        </w:numPr>
        <w:spacing w:lineRule="auto" w:line="247" w:before="0" w:after="5"/>
        <w:ind w:left="720" w:right="2" w:hanging="360"/>
        <w:jc w:val="both"/>
        <w:rPr>
          <w:color w:val="000000"/>
          <w:sz w:val="24"/>
          <w:szCs w:val="24"/>
        </w:rPr>
      </w:pPr>
      <w:r>
        <w:rPr>
          <w:color w:val="000000"/>
          <w:sz w:val="24"/>
          <w:szCs w:val="24"/>
        </w:rPr>
        <w:t>l’operazione deve essere conforme all’Analisi della Condizione Limite per l’Emergenza (CLE) a livello territoriale o, in alternativa, deve tenere conto di tutti gli elementi che concorrono alla CLE e comunque rispettare le condizioni di sicurezza, in relazione alla sua ubicazione ed alle relative vie di accesso e connessione con il contesto territoriale, secondo i principi previsti dall’analisi della CLE.</w:t>
      </w:r>
    </w:p>
    <w:p>
      <w:pPr>
        <w:pStyle w:val="Normal"/>
        <w:spacing w:lineRule="auto" w:line="247" w:before="0" w:after="5"/>
        <w:ind w:left="720" w:right="2" w:hanging="0"/>
        <w:jc w:val="both"/>
        <w:rPr/>
      </w:pPr>
      <w:r>
        <w:rPr/>
      </w:r>
    </w:p>
    <w:p>
      <w:pPr>
        <w:pStyle w:val="Normal"/>
        <w:spacing w:lineRule="auto" w:line="259"/>
        <w:jc w:val="both"/>
        <w:rPr>
          <w:color w:val="000000"/>
          <w:sz w:val="24"/>
          <w:szCs w:val="24"/>
        </w:rPr>
      </w:pPr>
      <w:r>
        <w:rPr>
          <w:color w:val="000000"/>
          <w:sz w:val="24"/>
          <w:szCs w:val="24"/>
        </w:rPr>
      </w:r>
    </w:p>
    <w:p>
      <w:pPr>
        <w:pStyle w:val="Normal"/>
        <w:tabs>
          <w:tab w:val="clear" w:pos="720"/>
          <w:tab w:val="center" w:pos="1560" w:leader="none"/>
        </w:tabs>
        <w:spacing w:lineRule="auto" w:line="259"/>
        <w:ind w:left="-15" w:right="0" w:hanging="0"/>
        <w:jc w:val="both"/>
        <w:rPr/>
      </w:pPr>
      <w:r>
        <w:rPr>
          <w:b/>
          <w:bCs/>
          <w:color w:val="1F4D78"/>
          <w:sz w:val="24"/>
          <w:szCs w:val="24"/>
        </w:rPr>
        <w:t>3.3</w:t>
        <w:tab/>
        <w:t>Spese ammissibili</w:t>
      </w:r>
      <w:r>
        <w:rPr>
          <w:color w:val="1F4D78"/>
          <w:sz w:val="24"/>
          <w:szCs w:val="24"/>
        </w:rPr>
        <w:t xml:space="preserve"> </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 xml:space="preserve">L’importo del contributo finanziario definitivamente concesso costituisce l’importo massimo a disposizione del Beneficiario ed è invariabile in aumento. </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 direttamente imputabili all’operazione come successivamente specificato e sostenute e pagate dal Beneficiario nel periodo di ammissibilità della spesa del Programma e, comunque, entro il termine di conclusione dell’operazione indicato nella domanda e/o nel Disciplinare di cui al paragrafo 4.7., al fine di concorrere al raggiungimento dei target intermedi e finali per la verifica dell’efficacia dell’attuazione di cui agli artt. 20, 21 e 22 del Regolamento (UE) 1303/2013 e dell’avanzamento di spesa previsto dagli artt. 86 e 136 del medesimo regolamento. </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 xml:space="preserve">Il costo dell'operazione è determinato nel rispetto delle seguenti categorie di spese ammissibili: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spese per investimenti (interventi strutturali di rafforzamento locale o di miglioramento sismico relativi ai lavori necessari all’adeguamento di strutture centrali e periferiche di protezione civile), comprensivi di opere edili per la realizzazione di vani tecnici, ed  impiantistiche strettamente necessarie e connesse alla funzionalità dell’edificio, tali da restituire edifici conformi alle norme tecniche e caratterizzati dagli stessi parametri edilizi dell’edificio preesistente (non sono consentiti interventi di sostituzione edilizia). Si applicano le limitazioni di cui alla O.P.C.M. 3907/2010 e seguenti (Art.8 comma1) che definisce anche il costo convenzionale di intervento.</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 xml:space="preserve">spese generali, da prevedere nel quadro economico tra le somme a disposizione del beneficiario, intendendo quelle relative alle voci previste dalla normativa vigente in materia di appalti pubblici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 xml:space="preserve">spese tecniche relative alla progettazione (progetto definitivo ed esecutivo), direzione dei lavori, misura e contabilità, sicurezza, consulenza geologica/geotecnica, eventuali consulenze specialistiche se richieste dalle norme vigenti, competenze tecniche per il Responsabile Unico del Procedimento (R.U.P.), collaudo tecnico-amministrativo e statico, indagini geognostiche, preliminari e di qualsiasi altra natura in supporto alla progettazione, spese di valutazione di impatto ambientale, spese di collaudo statico e tecnico-amministrativo;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spese per l’acquisizione ed installazione di macchinari e impianti e attrezzature funzionali all’esercizio dell’intervento ed addestramento del personale incaricato, esclusivamente se incluso nel capitolato di fornitura delle attrezzature;</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spese per investimenti materiali ed immateriali, realizzazione banche dati, servizi informatici etc.;</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 xml:space="preserve">imposta sul valore aggiunto (IVA), solo se non è recuperabile;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 xml:space="preserve">indennità e contributi dovuti a enti pubblici e privati come per legge (permessi, concessioni, autorizzazioni, etc.) finalizzate all’esecuzione delle opere connesse con l’intervento;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 xml:space="preserve">spese per informazione e pubblicità, ivi comprese quelle per produzione materiale informativo e utilizzazione spazi espositivi; </w:t>
      </w:r>
    </w:p>
    <w:p>
      <w:pPr>
        <w:pStyle w:val="Normal"/>
        <w:widowControl/>
        <w:numPr>
          <w:ilvl w:val="0"/>
          <w:numId w:val="77"/>
        </w:numPr>
        <w:bidi w:val="0"/>
        <w:spacing w:lineRule="auto" w:line="247"/>
        <w:ind w:left="680" w:right="0" w:hanging="340"/>
        <w:jc w:val="both"/>
        <w:rPr>
          <w:color w:val="000000"/>
          <w:sz w:val="24"/>
          <w:szCs w:val="24"/>
        </w:rPr>
      </w:pPr>
      <w:r>
        <w:rPr>
          <w:color w:val="000000"/>
          <w:sz w:val="24"/>
          <w:szCs w:val="24"/>
        </w:rPr>
        <w:t>acquisizione di terreni e aree non edificate o immobili necessari per la realizzazione dell’opera, le cui spese di esproprio e di acquisizione, ammissibili in presenza della sussistenza di un nesso diretto fra l’acquisizione delle stesse aree e gli interventi relativi alle opere da realizzare, ricadano nei limiti del 10% dell’importo del progetto;</w:t>
      </w:r>
    </w:p>
    <w:p>
      <w:pPr>
        <w:pStyle w:val="Normal"/>
        <w:widowControl/>
        <w:numPr>
          <w:ilvl w:val="0"/>
          <w:numId w:val="77"/>
        </w:numPr>
        <w:bidi w:val="0"/>
        <w:spacing w:lineRule="auto" w:line="247" w:before="0" w:after="5"/>
        <w:ind w:left="680" w:right="0" w:hanging="340"/>
        <w:jc w:val="both"/>
        <w:rPr/>
      </w:pPr>
      <w:r>
        <w:rPr>
          <w:color w:val="000000"/>
          <w:sz w:val="24"/>
          <w:szCs w:val="24"/>
        </w:rPr>
        <w:t>spese per oneri tecnici, riconosciute ammissibili nel limite del 10% del totale dell’importo a base d’asta, laddove non riconducibili ad attività direttamente svolte dall’ufficio tecnico dell’ente beneficiario, dovranno essere affidate a soggetti esterni con le modalità previste dalle norme vigenti, con specifico riferimento al Decreto Legislativo 18 aprile 2016, n. 50 e alle norme regionali di riferimento, pena l’inammissibilità al finanziamento;</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Restano escluse dall'ammissibilità:</w:t>
      </w:r>
    </w:p>
    <w:p>
      <w:pPr>
        <w:pStyle w:val="Normal"/>
        <w:widowControl/>
        <w:numPr>
          <w:ilvl w:val="0"/>
          <w:numId w:val="78"/>
        </w:numPr>
        <w:bidi w:val="0"/>
        <w:spacing w:lineRule="auto" w:line="247"/>
        <w:ind w:left="794" w:right="0" w:hanging="340"/>
        <w:jc w:val="both"/>
        <w:rPr>
          <w:color w:val="000000"/>
          <w:sz w:val="24"/>
          <w:szCs w:val="24"/>
        </w:rPr>
      </w:pPr>
      <w:r>
        <w:rPr>
          <w:color w:val="000000"/>
          <w:sz w:val="24"/>
          <w:szCs w:val="24"/>
        </w:rPr>
        <w:t>le spese per ammende, penali e controversie legali, nonché i maggiori oneri derivanti dalla risoluzione delle controversie sorte con l'impresa aggiudicataria, compresi gli accordi bonari e gli interessi per ritardati pagamenti.</w:t>
      </w:r>
    </w:p>
    <w:p>
      <w:pPr>
        <w:pStyle w:val="Normal"/>
        <w:widowControl/>
        <w:numPr>
          <w:ilvl w:val="0"/>
          <w:numId w:val="78"/>
        </w:numPr>
        <w:bidi w:val="0"/>
        <w:spacing w:lineRule="auto" w:line="247" w:before="0" w:after="5"/>
        <w:ind w:left="794" w:right="0" w:hanging="340"/>
        <w:jc w:val="both"/>
        <w:rPr>
          <w:color w:val="000000"/>
          <w:sz w:val="24"/>
          <w:szCs w:val="24"/>
        </w:rPr>
      </w:pPr>
      <w:r>
        <w:rPr>
          <w:color w:val="000000"/>
          <w:sz w:val="24"/>
          <w:szCs w:val="24"/>
        </w:rPr>
        <w:t>le spese relative al funzionamento ed alla manutenzione ordinaria dell’opera;</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Per tutte le spese non specificate nel presente articolo o per la migliore specificazione di quelle indicate, si fa rinvio alle disposizioni di cui alle vigenti disposizioni comunitarie, nazionali e regionali.</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 xml:space="preserve">Restano in ogni caso escluse e non potranno essere rimborsate tutte le spese non ammissibili a termini delle vigenti disposizioni comunitarie, nazionali e regionali. </w:t>
      </w:r>
    </w:p>
    <w:p>
      <w:pPr>
        <w:pStyle w:val="Normal"/>
        <w:numPr>
          <w:ilvl w:val="0"/>
          <w:numId w:val="28"/>
        </w:numPr>
        <w:spacing w:lineRule="auto" w:line="247" w:before="0" w:after="5"/>
        <w:ind w:left="360" w:right="2" w:hanging="360"/>
        <w:jc w:val="both"/>
        <w:rPr>
          <w:color w:val="000000"/>
          <w:sz w:val="24"/>
          <w:szCs w:val="24"/>
        </w:rPr>
      </w:pPr>
      <w:r>
        <w:rPr>
          <w:color w:val="000000"/>
          <w:sz w:val="24"/>
          <w:szCs w:val="24"/>
        </w:rPr>
        <w:t xml:space="preserve">Le spese sostenute devono essere documentate, comprovate da fatture quietanzate o da altri documenti contabili aventi forza probante equivalente ed essere sostenute nel periodo di eleggibilità previsto dal Programma. </w:t>
      </w:r>
    </w:p>
    <w:p>
      <w:pPr>
        <w:pStyle w:val="Normal"/>
        <w:spacing w:lineRule="auto" w:line="259"/>
        <w:jc w:val="both"/>
        <w:rPr>
          <w:color w:val="000000"/>
          <w:sz w:val="24"/>
          <w:szCs w:val="24"/>
        </w:rPr>
      </w:pPr>
      <w:r>
        <w:rPr>
          <w:color w:val="000000"/>
          <w:sz w:val="24"/>
          <w:szCs w:val="24"/>
        </w:rPr>
      </w:r>
    </w:p>
    <w:p>
      <w:pPr>
        <w:pStyle w:val="Normal"/>
        <w:tabs>
          <w:tab w:val="clear" w:pos="720"/>
          <w:tab w:val="center" w:pos="2721" w:leader="none"/>
        </w:tabs>
        <w:spacing w:lineRule="auto" w:line="247" w:before="0" w:after="5"/>
        <w:ind w:left="-15" w:right="0" w:hanging="0"/>
        <w:jc w:val="both"/>
        <w:rPr/>
      </w:pPr>
      <w:r>
        <w:rPr>
          <w:b/>
          <w:bCs/>
          <w:color w:val="1F4D78"/>
          <w:sz w:val="24"/>
          <w:szCs w:val="24"/>
        </w:rPr>
        <w:t>3.4</w:t>
        <w:tab/>
        <w:t>Forma ed entità del contributo finanziario</w:t>
      </w:r>
      <w:r>
        <w:rPr>
          <w:color w:val="1F4D78"/>
          <w:sz w:val="24"/>
          <w:szCs w:val="24"/>
        </w:rPr>
        <w:t xml:space="preserve"> </w:t>
      </w:r>
    </w:p>
    <w:p>
      <w:pPr>
        <w:pStyle w:val="Normal"/>
        <w:numPr>
          <w:ilvl w:val="0"/>
          <w:numId w:val="6"/>
        </w:numPr>
        <w:spacing w:lineRule="auto" w:line="247" w:before="0" w:after="5"/>
        <w:ind w:left="360" w:right="2" w:hanging="360"/>
        <w:jc w:val="both"/>
        <w:rPr/>
      </w:pPr>
      <w:r>
        <w:rPr>
          <w:color w:val="000000"/>
          <w:sz w:val="24"/>
          <w:szCs w:val="24"/>
        </w:rPr>
        <w:t>Il contributo finanziario in conto capitale viene concesso fino al 100 % dei costi totali ammissibili dell’operazione, determinati in applicazione delle pertinenti disposizioni comunitarie, anche in materia di progetti generatori di entrata</w:t>
      </w:r>
      <w:r>
        <w:rPr>
          <w:sz w:val="24"/>
          <w:szCs w:val="24"/>
        </w:rPr>
        <w:t>. I progetti di importo superiore alla dotazione finanziaria disponibile dovranno prevedere il cofinanziamento per la somma eccedente. In tal caso il Beneficiario, al momento dell'ammissione al finanziamento, dovrà produrre il provvedimento ovvero delibera di impegno per il cofinanziamento</w:t>
      </w:r>
      <w:r>
        <w:rPr>
          <w:color w:val="FF0000"/>
          <w:sz w:val="24"/>
          <w:szCs w:val="24"/>
        </w:rPr>
        <w:t>.</w:t>
      </w:r>
    </w:p>
    <w:p>
      <w:pPr>
        <w:pStyle w:val="Normal"/>
        <w:spacing w:lineRule="auto" w:line="259"/>
        <w:jc w:val="both"/>
        <w:rPr>
          <w:color w:val="000000"/>
          <w:sz w:val="24"/>
          <w:szCs w:val="24"/>
        </w:rPr>
      </w:pPr>
      <w:r>
        <w:rPr>
          <w:color w:val="000000"/>
          <w:sz w:val="24"/>
          <w:szCs w:val="24"/>
        </w:rPr>
      </w:r>
    </w:p>
    <w:p>
      <w:pPr>
        <w:pStyle w:val="Normal"/>
        <w:tabs>
          <w:tab w:val="clear" w:pos="720"/>
          <w:tab w:val="center" w:pos="3061" w:leader="none"/>
        </w:tabs>
        <w:spacing w:lineRule="auto" w:line="247" w:before="0" w:after="5"/>
        <w:ind w:left="-15" w:right="0" w:hanging="0"/>
        <w:jc w:val="both"/>
        <w:rPr>
          <w:b/>
          <w:b/>
          <w:bCs/>
          <w:color w:val="1F4D78"/>
          <w:sz w:val="24"/>
          <w:szCs w:val="24"/>
        </w:rPr>
      </w:pPr>
      <w:r>
        <w:rPr>
          <w:b/>
          <w:bCs/>
          <w:color w:val="1F4D78"/>
          <w:sz w:val="24"/>
          <w:szCs w:val="24"/>
        </w:rPr>
        <w:t>3.5</w:t>
        <w:tab/>
        <w:t xml:space="preserve">Divieto di cumulo con altri finanziamenti pubblici </w:t>
      </w:r>
    </w:p>
    <w:p>
      <w:pPr>
        <w:pStyle w:val="Normal"/>
        <w:spacing w:lineRule="auto" w:line="247" w:before="0" w:after="5"/>
        <w:ind w:left="350" w:right="2" w:hanging="365"/>
        <w:jc w:val="both"/>
        <w:rPr>
          <w:color w:val="000000"/>
          <w:sz w:val="24"/>
          <w:szCs w:val="24"/>
        </w:rPr>
      </w:pPr>
      <w:r>
        <w:rPr>
          <w:color w:val="000000"/>
          <w:sz w:val="24"/>
          <w:szCs w:val="24"/>
        </w:rPr>
        <w:t>1.</w:t>
        <w:tab/>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pPr>
        <w:pStyle w:val="Normal"/>
        <w:spacing w:lineRule="auto" w:line="259" w:before="0" w:after="36"/>
        <w:ind w:left="360" w:right="0" w:hanging="0"/>
        <w:jc w:val="both"/>
        <w:rPr>
          <w:color w:val="000000"/>
          <w:sz w:val="24"/>
          <w:szCs w:val="24"/>
        </w:rPr>
      </w:pPr>
      <w:r>
        <w:rPr>
          <w:color w:val="000000"/>
          <w:sz w:val="24"/>
          <w:szCs w:val="24"/>
        </w:rPr>
      </w:r>
    </w:p>
    <w:p>
      <w:pPr>
        <w:pStyle w:val="Normal"/>
        <w:keepNext w:val="true"/>
        <w:keepLines/>
        <w:tabs>
          <w:tab w:val="clear" w:pos="720"/>
          <w:tab w:val="center" w:pos="1250" w:leader="none"/>
        </w:tabs>
        <w:spacing w:lineRule="auto" w:line="259"/>
        <w:ind w:left="-15" w:right="0" w:hanging="0"/>
        <w:jc w:val="both"/>
        <w:rPr>
          <w:b/>
          <w:b/>
          <w:bCs/>
          <w:color w:val="2E74B5"/>
          <w:sz w:val="26"/>
          <w:szCs w:val="26"/>
        </w:rPr>
      </w:pPr>
      <w:r>
        <w:rPr>
          <w:b/>
          <w:bCs/>
          <w:color w:val="2E74B5"/>
          <w:sz w:val="26"/>
          <w:szCs w:val="26"/>
        </w:rPr>
        <w:t>4.</w:t>
        <w:tab/>
        <w:t xml:space="preserve">Procedure </w:t>
      </w:r>
    </w:p>
    <w:p>
      <w:pPr>
        <w:pStyle w:val="Normal"/>
        <w:numPr>
          <w:ilvl w:val="0"/>
          <w:numId w:val="8"/>
        </w:numPr>
        <w:spacing w:lineRule="auto" w:line="247" w:before="0" w:after="5"/>
        <w:ind w:left="360" w:right="2" w:hanging="360"/>
        <w:jc w:val="both"/>
        <w:rPr/>
      </w:pPr>
      <w:r>
        <w:rPr>
          <w:color w:val="000000"/>
          <w:sz w:val="24"/>
          <w:szCs w:val="24"/>
        </w:rPr>
        <w:t xml:space="preserve">Le attività relative alla ricezione e valutazione delle domande sono svolte dall’Organismo Intermedio/Autorità Urbana </w:t>
      </w:r>
      <w:r>
        <w:rPr>
          <w:b w:val="false"/>
          <w:bCs w:val="false"/>
          <w:color w:val="auto"/>
          <w:sz w:val="24"/>
          <w:szCs w:val="24"/>
        </w:rPr>
        <w:t>di Messina.</w:t>
      </w:r>
    </w:p>
    <w:p>
      <w:pPr>
        <w:pStyle w:val="Normal"/>
        <w:numPr>
          <w:ilvl w:val="0"/>
          <w:numId w:val="27"/>
        </w:numPr>
        <w:spacing w:lineRule="auto" w:line="247" w:before="0" w:after="5"/>
        <w:ind w:left="360" w:right="2" w:hanging="360"/>
        <w:jc w:val="both"/>
        <w:rPr/>
      </w:pPr>
      <w:r>
        <w:rPr>
          <w:color w:val="000000"/>
          <w:sz w:val="24"/>
          <w:szCs w:val="24"/>
        </w:rPr>
        <w:t xml:space="preserve">Le attività relative alla concessione e revoca dei contributi finanziari, alla gestione finanziaria, comprensiva dei pagamenti ai beneficiari e i controlli amministrativi, fisico-tecnici ed economico finanziari, sono svolte dal </w:t>
      </w:r>
      <w:r>
        <w:rPr>
          <w:sz w:val="24"/>
          <w:szCs w:val="24"/>
          <w:highlight w:val="white"/>
        </w:rPr>
        <w:t>Servizio S.03 – Servizio Rischio Sismico e Vulcanico del Dipartimento Regionale della Protezione Civile</w:t>
      </w:r>
      <w:r>
        <w:rPr>
          <w:color w:val="000000"/>
          <w:sz w:val="24"/>
          <w:szCs w:val="24"/>
        </w:rPr>
        <w:t xml:space="preserve"> (d’ora in poi Servizio) in qualità di Ufficio Competente per le Operazioni (UCO). </w:t>
      </w:r>
    </w:p>
    <w:p>
      <w:pPr>
        <w:pStyle w:val="Normal"/>
        <w:numPr>
          <w:ilvl w:val="0"/>
          <w:numId w:val="8"/>
        </w:numPr>
        <w:spacing w:lineRule="auto" w:line="247" w:before="0" w:after="5"/>
        <w:ind w:left="360" w:right="2" w:hanging="360"/>
        <w:jc w:val="both"/>
        <w:rPr>
          <w:color w:val="000000"/>
          <w:sz w:val="24"/>
          <w:szCs w:val="24"/>
        </w:rPr>
      </w:pPr>
      <w:r>
        <w:rPr>
          <w:color w:val="000000"/>
          <w:sz w:val="24"/>
          <w:szCs w:val="24"/>
        </w:rPr>
        <w:t xml:space="preserve">Le domande saranno finanziate secondo la graduatoria formata con i criteri di cui al successivo paragrafo 4.5, fino ad esaurimento delle risorse disponibili. </w:t>
      </w:r>
    </w:p>
    <w:p>
      <w:pPr>
        <w:pStyle w:val="Normal"/>
        <w:spacing w:lineRule="auto" w:line="259"/>
        <w:jc w:val="both"/>
        <w:rPr>
          <w:color w:val="000000"/>
          <w:sz w:val="24"/>
          <w:szCs w:val="24"/>
        </w:rPr>
      </w:pPr>
      <w:r>
        <w:rPr>
          <w:color w:val="000000"/>
          <w:sz w:val="24"/>
          <w:szCs w:val="24"/>
        </w:rPr>
      </w:r>
    </w:p>
    <w:p>
      <w:pPr>
        <w:pStyle w:val="Normal"/>
        <w:tabs>
          <w:tab w:val="clear" w:pos="720"/>
          <w:tab w:val="center" w:pos="2667" w:leader="none"/>
        </w:tabs>
        <w:spacing w:lineRule="auto" w:line="247" w:before="0" w:after="5"/>
        <w:ind w:left="-15" w:right="0" w:hanging="0"/>
        <w:jc w:val="both"/>
        <w:rPr>
          <w:b/>
          <w:b/>
          <w:bCs/>
          <w:color w:val="1F4D78"/>
          <w:sz w:val="24"/>
          <w:szCs w:val="24"/>
        </w:rPr>
      </w:pPr>
      <w:r>
        <w:rPr>
          <w:b/>
          <w:bCs/>
          <w:color w:val="1F4D78"/>
          <w:sz w:val="24"/>
          <w:szCs w:val="24"/>
        </w:rPr>
        <w:t xml:space="preserve">4.1 </w:t>
        <w:tab/>
        <w:t xml:space="preserve">   Modalità di presentazione della domanda e dei documenti allegati</w:t>
      </w:r>
    </w:p>
    <w:p>
      <w:pPr>
        <w:pStyle w:val="Normal"/>
        <w:numPr>
          <w:ilvl w:val="0"/>
          <w:numId w:val="10"/>
        </w:numPr>
        <w:spacing w:lineRule="auto" w:line="247" w:before="0" w:after="5"/>
        <w:ind w:left="360" w:right="2" w:hanging="360"/>
        <w:jc w:val="both"/>
        <w:rPr/>
      </w:pPr>
      <w:r>
        <w:rPr>
          <w:color w:val="000000"/>
          <w:sz w:val="24"/>
          <w:szCs w:val="24"/>
        </w:rPr>
        <w:t xml:space="preserve">Le domande devono essere inoltrate a mezzo Posta Elettronica Certificata (PEC) al seguente indirizzo </w:t>
      </w:r>
      <w:r>
        <w:rPr>
          <w:b/>
          <w:bCs/>
          <w:color w:val="auto"/>
          <w:sz w:val="24"/>
          <w:szCs w:val="24"/>
        </w:rPr>
        <w:t>protocollo@pec.comune.messina.it</w:t>
      </w:r>
      <w:r>
        <w:rPr>
          <w:sz w:val="24"/>
          <w:szCs w:val="24"/>
        </w:rPr>
        <w:t xml:space="preserve">, </w:t>
      </w:r>
      <w:r>
        <w:rPr>
          <w:color w:val="000000"/>
          <w:sz w:val="24"/>
          <w:szCs w:val="24"/>
        </w:rPr>
        <w:t xml:space="preserve">compilando l’Allegato 1 al presente Avviso e devono essere sottoscritte con firma digitale. Sono comunque fatte salve le istanze presentate ai sensi dell’art.65 del D.Lgs. 7 marzo 2005, n. 82 e ss.mm.ii. (Codice dell’Amministrazione digitale). </w:t>
      </w:r>
    </w:p>
    <w:p>
      <w:pPr>
        <w:pStyle w:val="Normal"/>
        <w:numPr>
          <w:ilvl w:val="0"/>
          <w:numId w:val="10"/>
        </w:numPr>
        <w:spacing w:lineRule="auto" w:line="247" w:before="0" w:after="5"/>
        <w:ind w:left="360" w:right="2" w:hanging="360"/>
        <w:jc w:val="both"/>
        <w:rPr>
          <w:color w:val="000000"/>
          <w:sz w:val="24"/>
          <w:szCs w:val="24"/>
        </w:rPr>
      </w:pPr>
      <w:r>
        <w:rPr>
          <w:color w:val="000000"/>
          <w:sz w:val="24"/>
          <w:szCs w:val="24"/>
        </w:rPr>
        <w:t xml:space="preserve">Le domande devono, inoltre, riportare il nominativo del Responsabile Unico del Procedimento presso il Beneficiario, il quale eserciterà anche le funzioni di REO (Responsabile delle Operazioni) ai fini dell’alimentazione dei dati gestionali e di monitoraggio del sistema “Caronte”. </w:t>
      </w:r>
    </w:p>
    <w:p>
      <w:pPr>
        <w:pStyle w:val="Normal"/>
        <w:numPr>
          <w:ilvl w:val="0"/>
          <w:numId w:val="10"/>
        </w:numPr>
        <w:spacing w:lineRule="auto" w:line="247" w:before="0" w:after="5"/>
        <w:ind w:left="360" w:right="2" w:hanging="360"/>
        <w:jc w:val="both"/>
        <w:rPr>
          <w:color w:val="000000"/>
          <w:sz w:val="24"/>
          <w:szCs w:val="24"/>
        </w:rPr>
      </w:pPr>
      <w:r>
        <w:rPr>
          <w:color w:val="000000"/>
          <w:sz w:val="24"/>
          <w:szCs w:val="24"/>
        </w:rPr>
        <w:t xml:space="preserve">Le domande, comprensive di tutte le dichiarazioni/schede da allegare, devono essere complete di tutti i documenti obbligatori indicati al paragrafo 4.3. </w:t>
      </w:r>
    </w:p>
    <w:p>
      <w:pPr>
        <w:pStyle w:val="Normal"/>
        <w:numPr>
          <w:ilvl w:val="0"/>
          <w:numId w:val="10"/>
        </w:numPr>
        <w:spacing w:lineRule="auto" w:line="247" w:before="0" w:after="5"/>
        <w:ind w:left="360" w:right="2" w:hanging="360"/>
        <w:jc w:val="both"/>
        <w:rPr>
          <w:color w:val="000000"/>
          <w:sz w:val="24"/>
          <w:szCs w:val="24"/>
        </w:rPr>
      </w:pPr>
      <w:r>
        <w:rPr>
          <w:color w:val="000000"/>
          <w:sz w:val="24"/>
          <w:szCs w:val="24"/>
        </w:rPr>
        <w:t>I documenti allegati alla domanda di cui ai successivi paragrafi 4.3 e 7 dovranno essere prodotti in apposito DVD. I singoli file, in formato pdf non modificabile, di ogni documento andranno firmati digitalmente dal legale rappresentante dell’amministrazione proponente, tassativamente in data pari o antecedente a quella della trasmissione per Posta Elettronica Certificata (PEC) della domanda di ammissione a contributo finanziario.</w:t>
      </w:r>
    </w:p>
    <w:p>
      <w:pPr>
        <w:pStyle w:val="Normal"/>
        <w:spacing w:lineRule="auto" w:line="259"/>
        <w:jc w:val="both"/>
        <w:rPr>
          <w:color w:val="000000"/>
          <w:sz w:val="24"/>
          <w:szCs w:val="24"/>
        </w:rPr>
      </w:pPr>
      <w:r>
        <w:rPr>
          <w:color w:val="000000"/>
          <w:sz w:val="24"/>
          <w:szCs w:val="24"/>
        </w:rPr>
      </w:r>
    </w:p>
    <w:p>
      <w:pPr>
        <w:pStyle w:val="Normal"/>
        <w:tabs>
          <w:tab w:val="clear" w:pos="720"/>
          <w:tab w:val="center" w:pos="2648" w:leader="none"/>
        </w:tabs>
        <w:spacing w:lineRule="auto" w:line="247" w:before="0" w:after="5"/>
        <w:ind w:left="-15" w:right="0" w:hanging="0"/>
        <w:jc w:val="both"/>
        <w:rPr>
          <w:b/>
          <w:b/>
          <w:bCs/>
          <w:color w:val="1F4D78"/>
          <w:sz w:val="24"/>
          <w:szCs w:val="24"/>
        </w:rPr>
      </w:pPr>
      <w:r>
        <w:rPr>
          <w:b/>
          <w:bCs/>
          <w:color w:val="1F4D78"/>
          <w:sz w:val="24"/>
          <w:szCs w:val="24"/>
        </w:rPr>
        <w:t>4.2</w:t>
        <w:tab/>
        <w:t xml:space="preserve">Termini di presentazione della domanda </w:t>
      </w:r>
    </w:p>
    <w:p>
      <w:pPr>
        <w:pStyle w:val="Normal"/>
        <w:numPr>
          <w:ilvl w:val="0"/>
          <w:numId w:val="32"/>
        </w:numPr>
        <w:spacing w:lineRule="auto" w:line="247" w:before="0" w:after="5"/>
        <w:ind w:left="360" w:right="2" w:hanging="360"/>
        <w:jc w:val="both"/>
        <w:rPr/>
      </w:pPr>
      <w:r>
        <w:rPr>
          <w:color w:val="000000"/>
          <w:sz w:val="24"/>
          <w:szCs w:val="24"/>
        </w:rPr>
        <w:t>Le domande in via telematica (PEC) devono essere inviate entro le ore</w:t>
      </w:r>
      <w:r>
        <w:rPr>
          <w:b/>
          <w:bCs/>
          <w:color w:val="FF0000"/>
          <w:sz w:val="24"/>
          <w:szCs w:val="24"/>
        </w:rPr>
        <w:t xml:space="preserve"> </w:t>
      </w:r>
      <w:r>
        <w:rPr>
          <w:b/>
          <w:bCs/>
          <w:color w:val="auto"/>
          <w:sz w:val="24"/>
          <w:szCs w:val="24"/>
        </w:rPr>
        <w:t>13.00</w:t>
      </w:r>
      <w:r>
        <w:rPr>
          <w:color w:val="auto"/>
          <w:sz w:val="24"/>
          <w:szCs w:val="24"/>
        </w:rPr>
        <w:t xml:space="preserve"> del </w:t>
      </w:r>
      <w:r>
        <w:rPr>
          <w:b/>
          <w:bCs/>
          <w:color w:val="auto"/>
          <w:sz w:val="24"/>
          <w:szCs w:val="24"/>
        </w:rPr>
        <w:t>45°</w:t>
      </w:r>
      <w:r>
        <w:rPr>
          <w:color w:val="000000"/>
          <w:sz w:val="24"/>
          <w:szCs w:val="24"/>
        </w:rPr>
        <w:t xml:space="preserve"> </w:t>
      </w:r>
      <w:r>
        <w:rPr>
          <w:i/>
          <w:color w:val="000000"/>
          <w:sz w:val="24"/>
          <w:szCs w:val="24"/>
        </w:rPr>
        <w:t xml:space="preserve">giorno successivo alla pubblicazione del presente Avviso all’Albo Pretorio del comune di Messina </w:t>
      </w:r>
      <w:r>
        <w:rPr>
          <w:color w:val="000000"/>
          <w:sz w:val="24"/>
          <w:szCs w:val="24"/>
        </w:rPr>
        <w:t xml:space="preserve">al seguente indirizzo PEC </w:t>
      </w:r>
      <w:r>
        <w:rPr>
          <w:b/>
          <w:bCs/>
          <w:color w:val="000000"/>
          <w:sz w:val="24"/>
          <w:szCs w:val="24"/>
        </w:rPr>
        <w:t>protocollo@pec.comune.messina.it.</w:t>
      </w:r>
      <w:r>
        <w:rPr>
          <w:color w:val="000000"/>
          <w:sz w:val="24"/>
          <w:szCs w:val="24"/>
        </w:rPr>
        <w:t xml:space="preserve"> </w:t>
      </w:r>
    </w:p>
    <w:p>
      <w:pPr>
        <w:pStyle w:val="Normal"/>
        <w:numPr>
          <w:ilvl w:val="0"/>
          <w:numId w:val="32"/>
        </w:numPr>
        <w:spacing w:lineRule="auto" w:line="247" w:before="0" w:after="5"/>
        <w:ind w:left="360" w:right="2" w:hanging="360"/>
        <w:jc w:val="both"/>
        <w:rPr>
          <w:color w:val="000000"/>
          <w:sz w:val="24"/>
          <w:szCs w:val="24"/>
        </w:rPr>
      </w:pPr>
      <w:r>
        <w:rPr>
          <w:color w:val="000000"/>
          <w:sz w:val="24"/>
          <w:szCs w:val="24"/>
        </w:rPr>
        <w:t xml:space="preserve">Le domande ricevute dopo il termine di scadenza di cui al comma 1 sono considerate irricevibili. </w:t>
      </w:r>
    </w:p>
    <w:p>
      <w:pPr>
        <w:pStyle w:val="Normal"/>
        <w:numPr>
          <w:ilvl w:val="0"/>
          <w:numId w:val="32"/>
        </w:numPr>
        <w:spacing w:lineRule="auto" w:line="247" w:before="0" w:after="5"/>
        <w:ind w:left="360" w:right="2" w:hanging="360"/>
        <w:jc w:val="both"/>
        <w:rPr>
          <w:color w:val="000000"/>
          <w:sz w:val="24"/>
          <w:szCs w:val="24"/>
        </w:rPr>
      </w:pPr>
      <w:r>
        <w:rPr>
          <w:color w:val="000000"/>
          <w:sz w:val="24"/>
          <w:szCs w:val="24"/>
        </w:rPr>
        <w:t>Il DVD di cui al precedente paragrafo 4.1.4, sul quale andrà riportato il titolo del progetto e il CUP dell’intervento, dovrà, a pena l’irricevibilità dell’istanza:</w:t>
      </w:r>
    </w:p>
    <w:p>
      <w:pPr>
        <w:pStyle w:val="Normal"/>
        <w:widowControl/>
        <w:numPr>
          <w:ilvl w:val="1"/>
          <w:numId w:val="32"/>
        </w:numPr>
        <w:bidi w:val="0"/>
        <w:spacing w:lineRule="auto" w:line="247" w:before="0" w:after="5"/>
        <w:ind w:left="1077" w:right="0" w:hanging="510"/>
        <w:jc w:val="both"/>
        <w:rPr/>
      </w:pPr>
      <w:r>
        <w:rPr>
          <w:color w:val="000000"/>
          <w:sz w:val="24"/>
          <w:szCs w:val="24"/>
        </w:rPr>
        <w:t xml:space="preserve">essere recapitato con plico chiuso e sigillato al seguente indirizzo: </w:t>
      </w:r>
      <w:r>
        <w:rPr>
          <w:b w:val="false"/>
          <w:bCs w:val="false"/>
          <w:color w:val="auto"/>
          <w:sz w:val="24"/>
          <w:szCs w:val="24"/>
        </w:rPr>
        <w:t>Servizio “Politiche Europee, Pianificazione e Programmazione Strategica” del Dipartimento “Servizi alla Persona ed alle Imprese” Comune di Messina - Palacultura "Antonello da Messina" viale Boccetta is. 373 cap 98122</w:t>
      </w:r>
    </w:p>
    <w:p>
      <w:pPr>
        <w:pStyle w:val="Normal"/>
        <w:widowControl/>
        <w:numPr>
          <w:ilvl w:val="1"/>
          <w:numId w:val="32"/>
        </w:numPr>
        <w:bidi w:val="0"/>
        <w:spacing w:lineRule="auto" w:line="247" w:before="0" w:after="5"/>
        <w:ind w:left="1077" w:right="0" w:hanging="510"/>
        <w:jc w:val="both"/>
        <w:rPr>
          <w:color w:val="000000"/>
          <w:sz w:val="24"/>
          <w:szCs w:val="24"/>
        </w:rPr>
      </w:pPr>
      <w:r>
        <w:rPr>
          <w:color w:val="000000"/>
          <w:sz w:val="24"/>
          <w:szCs w:val="24"/>
        </w:rPr>
        <w:t>pervenire tassativamente entro il termine ultimo fissato dal paragrafo 4.2.1.</w:t>
      </w:r>
    </w:p>
    <w:p>
      <w:pPr>
        <w:pStyle w:val="Normal"/>
        <w:numPr>
          <w:ilvl w:val="0"/>
          <w:numId w:val="32"/>
        </w:numPr>
        <w:spacing w:lineRule="auto" w:line="247" w:before="0" w:after="5"/>
        <w:ind w:left="360" w:right="2" w:hanging="360"/>
        <w:jc w:val="both"/>
        <w:rPr>
          <w:color w:val="000000"/>
          <w:sz w:val="24"/>
          <w:szCs w:val="24"/>
        </w:rPr>
      </w:pPr>
      <w:r>
        <w:rPr>
          <w:color w:val="000000"/>
          <w:sz w:val="24"/>
          <w:szCs w:val="24"/>
        </w:rPr>
        <w:t>Il plico deve pervenire</w:t>
      </w:r>
    </w:p>
    <w:p>
      <w:pPr>
        <w:pStyle w:val="Normal"/>
        <w:widowControl/>
        <w:numPr>
          <w:ilvl w:val="1"/>
          <w:numId w:val="32"/>
        </w:numPr>
        <w:bidi w:val="0"/>
        <w:spacing w:lineRule="auto" w:line="247" w:before="0" w:after="5"/>
        <w:ind w:left="1077" w:right="0" w:hanging="510"/>
        <w:jc w:val="both"/>
        <w:rPr>
          <w:color w:val="000000"/>
          <w:sz w:val="24"/>
          <w:szCs w:val="24"/>
        </w:rPr>
      </w:pPr>
      <w:r>
        <w:rPr>
          <w:color w:val="000000"/>
          <w:sz w:val="24"/>
          <w:szCs w:val="24"/>
        </w:rPr>
        <w:t>tramite servizio postale universale (Poste Italiane S.p.A.)</w:t>
      </w:r>
    </w:p>
    <w:p>
      <w:pPr>
        <w:pStyle w:val="Normal"/>
        <w:spacing w:lineRule="auto" w:line="247" w:before="0" w:after="5"/>
        <w:ind w:left="0" w:right="2" w:hanging="0"/>
        <w:jc w:val="both"/>
        <w:rPr>
          <w:color w:val="000000"/>
          <w:sz w:val="24"/>
          <w:szCs w:val="24"/>
        </w:rPr>
      </w:pPr>
      <w:r>
        <w:rPr>
          <w:color w:val="000000"/>
          <w:sz w:val="24"/>
          <w:szCs w:val="24"/>
        </w:rPr>
        <w:t>ovvero</w:t>
      </w:r>
    </w:p>
    <w:p>
      <w:pPr>
        <w:pStyle w:val="Normal"/>
        <w:widowControl/>
        <w:numPr>
          <w:ilvl w:val="1"/>
          <w:numId w:val="32"/>
        </w:numPr>
        <w:bidi w:val="0"/>
        <w:spacing w:lineRule="auto" w:line="247" w:before="0" w:after="5"/>
        <w:ind w:left="1077" w:right="0" w:hanging="510"/>
        <w:jc w:val="both"/>
        <w:rPr/>
      </w:pPr>
      <w:r>
        <w:rPr>
          <w:color w:val="000000"/>
          <w:sz w:val="24"/>
          <w:szCs w:val="24"/>
        </w:rPr>
        <w:t>consegna brevi-manu presso gli uffici del</w:t>
      </w:r>
      <w:r>
        <w:rPr>
          <w:b/>
          <w:bCs/>
          <w:color w:val="FF0000"/>
          <w:sz w:val="24"/>
          <w:szCs w:val="24"/>
        </w:rPr>
        <w:t xml:space="preserve"> </w:t>
      </w:r>
      <w:r>
        <w:rPr>
          <w:b w:val="false"/>
          <w:bCs w:val="false"/>
          <w:color w:val="auto"/>
          <w:sz w:val="24"/>
          <w:szCs w:val="24"/>
        </w:rPr>
        <w:t>Servizio “Politiche Europee, Pianificazione e Programmazione Strategica” del Dipartimento “Servizi alla Persona ed alle Imprese” Comune di Messina - Palacultura "Antonello da Messina" viale Boccetta is. 373 cap 98122</w:t>
      </w:r>
    </w:p>
    <w:p>
      <w:pPr>
        <w:pStyle w:val="Normal"/>
        <w:numPr>
          <w:ilvl w:val="0"/>
          <w:numId w:val="32"/>
        </w:numPr>
        <w:spacing w:lineRule="auto" w:line="247" w:before="0" w:after="5"/>
        <w:ind w:left="360" w:right="2" w:hanging="360"/>
        <w:jc w:val="both"/>
        <w:rPr>
          <w:color w:val="000000"/>
          <w:sz w:val="24"/>
          <w:szCs w:val="24"/>
        </w:rPr>
      </w:pPr>
      <w:r>
        <w:rPr>
          <w:color w:val="000000"/>
          <w:sz w:val="24"/>
          <w:szCs w:val="24"/>
        </w:rPr>
        <w:t>Il timbro apposto sul plico al momento della consegna all’ufficio protocollo costituirà evidenza legale della presentazione entro i termini. All'esterno del plico andranno riportati, in modo chiaro e leggibile:</w:t>
      </w:r>
    </w:p>
    <w:p>
      <w:pPr>
        <w:pStyle w:val="Normal"/>
        <w:widowControl/>
        <w:numPr>
          <w:ilvl w:val="1"/>
          <w:numId w:val="32"/>
        </w:numPr>
        <w:bidi w:val="0"/>
        <w:spacing w:lineRule="auto" w:line="247" w:before="0" w:after="5"/>
        <w:ind w:left="1077" w:right="0" w:hanging="510"/>
        <w:jc w:val="both"/>
        <w:rPr>
          <w:color w:val="000000"/>
          <w:sz w:val="24"/>
          <w:szCs w:val="24"/>
        </w:rPr>
      </w:pPr>
      <w:r>
        <w:rPr>
          <w:color w:val="000000"/>
          <w:sz w:val="24"/>
          <w:szCs w:val="24"/>
        </w:rPr>
        <w:t>gli estremi del soggetto richiedente (mittente)</w:t>
      </w:r>
    </w:p>
    <w:p>
      <w:pPr>
        <w:pStyle w:val="Normal"/>
        <w:widowControl/>
        <w:numPr>
          <w:ilvl w:val="1"/>
          <w:numId w:val="32"/>
        </w:numPr>
        <w:bidi w:val="0"/>
        <w:spacing w:lineRule="auto" w:line="247" w:before="0" w:after="5"/>
        <w:ind w:left="1077" w:right="0" w:hanging="510"/>
        <w:jc w:val="both"/>
        <w:rPr>
          <w:color w:val="000000"/>
          <w:sz w:val="24"/>
          <w:szCs w:val="24"/>
        </w:rPr>
      </w:pPr>
      <w:r>
        <w:rPr>
          <w:color w:val="000000"/>
          <w:sz w:val="24"/>
          <w:szCs w:val="24"/>
        </w:rPr>
        <w:t>il titolo del progetto</w:t>
      </w:r>
    </w:p>
    <w:p>
      <w:pPr>
        <w:pStyle w:val="Normal"/>
        <w:widowControl/>
        <w:numPr>
          <w:ilvl w:val="1"/>
          <w:numId w:val="32"/>
        </w:numPr>
        <w:bidi w:val="0"/>
        <w:spacing w:lineRule="auto" w:line="247" w:before="0" w:after="5"/>
        <w:ind w:left="1077" w:right="0" w:hanging="510"/>
        <w:jc w:val="both"/>
        <w:rPr>
          <w:color w:val="000000"/>
          <w:sz w:val="24"/>
          <w:szCs w:val="24"/>
        </w:rPr>
      </w:pPr>
      <w:r>
        <w:rPr>
          <w:color w:val="000000"/>
          <w:sz w:val="24"/>
          <w:szCs w:val="24"/>
        </w:rPr>
        <w:t>la dicitura “NON APRIRE AL PROTOCOLLO"</w:t>
      </w:r>
    </w:p>
    <w:p>
      <w:pPr>
        <w:pStyle w:val="Normal"/>
        <w:spacing w:lineRule="auto" w:line="259"/>
        <w:jc w:val="both"/>
        <w:rPr>
          <w:color w:val="000000"/>
          <w:sz w:val="24"/>
          <w:szCs w:val="24"/>
        </w:rPr>
      </w:pPr>
      <w:r>
        <w:rPr>
          <w:color w:val="000000"/>
          <w:sz w:val="24"/>
          <w:szCs w:val="24"/>
        </w:rPr>
      </w:r>
    </w:p>
    <w:p>
      <w:pPr>
        <w:pStyle w:val="Normal"/>
        <w:tabs>
          <w:tab w:val="clear" w:pos="720"/>
          <w:tab w:val="center" w:pos="2759" w:leader="none"/>
        </w:tabs>
        <w:spacing w:lineRule="auto" w:line="247" w:before="0" w:after="5"/>
        <w:ind w:left="-15" w:right="0" w:hanging="0"/>
        <w:jc w:val="both"/>
        <w:rPr>
          <w:b/>
          <w:b/>
          <w:bCs/>
          <w:color w:val="1F4D78"/>
          <w:sz w:val="24"/>
          <w:szCs w:val="24"/>
        </w:rPr>
      </w:pPr>
      <w:r>
        <w:rPr>
          <w:b/>
          <w:bCs/>
          <w:color w:val="1F4D78"/>
          <w:sz w:val="24"/>
          <w:szCs w:val="24"/>
        </w:rPr>
        <w:t>4.3</w:t>
        <w:tab/>
        <w:t xml:space="preserve">Documentazione da allegare alla domanda </w:t>
      </w:r>
    </w:p>
    <w:p>
      <w:pPr>
        <w:pStyle w:val="Normal"/>
        <w:numPr>
          <w:ilvl w:val="0"/>
          <w:numId w:val="34"/>
        </w:numPr>
        <w:spacing w:lineRule="auto" w:line="247" w:before="0" w:after="5"/>
        <w:ind w:left="360" w:right="2" w:hanging="360"/>
        <w:jc w:val="both"/>
        <w:rPr>
          <w:color w:val="000000"/>
          <w:sz w:val="24"/>
          <w:szCs w:val="24"/>
        </w:rPr>
      </w:pPr>
      <w:r>
        <w:rPr>
          <w:color w:val="000000"/>
          <w:sz w:val="24"/>
          <w:szCs w:val="24"/>
        </w:rPr>
        <w:t xml:space="preserve">Gli enti richiedenti devono presentare, unitamente alla domanda di contributo finanziario riportata all’Allegato 1 al presente Avviso, i documenti di seguito indicati: </w:t>
      </w:r>
    </w:p>
    <w:p>
      <w:pPr>
        <w:pStyle w:val="Normal"/>
        <w:numPr>
          <w:ilvl w:val="2"/>
          <w:numId w:val="20"/>
        </w:numPr>
        <w:shd w:val="clear" w:fill="FFFFFF"/>
        <w:spacing w:lineRule="auto" w:line="247" w:before="0" w:after="5"/>
        <w:ind w:left="775" w:right="0" w:hanging="415"/>
        <w:jc w:val="both"/>
        <w:rPr/>
      </w:pPr>
      <w:r>
        <w:rPr>
          <w:color w:val="000000"/>
          <w:sz w:val="24"/>
          <w:szCs w:val="24"/>
        </w:rPr>
        <w:t>relazione tecnic</w:t>
      </w:r>
      <w:r>
        <w:rPr>
          <w:sz w:val="24"/>
          <w:szCs w:val="24"/>
        </w:rPr>
        <w:t xml:space="preserve">o-economica dell’operazione a firma del professionista abilitato incaricato e del RUP;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 xml:space="preserve">copia del progetto dell’operazione approvato dall’ente richiedente;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 xml:space="preserve">cronoprogramma dell’operazione per il quale è richiesta l’ammissione al contributo finanziario; </w:t>
      </w:r>
    </w:p>
    <w:p>
      <w:pPr>
        <w:pStyle w:val="Normal"/>
        <w:numPr>
          <w:ilvl w:val="2"/>
          <w:numId w:val="20"/>
        </w:numPr>
        <w:spacing w:lineRule="auto" w:line="247" w:before="0" w:after="5"/>
        <w:ind w:left="775" w:right="0" w:hanging="415"/>
        <w:jc w:val="both"/>
        <w:rPr/>
      </w:pPr>
      <w:r>
        <w:rPr>
          <w:color w:val="000000"/>
          <w:sz w:val="24"/>
          <w:szCs w:val="24"/>
        </w:rPr>
        <w:t xml:space="preserve">provvedimento amministrativo dell’ente richiedente di approvazione del progetto e relativi altri elementi che costituiscono requisiti di ammissibilità ai fini del presente Avviso, ivi incluso </w:t>
      </w:r>
      <w:r>
        <w:rPr>
          <w:sz w:val="24"/>
          <w:szCs w:val="24"/>
        </w:rPr>
        <w:t>(laddove previsto)</w:t>
      </w:r>
      <w:r>
        <w:rPr>
          <w:color w:val="000000"/>
          <w:sz w:val="24"/>
          <w:szCs w:val="24"/>
        </w:rPr>
        <w:t xml:space="preserve"> l’impegno dell’ente richiedente alla copertura della quota di cofinanziamento dell’operazione specificandone l’importo e le fonti;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 xml:space="preserve">dichiarazione attestante la posizione dell’ente richiedente in merito al regime IVA, al fine di determinare l’eventuale ammissibilità dell’IVA al contributo del PO FESR 2014/2020, qualora costituisca un costo realmente e definitivamente sostenuto e non sia recuperabile;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 xml:space="preserve">dichiarazione di avere preso visione e di accettazione dello schema di Disciplinare allegato al presente Avviso;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 xml:space="preserve">i documenti attestanti l’ammissibilità come previsto dal paragrafo 4.4., comma 3, lettera b), del presente Avviso, ivi compresa la autocertificazione circa l’insussistenza delle condizioni ostative di cui all’art. 15, comma 9, della legge regionale n. 8/2016; </w:t>
      </w:r>
    </w:p>
    <w:p>
      <w:pPr>
        <w:pStyle w:val="Normal"/>
        <w:numPr>
          <w:ilvl w:val="2"/>
          <w:numId w:val="20"/>
        </w:numPr>
        <w:spacing w:lineRule="auto" w:line="247" w:before="0" w:after="5"/>
        <w:ind w:left="775" w:right="0" w:hanging="415"/>
        <w:jc w:val="both"/>
        <w:rPr>
          <w:color w:val="000000"/>
          <w:sz w:val="24"/>
          <w:szCs w:val="24"/>
        </w:rPr>
      </w:pPr>
      <w:r>
        <w:rPr>
          <w:color w:val="000000"/>
          <w:sz w:val="24"/>
          <w:szCs w:val="24"/>
        </w:rPr>
        <w:t>i documenti utili per la valutazione come previsto dal paragrafo 4.4., comma 3, lettera c), del presente Avviso.</w:t>
      </w:r>
    </w:p>
    <w:p>
      <w:pPr>
        <w:pStyle w:val="Normal"/>
        <w:numPr>
          <w:ilvl w:val="0"/>
          <w:numId w:val="20"/>
        </w:numPr>
        <w:spacing w:lineRule="auto" w:line="247" w:before="0" w:after="5"/>
        <w:ind w:left="360" w:right="2" w:hanging="360"/>
        <w:jc w:val="both"/>
        <w:rPr>
          <w:color w:val="000000"/>
          <w:sz w:val="24"/>
          <w:szCs w:val="24"/>
        </w:rPr>
      </w:pPr>
      <w:r>
        <w:rPr>
          <w:color w:val="000000"/>
          <w:sz w:val="24"/>
          <w:szCs w:val="24"/>
        </w:rPr>
        <w:t xml:space="preserve">La documentazione obbligatoria, descritta al precedente comma 1, non è integrabile da parte dell’ente richiedente successivamente alla presentazione della stessa, salvo i casi in cui può essere attivato il soccorso istruttorio, quale istituto generale del procedimento amministrativo, ex art. 6 comma 1 lett. b) L. 241/90. Si applicano - in quanto compatibili - le disposizioni in tema di soccorso istruttorio recate dall’art.83 Dlgs n. 50/2016 (Codice dei contratti pubblici).  </w:t>
      </w:r>
    </w:p>
    <w:p>
      <w:pPr>
        <w:pStyle w:val="Normal"/>
        <w:spacing w:lineRule="auto" w:line="247" w:before="0" w:after="5"/>
        <w:ind w:left="0" w:right="2" w:hanging="0"/>
        <w:jc w:val="both"/>
        <w:rPr>
          <w:color w:val="000000"/>
          <w:sz w:val="24"/>
          <w:szCs w:val="24"/>
        </w:rPr>
      </w:pPr>
      <w:r>
        <w:rPr>
          <w:color w:val="000000"/>
          <w:sz w:val="24"/>
          <w:szCs w:val="24"/>
        </w:rPr>
      </w:r>
    </w:p>
    <w:p>
      <w:pPr>
        <w:pStyle w:val="Normal"/>
        <w:spacing w:lineRule="auto" w:line="259"/>
        <w:jc w:val="both"/>
        <w:rPr>
          <w:b/>
          <w:b/>
          <w:bCs/>
          <w:color w:val="1F4D78"/>
          <w:sz w:val="24"/>
          <w:szCs w:val="24"/>
        </w:rPr>
      </w:pPr>
      <w:r>
        <w:rPr>
          <w:b/>
          <w:bCs/>
          <w:color w:val="1F4D78"/>
          <w:sz w:val="24"/>
          <w:szCs w:val="24"/>
        </w:rPr>
        <w:t>4.4</w:t>
        <w:tab/>
        <w:t xml:space="preserve">Modalità di valutazione della domanda  </w:t>
      </w:r>
    </w:p>
    <w:p>
      <w:pPr>
        <w:pStyle w:val="Normal"/>
        <w:numPr>
          <w:ilvl w:val="0"/>
          <w:numId w:val="36"/>
        </w:numPr>
        <w:spacing w:lineRule="auto" w:line="247" w:before="0" w:after="5"/>
        <w:ind w:left="360" w:right="2" w:hanging="360"/>
        <w:jc w:val="both"/>
        <w:rPr/>
      </w:pPr>
      <w:r>
        <w:rPr>
          <w:color w:val="000000"/>
          <w:sz w:val="24"/>
          <w:szCs w:val="24"/>
        </w:rPr>
        <w:t xml:space="preserve">Il processo di valutazione delle domande – dal ricevimento fino alla pubblicazione degli esiti della valutazione – sarà proporzionato al numero delle istanze di contributo finanziario pervenute e non si protrarrà oltre i </w:t>
      </w:r>
      <w:r>
        <w:rPr>
          <w:b w:val="false"/>
          <w:bCs w:val="false"/>
          <w:color w:val="auto"/>
          <w:sz w:val="24"/>
          <w:szCs w:val="24"/>
        </w:rPr>
        <w:t xml:space="preserve">60 giorni </w:t>
      </w:r>
      <w:r>
        <w:rPr>
          <w:color w:val="000000"/>
          <w:sz w:val="24"/>
          <w:szCs w:val="24"/>
        </w:rPr>
        <w:t xml:space="preserve">dalla scadenza dell’Avviso.  </w:t>
      </w:r>
    </w:p>
    <w:p>
      <w:pPr>
        <w:pStyle w:val="Normal"/>
        <w:numPr>
          <w:ilvl w:val="0"/>
          <w:numId w:val="36"/>
        </w:numPr>
        <w:spacing w:lineRule="auto" w:line="247" w:before="0" w:after="5"/>
        <w:ind w:left="360" w:right="2" w:hanging="360"/>
        <w:jc w:val="both"/>
        <w:rPr>
          <w:color w:val="000000"/>
          <w:sz w:val="24"/>
          <w:szCs w:val="24"/>
        </w:rPr>
      </w:pPr>
      <w:r>
        <w:rPr>
          <w:color w:val="000000"/>
          <w:sz w:val="24"/>
          <w:szCs w:val="24"/>
        </w:rPr>
        <w:t xml:space="preserve">L’iter valutativo si concluderà con l’approvazione di una graduatoria basata sui criteri definiti al successivo comma 3, lett. c), coerenti con i criteri contenuti nel documento “Requisiti di ammissibilità e criteri di selezione” approvato dal Comitato di Sorveglianza del PO FESR 2014/2020. </w:t>
      </w:r>
    </w:p>
    <w:p>
      <w:pPr>
        <w:pStyle w:val="Normal"/>
        <w:numPr>
          <w:ilvl w:val="0"/>
          <w:numId w:val="36"/>
        </w:numPr>
        <w:spacing w:lineRule="auto" w:line="247" w:before="0" w:after="5"/>
        <w:ind w:left="360" w:right="2" w:hanging="360"/>
        <w:jc w:val="both"/>
        <w:rPr>
          <w:color w:val="000000"/>
          <w:sz w:val="24"/>
          <w:szCs w:val="24"/>
        </w:rPr>
      </w:pPr>
      <w:r>
        <w:rPr>
          <w:color w:val="000000"/>
          <w:sz w:val="24"/>
          <w:szCs w:val="24"/>
        </w:rPr>
        <w:t xml:space="preserve">Le domande presentate saranno istruite e valutate sotto i seguenti profili: </w:t>
      </w:r>
    </w:p>
    <w:p>
      <w:pPr>
        <w:pStyle w:val="Normal"/>
        <w:numPr>
          <w:ilvl w:val="0"/>
          <w:numId w:val="35"/>
        </w:numPr>
        <w:spacing w:lineRule="auto" w:line="247" w:before="0" w:after="5"/>
        <w:ind w:left="720" w:right="2" w:hanging="360"/>
        <w:jc w:val="both"/>
        <w:rPr>
          <w:b/>
          <w:b/>
          <w:color w:val="000000"/>
          <w:sz w:val="24"/>
          <w:szCs w:val="24"/>
        </w:rPr>
      </w:pPr>
      <w:r>
        <w:rPr>
          <w:b/>
          <w:color w:val="000000"/>
          <w:sz w:val="24"/>
          <w:szCs w:val="24"/>
        </w:rPr>
        <w:t xml:space="preserve">Ricevibilità formale: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inoltro della domanda nei termini e nelle forme previste dall’Avviso;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completezza e regolarità della domanda e degli allegati,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verifica delle prescrizioni dell’art.15, comma 9 della L.R.n.8 del 17 maggio 2016;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conformità con la normativa in materia di Aiuti di Stato e Appalti e adempimenti da parte del beneficiario per il rispetto della normativa suddetta.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Rispetto, per interventi in materia ambientale, delle norme per l'accesso al finanziamento UE e nazionali in materia di Ambiente, in particolare della Direttiva 92/43/CEE per gli interventi ricadenti nella Rete Natura 2000. </w:t>
      </w:r>
    </w:p>
    <w:p>
      <w:pPr>
        <w:pStyle w:val="Normal"/>
        <w:spacing w:lineRule="auto" w:line="247" w:before="0" w:after="5"/>
        <w:ind w:left="1080" w:right="0" w:hanging="0"/>
        <w:jc w:val="both"/>
        <w:rPr>
          <w:color w:val="000000"/>
          <w:sz w:val="24"/>
          <w:szCs w:val="24"/>
        </w:rPr>
      </w:pPr>
      <w:r>
        <w:rPr>
          <w:color w:val="000000"/>
          <w:sz w:val="24"/>
          <w:szCs w:val="24"/>
        </w:rPr>
      </w:r>
    </w:p>
    <w:p>
      <w:pPr>
        <w:pStyle w:val="Normal"/>
        <w:numPr>
          <w:ilvl w:val="0"/>
          <w:numId w:val="35"/>
        </w:numPr>
        <w:spacing w:lineRule="auto" w:line="247" w:before="0" w:after="5"/>
        <w:ind w:left="720" w:right="2" w:hanging="360"/>
        <w:jc w:val="both"/>
        <w:rPr>
          <w:b/>
          <w:b/>
          <w:color w:val="000000"/>
          <w:sz w:val="24"/>
          <w:szCs w:val="24"/>
        </w:rPr>
      </w:pPr>
      <w:r>
        <w:rPr>
          <w:b/>
          <w:color w:val="000000"/>
          <w:sz w:val="24"/>
          <w:szCs w:val="24"/>
        </w:rPr>
        <w:t xml:space="preserve">Ammissibilità (in conformità con il documento requisiti di ammissibilità e criteri di selezione del PO): </w:t>
      </w:r>
    </w:p>
    <w:p>
      <w:pPr>
        <w:pStyle w:val="Normal"/>
        <w:spacing w:lineRule="auto" w:line="247" w:before="0" w:after="5"/>
        <w:ind w:left="709" w:right="2" w:hanging="0"/>
        <w:jc w:val="both"/>
        <w:rPr/>
      </w:pPr>
      <w:r>
        <w:rPr>
          <w:color w:val="000000"/>
          <w:sz w:val="24"/>
          <w:szCs w:val="24"/>
          <w:u w:val="single"/>
        </w:rPr>
        <w:t>Requisiti del soggetto proponente</w:t>
      </w:r>
      <w:r>
        <w:rPr>
          <w:color w:val="000000"/>
          <w:sz w:val="24"/>
          <w:szCs w:val="24"/>
        </w:rPr>
        <w:t>:</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Eleggibilità del soggetto proponente sulla base di quanto previsto dal PO e dalla procedura indicata nel presente avviso;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Capacità finanziaria e tecnico-amministrativa.</w:t>
      </w:r>
    </w:p>
    <w:p>
      <w:pPr>
        <w:pStyle w:val="Normal"/>
        <w:spacing w:lineRule="auto" w:line="247" w:before="0" w:after="5"/>
        <w:ind w:left="365" w:right="2" w:firstLine="61"/>
        <w:jc w:val="both"/>
        <w:rPr>
          <w:color w:val="000000"/>
          <w:sz w:val="24"/>
          <w:szCs w:val="24"/>
        </w:rPr>
      </w:pPr>
      <w:r>
        <w:rPr>
          <w:color w:val="000000"/>
          <w:sz w:val="24"/>
          <w:szCs w:val="24"/>
        </w:rPr>
      </w:r>
    </w:p>
    <w:p>
      <w:pPr>
        <w:pStyle w:val="Normal"/>
        <w:spacing w:lineRule="auto" w:line="247" w:before="0" w:after="5"/>
        <w:ind w:left="709" w:right="2" w:hanging="0"/>
        <w:jc w:val="both"/>
        <w:rPr>
          <w:color w:val="000000"/>
          <w:sz w:val="24"/>
          <w:szCs w:val="24"/>
          <w:u w:val="single"/>
        </w:rPr>
      </w:pPr>
      <w:r>
        <w:rPr>
          <w:color w:val="000000"/>
          <w:sz w:val="24"/>
          <w:szCs w:val="24"/>
          <w:u w:val="single"/>
        </w:rPr>
        <w:t>Requisiti del progetto/operazione:</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Rispondenza del progetto alle azioni, finalità, territorio di riferimento e categorie previste nel PO e nel presente avviso;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Ubicazione dell’intervento nel territorio regionale;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Coerenza rispetto alle disposizioni in materia di cumulo (art 65, comma 11 Reg 1303/13)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Osservanza dei criteri di demarcazione con l'utilizzo degli altri fondi per quanto riguarda la categoria dei beneficiari e/o la tipologia di intervento; </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Osservanza delle disposizioni in materia di ammissibilità delle spese per gli interventi cofinanziati dai Fondi Strutturali e di Investimento Europei;</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Osservanza delle disposizioni in tema di concorrenza, e appalti pubblici;</w:t>
      </w:r>
    </w:p>
    <w:p>
      <w:pPr>
        <w:pStyle w:val="Normal"/>
        <w:numPr>
          <w:ilvl w:val="3"/>
          <w:numId w:val="41"/>
        </w:numPr>
        <w:spacing w:lineRule="auto" w:line="247" w:before="0" w:after="5"/>
        <w:ind w:left="1080" w:right="0" w:hanging="360"/>
        <w:jc w:val="both"/>
        <w:rPr>
          <w:color w:val="000000"/>
          <w:sz w:val="24"/>
          <w:szCs w:val="24"/>
        </w:rPr>
      </w:pPr>
      <w:r>
        <w:rPr>
          <w:color w:val="000000"/>
          <w:sz w:val="24"/>
          <w:szCs w:val="24"/>
        </w:rPr>
        <w:t xml:space="preserve">Impegno al rispetto delle disposizioni in materia di informazione, pubblicità e monitoraggio degli interventi cofinanziati dai Fondi Strutturali e di Investimento Europei </w:t>
      </w:r>
    </w:p>
    <w:p>
      <w:pPr>
        <w:pStyle w:val="Normal"/>
        <w:spacing w:lineRule="auto" w:line="247" w:before="0" w:after="5"/>
        <w:ind w:left="365" w:right="2" w:hanging="365"/>
        <w:jc w:val="both"/>
        <w:rPr>
          <w:color w:val="000000"/>
          <w:sz w:val="24"/>
          <w:szCs w:val="24"/>
        </w:rPr>
      </w:pPr>
      <w:r>
        <w:rPr>
          <w:color w:val="000000"/>
          <w:sz w:val="24"/>
          <w:szCs w:val="24"/>
        </w:rPr>
      </w:r>
    </w:p>
    <w:p>
      <w:pPr>
        <w:pStyle w:val="Normal"/>
        <w:spacing w:lineRule="auto" w:line="247" w:before="0" w:after="5"/>
        <w:ind w:left="709" w:right="2" w:hanging="0"/>
        <w:jc w:val="both"/>
        <w:rPr>
          <w:color w:val="000000"/>
          <w:sz w:val="24"/>
          <w:szCs w:val="24"/>
          <w:u w:val="single"/>
        </w:rPr>
      </w:pPr>
      <w:bookmarkStart w:id="2" w:name="_30j0zll"/>
      <w:bookmarkEnd w:id="2"/>
      <w:r>
        <w:rPr>
          <w:color w:val="000000"/>
          <w:sz w:val="24"/>
          <w:szCs w:val="24"/>
          <w:u w:val="single"/>
        </w:rPr>
        <w:t>Criteri di ammissibilità specifici (in conformità con il documento requisiti di ammissibilità e criteri di selezione del PO):</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Coerenza con i piani di protezione civile legati al rischio sismico/vulcanico etc.</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Edifici pubblici strategici e rilevanti (quali ospedali, scuole, caserme, centri di coordinamento, etc)</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Conformità con la pianificazione urbanistica (PRG)</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Analisi della Condizione Limite per l’Emergenza (CLE) a livello territoriale</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Coerenza con gli strumenti di pianificazione di protezione civile previsti dall’ordinamento nazionale (al servizio e funzionali ai centri operativi regionali), finalizzati alla gestione di situazioni emergenziali dalle componenti del Sistema di Protezione Civile che offrono il loro supporto operativo e logistico e sono coordinate dal Dipartimento della protezione civile della Presidenza della Regione Siciliana sulla base di accordi sottoscritti con le stesse e in linea con quanto previsto dal fondo regionale di protezione civile per il potenziamento del sistema con l’acquisizione di mezzi e attrezzature per lo svolgimento di attività di protezione civile</w:t>
      </w:r>
    </w:p>
    <w:p>
      <w:pPr>
        <w:pStyle w:val="Normal"/>
        <w:spacing w:lineRule="auto" w:line="247" w:before="0" w:after="5"/>
        <w:ind w:left="725" w:right="2" w:hanging="365"/>
        <w:jc w:val="both"/>
        <w:rPr>
          <w:color w:val="000000"/>
          <w:sz w:val="24"/>
          <w:szCs w:val="24"/>
        </w:rPr>
      </w:pPr>
      <w:r>
        <w:rPr>
          <w:color w:val="000000"/>
          <w:sz w:val="24"/>
          <w:szCs w:val="24"/>
        </w:rPr>
      </w:r>
    </w:p>
    <w:p>
      <w:pPr>
        <w:pStyle w:val="Normal"/>
        <w:numPr>
          <w:ilvl w:val="0"/>
          <w:numId w:val="35"/>
        </w:numPr>
        <w:spacing w:lineRule="auto" w:line="247" w:before="0" w:after="5"/>
        <w:ind w:left="720" w:right="2" w:hanging="360"/>
        <w:jc w:val="both"/>
        <w:rPr>
          <w:b/>
          <w:b/>
          <w:color w:val="000000"/>
          <w:sz w:val="24"/>
          <w:szCs w:val="24"/>
        </w:rPr>
      </w:pPr>
      <w:r>
        <w:rPr>
          <w:b/>
          <w:color w:val="000000"/>
          <w:sz w:val="24"/>
          <w:szCs w:val="24"/>
        </w:rPr>
        <w:t xml:space="preserve">Valutazione (criteri oggettivi di valutazione, in conformità con il documento requisiti di ammissibilità e criteri di selezione del PO): </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Adeguatezza delle soluzioni progettuali proposte e del loro dimensionamento rispetto alla finalità di protezione civile anche in termini di tecnologie innovative e riduzione degli impatti ambientali;</w:t>
      </w:r>
    </w:p>
    <w:p>
      <w:pPr>
        <w:pStyle w:val="Normal"/>
        <w:numPr>
          <w:ilvl w:val="3"/>
          <w:numId w:val="42"/>
        </w:numPr>
        <w:spacing w:lineRule="auto" w:line="247"/>
        <w:ind w:left="1080" w:right="2" w:hanging="371"/>
        <w:jc w:val="both"/>
        <w:rPr>
          <w:color w:val="000000"/>
          <w:sz w:val="24"/>
          <w:szCs w:val="24"/>
        </w:rPr>
      </w:pPr>
      <w:r>
        <w:rPr>
          <w:color w:val="000000"/>
          <w:sz w:val="24"/>
          <w:szCs w:val="24"/>
        </w:rPr>
        <w:t>Priorità delle opere in relazione a insufficiente copertura dei presidi di protezione civile a livello territoriale, inteso come localizzazione in aree a minore sostenibilità del rischio (*)</w:t>
      </w:r>
    </w:p>
    <w:p>
      <w:pPr>
        <w:pStyle w:val="Normal"/>
        <w:spacing w:lineRule="auto" w:line="247" w:before="0" w:after="5"/>
        <w:ind w:left="1080" w:right="2" w:firstLine="26"/>
        <w:jc w:val="both"/>
        <w:rPr/>
      </w:pPr>
      <w:r>
        <w:rPr>
          <w:color w:val="000000"/>
          <w:sz w:val="18"/>
          <w:szCs w:val="18"/>
        </w:rPr>
        <w:t>(</w:t>
      </w:r>
      <w:r>
        <w:rPr>
          <w:i/>
          <w:color w:val="000000"/>
          <w:sz w:val="18"/>
          <w:szCs w:val="18"/>
        </w:rPr>
        <w:t>*) Riferimento al Documento “Standard minimi per la programmazione degli interventi in materia di riduzione del rischio ai fini di protezione civile (e di resilienza socio-territoriale)”</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Livello di valutazione della Condizione Limite per l’Emergenza (CLE) a livello comunale;</w:t>
      </w:r>
    </w:p>
    <w:p>
      <w:pPr>
        <w:pStyle w:val="Normal"/>
        <w:numPr>
          <w:ilvl w:val="3"/>
          <w:numId w:val="42"/>
        </w:numPr>
        <w:spacing w:lineRule="auto" w:line="247" w:before="0" w:after="5"/>
        <w:ind w:left="1080" w:right="2" w:hanging="371"/>
        <w:jc w:val="both"/>
        <w:rPr>
          <w:color w:val="000000"/>
          <w:sz w:val="24"/>
          <w:szCs w:val="24"/>
        </w:rPr>
      </w:pPr>
      <w:r>
        <w:rPr>
          <w:color w:val="000000"/>
          <w:sz w:val="24"/>
          <w:szCs w:val="24"/>
        </w:rPr>
        <w:t>Grado di rispondenza al principio del minimo costo in rapporto ai benefici attesi: territorio e popolazione presidiata.</w:t>
      </w:r>
    </w:p>
    <w:p>
      <w:pPr>
        <w:pStyle w:val="Normal"/>
        <w:numPr>
          <w:ilvl w:val="0"/>
          <w:numId w:val="36"/>
        </w:numPr>
        <w:spacing w:lineRule="auto" w:line="247" w:before="0" w:after="5"/>
        <w:ind w:left="360" w:right="2" w:hanging="360"/>
        <w:jc w:val="both"/>
        <w:rPr/>
      </w:pPr>
      <w:r>
        <w:rPr>
          <w:b w:val="false"/>
          <w:bCs w:val="false"/>
          <w:color w:val="auto"/>
          <w:sz w:val="24"/>
          <w:szCs w:val="24"/>
        </w:rPr>
        <w:t xml:space="preserve">La Commissione di Valutazione istituita, successivamente alla scadenza dell’Avviso, con Determinazione del Responsabile dell’OI effettua la verifica della sussistenza dei requisiti di regolarità formale e di ammissibilità sostanziale indicati al comma 3, lettere a) e b) (fase istruttoria), redigendo l’elenco delle domande ammissibili che hanno superato la fase istruttoria. </w:t>
      </w:r>
    </w:p>
    <w:p>
      <w:pPr>
        <w:pStyle w:val="Normal"/>
        <w:numPr>
          <w:ilvl w:val="0"/>
          <w:numId w:val="36"/>
        </w:numPr>
        <w:spacing w:lineRule="auto" w:line="247" w:before="0" w:after="5"/>
        <w:ind w:left="360" w:right="2" w:hanging="360"/>
        <w:jc w:val="both"/>
        <w:rPr/>
      </w:pPr>
      <w:r>
        <w:rPr>
          <w:color w:val="000000"/>
          <w:sz w:val="24"/>
          <w:szCs w:val="24"/>
        </w:rPr>
        <w:t xml:space="preserve">L’elenco delle domande ammissibili e quello delle domande non ricevibili o non ammissibili ed escluse, con evidenza delle cause di esclusione, </w:t>
      </w:r>
      <w:r>
        <w:rPr>
          <w:b w:val="false"/>
          <w:bCs w:val="false"/>
          <w:color w:val="auto"/>
          <w:sz w:val="24"/>
          <w:szCs w:val="24"/>
        </w:rPr>
        <w:t>sono approvati con Determinazione del Responsabile dell’OI. L’Organismo Intermedio</w:t>
      </w:r>
      <w:r>
        <w:rPr>
          <w:b/>
          <w:bCs/>
          <w:color w:val="auto"/>
          <w:sz w:val="24"/>
          <w:szCs w:val="24"/>
        </w:rPr>
        <w:t xml:space="preserve"> </w:t>
      </w:r>
      <w:r>
        <w:rPr>
          <w:color w:val="000000"/>
          <w:sz w:val="24"/>
          <w:szCs w:val="24"/>
        </w:rPr>
        <w:t xml:space="preserve">darà comunicazione a mezzo PEC agli enti richiedenti interessati della irricevibilità, inammissibilità ed esclusione delle rispettive domande e delle relative motivazioni.  </w:t>
      </w:r>
    </w:p>
    <w:p>
      <w:pPr>
        <w:pStyle w:val="Normal"/>
        <w:numPr>
          <w:ilvl w:val="0"/>
          <w:numId w:val="36"/>
        </w:numPr>
        <w:spacing w:lineRule="auto" w:line="247" w:before="0" w:after="5"/>
        <w:ind w:left="360" w:right="2" w:hanging="360"/>
        <w:jc w:val="both"/>
        <w:rPr/>
      </w:pPr>
      <w:r>
        <w:rPr>
          <w:color w:val="000000"/>
          <w:sz w:val="24"/>
          <w:szCs w:val="24"/>
        </w:rPr>
        <w:t xml:space="preserve">La Commissione di valutazione effettua la valutazione tecnico-finanziaria di cui al comma 3, lettera c), sulla base dei criteri di attribuzione dei punteggi descritti al paragrafo 4.5 del presente Avviso. La Commissione conclude i suoi lavori trasmettendo al </w:t>
      </w:r>
      <w:r>
        <w:rPr>
          <w:b w:val="false"/>
          <w:bCs w:val="false"/>
          <w:color w:val="auto"/>
          <w:sz w:val="24"/>
          <w:szCs w:val="24"/>
        </w:rPr>
        <w:t>Responsabile dell’A.U./O.I.</w:t>
      </w:r>
      <w:r>
        <w:rPr>
          <w:color w:val="FF0000"/>
          <w:sz w:val="24"/>
          <w:szCs w:val="24"/>
        </w:rPr>
        <w:t xml:space="preserve"> </w:t>
      </w:r>
      <w:r>
        <w:rPr>
          <w:color w:val="000000"/>
          <w:sz w:val="24"/>
          <w:szCs w:val="24"/>
        </w:rPr>
        <w:t xml:space="preserve">i verbali delle sedute, la graduatoria delle operazioni ammesse, con specificazione di quelle finanziate e di quelle non finanziate per carenza di fondi e l’elenco delle operazioni non ammesse, con le motivazioni dell’esclusione. </w:t>
      </w:r>
    </w:p>
    <w:p>
      <w:pPr>
        <w:pStyle w:val="Normal"/>
        <w:numPr>
          <w:ilvl w:val="0"/>
          <w:numId w:val="36"/>
        </w:numPr>
        <w:spacing w:lineRule="auto" w:line="247" w:before="0" w:after="5"/>
        <w:ind w:left="360" w:right="2" w:hanging="360"/>
        <w:jc w:val="both"/>
        <w:rPr>
          <w:b w:val="false"/>
          <w:b w:val="false"/>
          <w:bCs w:val="false"/>
          <w:color w:val="auto"/>
          <w:sz w:val="24"/>
          <w:szCs w:val="24"/>
        </w:rPr>
      </w:pPr>
      <w:r>
        <w:rPr>
          <w:b w:val="false"/>
          <w:bCs w:val="false"/>
          <w:color w:val="auto"/>
          <w:sz w:val="24"/>
          <w:szCs w:val="24"/>
        </w:rPr>
        <w:t>Il Responsabile dell’A.U./O.I. trasmette il provvedimento di approvazione degli esiti di selezione, unitamente a tutta la documentazione utile, al rappresentante legale dell’Autorità Urbana per il successivo inoltro ai CdR competenti dandone formale comunicazione agli enti beneficiari.</w:t>
      </w:r>
    </w:p>
    <w:p>
      <w:pPr>
        <w:pStyle w:val="Normal"/>
        <w:spacing w:lineRule="auto" w:line="259"/>
        <w:jc w:val="both"/>
        <w:rPr>
          <w:color w:val="000000"/>
          <w:sz w:val="24"/>
          <w:szCs w:val="24"/>
        </w:rPr>
      </w:pPr>
      <w:r>
        <w:rPr>
          <w:color w:val="000000"/>
          <w:sz w:val="24"/>
          <w:szCs w:val="24"/>
        </w:rPr>
      </w:r>
    </w:p>
    <w:p>
      <w:pPr>
        <w:pStyle w:val="Normal"/>
        <w:tabs>
          <w:tab w:val="clear" w:pos="720"/>
          <w:tab w:val="center" w:pos="3870" w:leader="none"/>
        </w:tabs>
        <w:spacing w:lineRule="auto" w:line="247" w:before="0" w:after="5"/>
        <w:ind w:left="-15" w:right="0" w:hanging="0"/>
        <w:jc w:val="both"/>
        <w:rPr>
          <w:b/>
          <w:b/>
          <w:bCs/>
          <w:color w:val="1F4D78"/>
          <w:sz w:val="24"/>
          <w:szCs w:val="24"/>
        </w:rPr>
      </w:pPr>
      <w:r>
        <w:rPr>
          <w:b/>
          <w:bCs/>
          <w:color w:val="1F4D78"/>
          <w:sz w:val="24"/>
          <w:szCs w:val="24"/>
        </w:rPr>
        <w:t>4.5</w:t>
        <w:tab/>
        <w:t xml:space="preserve">Criteri di attribuzione dei punteggi e formazione della graduatoria </w:t>
      </w:r>
    </w:p>
    <w:p>
      <w:pPr>
        <w:pStyle w:val="Normal"/>
        <w:numPr>
          <w:ilvl w:val="0"/>
          <w:numId w:val="38"/>
        </w:numPr>
        <w:spacing w:lineRule="auto" w:line="247" w:before="0" w:after="5"/>
        <w:ind w:left="360" w:right="2" w:hanging="360"/>
        <w:jc w:val="both"/>
        <w:rPr>
          <w:color w:val="000000"/>
          <w:sz w:val="24"/>
          <w:szCs w:val="24"/>
        </w:rPr>
      </w:pPr>
      <w:r>
        <w:rPr>
          <w:color w:val="000000"/>
          <w:sz w:val="24"/>
          <w:szCs w:val="24"/>
        </w:rPr>
        <w:t xml:space="preserve">I punteggi, ai fini della valutazione, sono attribuiti in ragione dei criteri oggettivi di valutazione indicati al precedente paragrafo 4.4, comma 3, lett. c). Non saranno attribuiti punteggi per criteri non supportati dalla relativa documentazione. </w:t>
      </w:r>
    </w:p>
    <w:p>
      <w:pPr>
        <w:pStyle w:val="Normal"/>
        <w:numPr>
          <w:ilvl w:val="0"/>
          <w:numId w:val="38"/>
        </w:numPr>
        <w:spacing w:lineRule="auto" w:line="247" w:before="0" w:after="5"/>
        <w:ind w:left="360" w:right="2" w:hanging="360"/>
        <w:jc w:val="both"/>
        <w:rPr>
          <w:color w:val="000000"/>
          <w:sz w:val="24"/>
          <w:szCs w:val="24"/>
        </w:rPr>
      </w:pPr>
      <w:r>
        <w:rPr>
          <w:color w:val="000000"/>
          <w:sz w:val="24"/>
          <w:szCs w:val="24"/>
        </w:rPr>
        <w:t xml:space="preserve">Ai criteri di cui al precedente paragrafo 4.4, comma 3, lett. c), ai fini della valutazione di merito, saranno applicati i seguenti punteggi: </w:t>
      </w:r>
    </w:p>
    <w:p>
      <w:pPr>
        <w:pStyle w:val="Normal"/>
        <w:spacing w:lineRule="auto" w:line="259"/>
        <w:ind w:left="365" w:right="30" w:hanging="365"/>
        <w:jc w:val="both"/>
        <w:rPr>
          <w:color w:val="000000"/>
          <w:sz w:val="18"/>
          <w:szCs w:val="18"/>
        </w:rPr>
      </w:pPr>
      <w:r>
        <w:rPr>
          <w:color w:val="000000"/>
          <w:sz w:val="18"/>
          <w:szCs w:val="18"/>
        </w:rPr>
      </w:r>
    </w:p>
    <w:tbl>
      <w:tblPr>
        <w:tblW w:w="9789" w:type="dxa"/>
        <w:jc w:val="left"/>
        <w:tblInd w:w="491" w:type="dxa"/>
        <w:tblCellMar>
          <w:top w:w="0" w:type="dxa"/>
          <w:left w:w="108" w:type="dxa"/>
          <w:bottom w:w="0" w:type="dxa"/>
          <w:right w:w="108" w:type="dxa"/>
        </w:tblCellMar>
      </w:tblPr>
      <w:tblGrid>
        <w:gridCol w:w="2834"/>
        <w:gridCol w:w="2718"/>
        <w:gridCol w:w="2955"/>
        <w:gridCol w:w="1281"/>
      </w:tblGrid>
      <w:tr>
        <w:trPr/>
        <w:tc>
          <w:tcPr>
            <w:tcW w:w="9788" w:type="dxa"/>
            <w:gridSpan w:val="4"/>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CRITERI DI VALUTAZIONE, INDICATORI/DESCRITTORI, PESI</w:t>
            </w:r>
          </w:p>
        </w:tc>
      </w:tr>
      <w:tr>
        <w:trPr/>
        <w:tc>
          <w:tcPr>
            <w:tcW w:w="2834"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CRITERI</w:t>
            </w:r>
          </w:p>
        </w:tc>
        <w:tc>
          <w:tcPr>
            <w:tcW w:w="27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INDICATORI/DESCRITTORI</w:t>
            </w:r>
          </w:p>
        </w:tc>
        <w:tc>
          <w:tcPr>
            <w:tcW w:w="295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PUNTEGGIO PARZIALE</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color w:val="000000"/>
                <w:sz w:val="18"/>
                <w:szCs w:val="18"/>
              </w:rPr>
            </w:pPr>
            <w:r>
              <w:rPr>
                <w:b/>
                <w:color w:val="000000"/>
                <w:sz w:val="18"/>
                <w:szCs w:val="18"/>
              </w:rPr>
              <w:t>PUNTEGGIO MASSIMO</w:t>
            </w:r>
          </w:p>
        </w:tc>
      </w:tr>
      <w:tr>
        <w:trPr/>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Adeguatezza delle soluzioni progettuali proposte e del loro dimensionamento rispetto alla finalità di protezione civile anche in termini di tecnologie innovative e riduzione degli impatti ambientali</w:t>
            </w:r>
          </w:p>
        </w:tc>
        <w:tc>
          <w:tcPr>
            <w:tcW w:w="27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sz w:val="18"/>
                <w:szCs w:val="18"/>
              </w:rPr>
            </w:pPr>
            <w:r>
              <w:rPr>
                <w:sz w:val="18"/>
                <w:szCs w:val="18"/>
              </w:rPr>
              <w:t>Il criterio intende dare la priorità a quegli interventi che garantiscono una maggiore efficienza del sistema territoriale di protezione civile, anche attraverso un più corretto utilizzo delle risorse umane e strumentali (attrezzature e mezzi).</w:t>
            </w:r>
          </w:p>
        </w:tc>
        <w:tc>
          <w:tcPr>
            <w:tcW w:w="295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 xml:space="preserve">Se l’intervento concorre direttamente al potenziamento del sistema di protezione civile, anche attraverso l’introduzione di elementi strutturali e tecnologici (ad esempio contenimento dei consumi energetici) nelle strutture C.U.O.R.E. consegue un punteggio parziale pari a 25 punti; </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Se l’intervento concorre direttamente al potenziamento del sistema di protezione civile, anche attraverso l’introduzione di elementi strutturali e tecnologici (ad esempio contenimento dei consumi energetici) nelle strutture diverse dai C.U.O.R.E consegue un punteggio parziale pari a 15 punti; </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Altro =  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25</w:t>
            </w:r>
          </w:p>
        </w:tc>
      </w:tr>
    </w:tbl>
    <w:p>
      <w:pPr>
        <w:pStyle w:val="Corpodeltesto"/>
        <w:rPr/>
      </w:pPr>
      <w:r>
        <w:rPr/>
      </w:r>
      <w:r>
        <w:br w:type="page"/>
      </w:r>
    </w:p>
    <w:p>
      <w:pPr>
        <w:pStyle w:val="Corpodeltesto"/>
        <w:rPr/>
      </w:pPr>
      <w:r>
        <w:rPr/>
      </w:r>
    </w:p>
    <w:tbl>
      <w:tblPr>
        <w:tblW w:w="9789" w:type="dxa"/>
        <w:jc w:val="left"/>
        <w:tblInd w:w="491" w:type="dxa"/>
        <w:tblCellMar>
          <w:top w:w="0" w:type="dxa"/>
          <w:left w:w="108" w:type="dxa"/>
          <w:bottom w:w="0" w:type="dxa"/>
          <w:right w:w="108" w:type="dxa"/>
        </w:tblCellMar>
      </w:tblPr>
      <w:tblGrid>
        <w:gridCol w:w="2834"/>
        <w:gridCol w:w="2718"/>
        <w:gridCol w:w="2955"/>
        <w:gridCol w:w="1281"/>
      </w:tblGrid>
      <w:tr>
        <w:trPr/>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 xml:space="preserve">Priorità delle opere in relazione a insufficiente copertura dei presidi di protezione civile a livello territoriale, inteso come localizzazione in aree a minore sostenibilità del rischio (*) </w:t>
            </w:r>
          </w:p>
          <w:p>
            <w:pPr>
              <w:pStyle w:val="Normal"/>
              <w:spacing w:lineRule="auto" w:line="259"/>
              <w:ind w:left="0" w:right="30" w:hanging="0"/>
              <w:jc w:val="both"/>
              <w:rPr>
                <w:color w:val="000000"/>
                <w:sz w:val="18"/>
                <w:szCs w:val="18"/>
              </w:rPr>
            </w:pPr>
            <w:r>
              <w:rPr>
                <w:color w:val="000000"/>
                <w:sz w:val="18"/>
                <w:szCs w:val="18"/>
              </w:rPr>
            </w:r>
          </w:p>
          <w:p>
            <w:pPr>
              <w:pStyle w:val="Normal"/>
              <w:spacing w:lineRule="auto" w:line="259"/>
              <w:ind w:left="0" w:right="30" w:hanging="0"/>
              <w:jc w:val="both"/>
              <w:rPr/>
            </w:pPr>
            <w:r>
              <w:rPr>
                <w:color w:val="000000"/>
                <w:sz w:val="18"/>
                <w:szCs w:val="18"/>
              </w:rPr>
              <w:t>(</w:t>
            </w:r>
            <w:r>
              <w:rPr>
                <w:i/>
                <w:color w:val="000000"/>
                <w:sz w:val="18"/>
                <w:szCs w:val="18"/>
              </w:rPr>
              <w:t>*) Riferimento al Documento “Standard minimi per la programmazione degli interventi in materia di riduzione del rischio ai fini di protezione civile (e di resilienza socio-territoriale)”</w:t>
            </w:r>
          </w:p>
        </w:tc>
        <w:tc>
          <w:tcPr>
            <w:tcW w:w="27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sz w:val="18"/>
                <w:szCs w:val="18"/>
              </w:rPr>
            </w:pPr>
            <w:r>
              <w:rPr>
                <w:sz w:val="18"/>
                <w:szCs w:val="18"/>
              </w:rPr>
              <w:t>Il criterio intende dare la priorità agli interventi secondo il seguente ordine:</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Edifici Strategici (ES)</w:t>
            </w:r>
            <w:r>
              <w:rPr>
                <w:sz w:val="18"/>
                <w:szCs w:val="18"/>
              </w:rPr>
              <w:t xml:space="preserve"> cui deve essere assegnato il codice attribuito dal Piano di Protezione Civile Comunale.</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Aree di Emergenza (AE),</w:t>
            </w:r>
            <w:r>
              <w:rPr>
                <w:sz w:val="18"/>
                <w:szCs w:val="18"/>
              </w:rPr>
              <w:t xml:space="preserve"> suddivise in Aree di ammassamento e Aree di ricovero (anche se non richieste nella CLE, ma presenti nel Piano di Protezione Civile Comunale, devono essere riportate in cartografia anche le Aree di attesa). A ogni area deve essere assegnato il codice attribuito dal PEC.</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Infrastrutture di Connessione (per mettere in relazione ES e AE)</w:t>
            </w:r>
            <w:r>
              <w:rPr>
                <w:sz w:val="18"/>
                <w:szCs w:val="18"/>
              </w:rPr>
              <w:t xml:space="preserve"> e Infrastrutture di Accessibilità (per mettere in relazione il sistema di emergenza interno con la viabilità principale esterna). Ad ogni infrastruttura deve essere assegnato un numero ordinale preceduto da AC00.</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pPr>
            <w:r>
              <w:rPr>
                <w:b/>
                <w:bCs/>
                <w:sz w:val="18"/>
                <w:szCs w:val="18"/>
              </w:rPr>
              <w:t>Aggregati Strutturali (AS)</w:t>
            </w:r>
            <w:r>
              <w:rPr>
                <w:sz w:val="18"/>
                <w:szCs w:val="18"/>
              </w:rPr>
              <w:t xml:space="preserve"> interferenti sulle infrastrutture e sulle aree di emergenza. Per ogni aggregato deve essere riportato l’identificativo assegnato a ciascun edificio dalla cartografia tecnica di base (CTR).</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b/>
                <w:b/>
                <w:sz w:val="18"/>
                <w:szCs w:val="18"/>
              </w:rPr>
            </w:pPr>
            <w:r>
              <w:rPr>
                <w:b/>
                <w:sz w:val="18"/>
                <w:szCs w:val="18"/>
              </w:rPr>
              <w:t>Altro</w:t>
            </w:r>
          </w:p>
        </w:tc>
        <w:tc>
          <w:tcPr>
            <w:tcW w:w="295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pPr>
            <w:r>
              <w:rPr>
                <w:b/>
                <w:bCs/>
                <w:sz w:val="18"/>
                <w:szCs w:val="18"/>
              </w:rPr>
              <w:t>Edifici Strategici (ES)</w:t>
            </w:r>
            <w:r>
              <w:rPr>
                <w:sz w:val="18"/>
                <w:szCs w:val="18"/>
              </w:rPr>
              <w:t xml:space="preserve"> = </w:t>
            </w:r>
            <w:r>
              <w:rPr>
                <w:b/>
                <w:bCs/>
                <w:sz w:val="18"/>
                <w:szCs w:val="18"/>
              </w:rPr>
              <w:t>30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b/>
                <w:b/>
                <w:bCs/>
                <w:sz w:val="18"/>
                <w:szCs w:val="18"/>
              </w:rPr>
            </w:pPr>
            <w:r>
              <w:rPr>
                <w:b/>
                <w:bCs/>
                <w:sz w:val="18"/>
                <w:szCs w:val="18"/>
              </w:rPr>
              <w:t xml:space="preserve">Aree di Emergenza (AE) = 20 punti; </w:t>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b/>
                <w:b/>
                <w:bCs/>
                <w:sz w:val="18"/>
                <w:szCs w:val="18"/>
              </w:rPr>
            </w:pPr>
            <w:r>
              <w:rPr>
                <w:b/>
                <w:bCs/>
                <w:sz w:val="18"/>
                <w:szCs w:val="18"/>
              </w:rPr>
            </w:r>
          </w:p>
          <w:p>
            <w:pPr>
              <w:pStyle w:val="Normal"/>
              <w:spacing w:lineRule="auto" w:line="259"/>
              <w:ind w:left="0" w:right="30" w:hanging="0"/>
              <w:jc w:val="center"/>
              <w:rPr/>
            </w:pPr>
            <w:r>
              <w:rPr>
                <w:b/>
                <w:bCs/>
                <w:sz w:val="18"/>
                <w:szCs w:val="18"/>
              </w:rPr>
              <w:t>Infrastrutture di Connessione (per mettere in relazione ES e AE)</w:t>
            </w:r>
            <w:r>
              <w:rPr>
                <w:sz w:val="18"/>
                <w:szCs w:val="18"/>
              </w:rPr>
              <w:t xml:space="preserve"> = </w:t>
            </w:r>
            <w:r>
              <w:rPr>
                <w:b/>
                <w:bCs/>
                <w:sz w:val="18"/>
                <w:szCs w:val="18"/>
              </w:rPr>
              <w:t>15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pPr>
            <w:r>
              <w:rPr>
                <w:b/>
                <w:bCs/>
                <w:sz w:val="18"/>
                <w:szCs w:val="18"/>
              </w:rPr>
              <w:t>Aggregati Strutturali (AS)</w:t>
            </w:r>
            <w:r>
              <w:rPr>
                <w:sz w:val="18"/>
                <w:szCs w:val="18"/>
              </w:rPr>
              <w:t xml:space="preserve">  = </w:t>
            </w:r>
            <w:r>
              <w:rPr>
                <w:b/>
                <w:bCs/>
                <w:sz w:val="18"/>
                <w:szCs w:val="18"/>
              </w:rPr>
              <w:t>10 punti</w:t>
            </w:r>
            <w:r>
              <w:rPr>
                <w:sz w:val="18"/>
                <w:szCs w:val="18"/>
              </w:rPr>
              <w:t xml:space="preserve">;                     </w:t>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sz w:val="18"/>
                <w:szCs w:val="18"/>
              </w:rPr>
            </w:pPr>
            <w:r>
              <w:rPr>
                <w:sz w:val="18"/>
                <w:szCs w:val="18"/>
              </w:rPr>
            </w:r>
          </w:p>
          <w:p>
            <w:pPr>
              <w:pStyle w:val="Normal"/>
              <w:spacing w:lineRule="auto" w:line="259"/>
              <w:ind w:left="0" w:right="30" w:hanging="0"/>
              <w:jc w:val="center"/>
              <w:rPr/>
            </w:pPr>
            <w:r>
              <w:rPr>
                <w:b/>
                <w:sz w:val="18"/>
                <w:szCs w:val="18"/>
              </w:rPr>
              <w:t>altro</w:t>
            </w:r>
            <w:r>
              <w:rPr>
                <w:sz w:val="18"/>
                <w:szCs w:val="18"/>
              </w:rPr>
              <w:t xml:space="preserve"> = </w:t>
            </w:r>
            <w:r>
              <w:rPr>
                <w:b/>
                <w:bCs/>
                <w:sz w:val="18"/>
                <w:szCs w:val="18"/>
              </w:rPr>
              <w:t>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30</w:t>
            </w:r>
          </w:p>
        </w:tc>
      </w:tr>
      <w:tr>
        <w:trPr/>
        <w:tc>
          <w:tcPr>
            <w:tcW w:w="283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Livello di valutazione della Condizione Limite per l’Emergenza (CLE) a livello comunale;</w:t>
            </w:r>
          </w:p>
        </w:tc>
        <w:tc>
          <w:tcPr>
            <w:tcW w:w="27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sz w:val="18"/>
                <w:szCs w:val="18"/>
              </w:rPr>
            </w:pPr>
            <w:r>
              <w:rPr>
                <w:sz w:val="18"/>
                <w:szCs w:val="18"/>
              </w:rPr>
              <w:t>Il criterio intende dare la priorità agli interventi ricadenti nei Comuni per i quali è stata eseguita l’analisi della Condizione Limite per l’Emergenza coerentemente agli indirizzi e criteri nazionali (linee guida per la CLE). In subordine a quelli ricadenti in Comuni nei quali, ancorché non conclusa, la CLE è in corso di attuazione secondo gli indirizzi e criteri nazionali, ovvero a quelli ricadenti in Comuni nei quali la CLE è stata eseguita ma non è allineata agli indirizzi e criteri nazionali.</w:t>
            </w:r>
          </w:p>
          <w:p>
            <w:pPr>
              <w:pStyle w:val="Normal"/>
              <w:spacing w:lineRule="auto" w:line="259"/>
              <w:ind w:left="0" w:right="30" w:hanging="0"/>
              <w:jc w:val="both"/>
              <w:rPr>
                <w:sz w:val="18"/>
                <w:szCs w:val="18"/>
              </w:rPr>
            </w:pPr>
            <w:r>
              <w:rPr>
                <w:sz w:val="18"/>
                <w:szCs w:val="18"/>
              </w:rPr>
            </w:r>
          </w:p>
          <w:p>
            <w:pPr>
              <w:pStyle w:val="Normal"/>
              <w:spacing w:lineRule="auto" w:line="259"/>
              <w:ind w:left="0" w:right="30" w:hanging="0"/>
              <w:jc w:val="both"/>
              <w:rPr>
                <w:sz w:val="18"/>
                <w:szCs w:val="18"/>
              </w:rPr>
            </w:pPr>
            <w:r>
              <w:rPr>
                <w:sz w:val="18"/>
                <w:szCs w:val="18"/>
              </w:rPr>
              <w:t xml:space="preserve">Altro </w:t>
            </w:r>
          </w:p>
        </w:tc>
        <w:tc>
          <w:tcPr>
            <w:tcW w:w="295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Analisi della CLE già eseguita secondo gli indirizzi e criteri nazionali = 15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 </w:t>
            </w:r>
            <w:r>
              <w:rPr>
                <w:b/>
                <w:bCs/>
                <w:color w:val="000000"/>
                <w:sz w:val="18"/>
                <w:szCs w:val="18"/>
              </w:rPr>
              <w:t>Analisi della CLE non conclusa ma avviata secondo gli indirizzi e criteri nazionali = 10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Analisi della CLE eseguita, ma non allineata agli indirizzi e criteri nazionali = 5 punti;</w:t>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r>
          </w:p>
          <w:p>
            <w:pPr>
              <w:pStyle w:val="Normal"/>
              <w:spacing w:lineRule="auto" w:line="259"/>
              <w:ind w:left="0" w:right="30" w:hanging="0"/>
              <w:jc w:val="center"/>
              <w:rPr>
                <w:b/>
                <w:b/>
                <w:bCs/>
                <w:color w:val="000000"/>
                <w:sz w:val="18"/>
                <w:szCs w:val="18"/>
              </w:rPr>
            </w:pPr>
            <w:r>
              <w:rPr>
                <w:b/>
                <w:bCs/>
                <w:color w:val="000000"/>
                <w:sz w:val="18"/>
                <w:szCs w:val="18"/>
              </w:rPr>
              <w:t xml:space="preserve"> </w:t>
            </w:r>
            <w:r>
              <w:rPr>
                <w:b/>
                <w:bCs/>
                <w:color w:val="000000"/>
                <w:sz w:val="18"/>
                <w:szCs w:val="18"/>
              </w:rPr>
              <w:t>altro = 0 punti</w:t>
            </w:r>
          </w:p>
        </w:tc>
        <w:tc>
          <w:tcPr>
            <w:tcW w:w="128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15</w:t>
            </w:r>
          </w:p>
        </w:tc>
      </w:tr>
    </w:tbl>
    <w:p>
      <w:pPr>
        <w:pStyle w:val="Corpodeltesto"/>
        <w:rPr/>
      </w:pPr>
      <w:r>
        <w:rPr/>
      </w:r>
      <w:r>
        <w:br w:type="page"/>
      </w:r>
    </w:p>
    <w:p>
      <w:pPr>
        <w:pStyle w:val="Corpodeltesto"/>
        <w:rPr/>
      </w:pPr>
      <w:r>
        <w:rPr/>
      </w:r>
    </w:p>
    <w:tbl>
      <w:tblPr>
        <w:tblW w:w="9807" w:type="dxa"/>
        <w:jc w:val="left"/>
        <w:tblInd w:w="473" w:type="dxa"/>
        <w:tblCellMar>
          <w:top w:w="0" w:type="dxa"/>
          <w:left w:w="108" w:type="dxa"/>
          <w:bottom w:w="0" w:type="dxa"/>
          <w:right w:w="108" w:type="dxa"/>
        </w:tblCellMar>
      </w:tblPr>
      <w:tblGrid>
        <w:gridCol w:w="2859"/>
        <w:gridCol w:w="2979"/>
        <w:gridCol w:w="2693"/>
        <w:gridCol w:w="1275"/>
      </w:tblGrid>
      <w:tr>
        <w:trPr/>
        <w:tc>
          <w:tcPr>
            <w:tcW w:w="285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59"/>
              <w:ind w:left="0" w:right="30" w:hanging="0"/>
              <w:jc w:val="both"/>
              <w:rPr>
                <w:color w:val="000000"/>
                <w:sz w:val="18"/>
                <w:szCs w:val="18"/>
              </w:rPr>
            </w:pPr>
            <w:r>
              <w:rPr>
                <w:color w:val="000000"/>
                <w:sz w:val="18"/>
                <w:szCs w:val="18"/>
              </w:rPr>
              <w:t>Grado di rispondenza al principio del minimo costo in rapporto ai benefici attesi: territorio e popolazione presidiata</w:t>
            </w:r>
          </w:p>
        </w:tc>
        <w:tc>
          <w:tcPr>
            <w:tcW w:w="2979"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pPr>
            <w:r>
              <w:rPr>
                <w:sz w:val="18"/>
                <w:szCs w:val="18"/>
              </w:rPr>
              <w:t>Il criterio intende parametrare il costo dell’intervento proposto rispetto al rapporto tra la dotazione finanziaria dell’Azione 5.3.3 della procedura Agenda Urbana e la sommatoria della popolazione delle Agende Urbane che hanno attivato l’Azione 5.3.3 (€/ab = X). Si definisce Xi</w:t>
            </w:r>
            <w:r>
              <w:rPr>
                <w:sz w:val="18"/>
                <w:szCs w:val="18"/>
                <w:vertAlign w:val="subscript"/>
              </w:rPr>
              <w:t xml:space="preserve"> </w:t>
            </w:r>
            <w:r>
              <w:rPr>
                <w:sz w:val="18"/>
                <w:szCs w:val="18"/>
              </w:rPr>
              <w:t>il rapporto tra il costo dell’investimento dell’intervento proposto e la popolazione del Comune dell’Agenda Urbana ove ricade l’intervento.</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rPr>
                <w:b/>
                <w:b/>
                <w:bCs/>
                <w:color w:val="000000"/>
                <w:sz w:val="18"/>
                <w:szCs w:val="18"/>
              </w:rPr>
            </w:pPr>
            <w:r>
              <w:rPr>
                <w:b/>
                <w:bCs/>
                <w:color w:val="000000"/>
                <w:sz w:val="18"/>
                <w:szCs w:val="18"/>
              </w:rPr>
              <w:t xml:space="preserve">Se Xi ≤ X </w:t>
            </w:r>
          </w:p>
          <w:p>
            <w:pPr>
              <w:pStyle w:val="Normal"/>
              <w:spacing w:lineRule="auto" w:line="259"/>
              <w:ind w:left="0" w:right="30" w:hanging="0"/>
              <w:rPr>
                <w:b/>
                <w:b/>
                <w:bCs/>
                <w:color w:val="000000"/>
                <w:sz w:val="18"/>
                <w:szCs w:val="18"/>
              </w:rPr>
            </w:pPr>
            <w:r>
              <w:rPr>
                <w:b/>
                <w:bCs/>
                <w:color w:val="000000"/>
                <w:sz w:val="18"/>
                <w:szCs w:val="18"/>
              </w:rPr>
              <w:t xml:space="preserve">consegue 30 punti;                         </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se</w:t>
            </w:r>
          </w:p>
          <w:p>
            <w:pPr>
              <w:pStyle w:val="Normal"/>
              <w:spacing w:lineRule="auto" w:line="259"/>
              <w:ind w:left="0" w:right="30" w:hanging="0"/>
              <w:rPr>
                <w:b/>
                <w:b/>
                <w:bCs/>
                <w:color w:val="000000"/>
                <w:sz w:val="18"/>
                <w:szCs w:val="18"/>
              </w:rPr>
            </w:pPr>
            <w:r>
              <w:rPr>
                <w:b/>
                <w:bCs/>
                <w:color w:val="000000"/>
                <w:sz w:val="18"/>
                <w:szCs w:val="18"/>
              </w:rPr>
              <w:t xml:space="preserve">X &lt; Xi ≤ 1,25X consegue 22,5 punti;         </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 xml:space="preserve">se                    </w:t>
            </w:r>
          </w:p>
          <w:p>
            <w:pPr>
              <w:pStyle w:val="Normal"/>
              <w:spacing w:lineRule="auto" w:line="259"/>
              <w:ind w:left="0" w:right="30" w:hanging="0"/>
              <w:rPr>
                <w:b/>
                <w:b/>
                <w:bCs/>
                <w:color w:val="000000"/>
                <w:sz w:val="18"/>
                <w:szCs w:val="18"/>
              </w:rPr>
            </w:pPr>
            <w:r>
              <w:rPr>
                <w:b/>
                <w:bCs/>
                <w:color w:val="000000"/>
                <w:sz w:val="18"/>
                <w:szCs w:val="18"/>
              </w:rPr>
              <w:t>1,25X &lt; Xi  ≤1,50X       consegue 15 punti;</w:t>
            </w:r>
          </w:p>
          <w:p>
            <w:pPr>
              <w:pStyle w:val="Normal"/>
              <w:spacing w:lineRule="auto" w:line="259"/>
              <w:ind w:left="0" w:right="30" w:hanging="0"/>
              <w:rPr>
                <w:color w:val="000000"/>
                <w:sz w:val="18"/>
                <w:szCs w:val="18"/>
              </w:rPr>
            </w:pPr>
            <w:r>
              <w:rPr>
                <w:color w:val="000000"/>
                <w:sz w:val="18"/>
                <w:szCs w:val="18"/>
              </w:rPr>
            </w:r>
          </w:p>
          <w:p>
            <w:pPr>
              <w:pStyle w:val="Normal"/>
              <w:spacing w:lineRule="auto" w:line="259"/>
              <w:ind w:left="0" w:right="30" w:hanging="0"/>
              <w:rPr>
                <w:b/>
                <w:b/>
                <w:bCs/>
                <w:color w:val="000000"/>
                <w:sz w:val="18"/>
                <w:szCs w:val="18"/>
              </w:rPr>
            </w:pPr>
            <w:r>
              <w:rPr>
                <w:b/>
                <w:bCs/>
                <w:color w:val="000000"/>
                <w:sz w:val="18"/>
                <w:szCs w:val="18"/>
              </w:rPr>
              <w:t xml:space="preserve">se </w:t>
            </w:r>
          </w:p>
          <w:p>
            <w:pPr>
              <w:pStyle w:val="Normal"/>
              <w:spacing w:lineRule="auto" w:line="259"/>
              <w:ind w:left="0" w:right="30" w:hanging="0"/>
              <w:rPr>
                <w:b/>
                <w:b/>
                <w:bCs/>
                <w:color w:val="000000"/>
                <w:sz w:val="18"/>
                <w:szCs w:val="18"/>
              </w:rPr>
            </w:pPr>
            <w:r>
              <w:rPr>
                <w:b/>
                <w:bCs/>
                <w:color w:val="000000"/>
                <w:sz w:val="18"/>
                <w:szCs w:val="18"/>
              </w:rPr>
              <w:t xml:space="preserve">1,50X &lt; Xi  ≤ 1,75X </w:t>
            </w:r>
          </w:p>
          <w:p>
            <w:pPr>
              <w:pStyle w:val="Normal"/>
              <w:spacing w:lineRule="auto" w:line="259"/>
              <w:ind w:left="0" w:right="30" w:hanging="0"/>
              <w:rPr>
                <w:b/>
                <w:b/>
                <w:bCs/>
                <w:color w:val="000000"/>
                <w:sz w:val="18"/>
                <w:szCs w:val="18"/>
              </w:rPr>
            </w:pPr>
            <w:r>
              <w:rPr>
                <w:b/>
                <w:bCs/>
                <w:color w:val="000000"/>
                <w:sz w:val="18"/>
                <w:szCs w:val="18"/>
              </w:rPr>
              <w:t>consegue 7,5 punti;</w:t>
            </w:r>
          </w:p>
          <w:p>
            <w:pPr>
              <w:pStyle w:val="Normal"/>
              <w:spacing w:lineRule="auto" w:line="259"/>
              <w:ind w:left="0" w:right="30" w:hanging="0"/>
              <w:rPr>
                <w:color w:val="000000"/>
                <w:sz w:val="18"/>
                <w:szCs w:val="18"/>
              </w:rPr>
            </w:pPr>
            <w:r>
              <w:rPr>
                <w:color w:val="000000"/>
                <w:sz w:val="18"/>
                <w:szCs w:val="18"/>
              </w:rPr>
              <w:t xml:space="preserve"> </w:t>
            </w:r>
          </w:p>
          <w:p>
            <w:pPr>
              <w:pStyle w:val="Normal"/>
              <w:spacing w:lineRule="auto" w:line="259"/>
              <w:ind w:left="0" w:right="30" w:hanging="0"/>
              <w:rPr>
                <w:b/>
                <w:b/>
                <w:bCs/>
                <w:color w:val="000000"/>
                <w:sz w:val="18"/>
                <w:szCs w:val="18"/>
              </w:rPr>
            </w:pPr>
            <w:r>
              <w:rPr>
                <w:b/>
                <w:bCs/>
                <w:color w:val="000000"/>
                <w:sz w:val="18"/>
                <w:szCs w:val="18"/>
              </w:rPr>
              <w:t>se Xi &gt;1,75X consegue 0 punti</w:t>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30</w:t>
            </w:r>
          </w:p>
        </w:tc>
      </w:tr>
      <w:tr>
        <w:trPr/>
        <w:tc>
          <w:tcPr>
            <w:tcW w:w="2859"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pPr>
            <w:bookmarkStart w:id="3" w:name="_1fob9te"/>
            <w:bookmarkEnd w:id="3"/>
            <w:r>
              <w:rPr>
                <w:color w:val="000000"/>
                <w:sz w:val="18"/>
                <w:szCs w:val="18"/>
              </w:rPr>
              <w:t xml:space="preserve">Punteggio Soglia per la selezione delle operazioni </w:t>
            </w:r>
            <w:r>
              <w:rPr>
                <w:b/>
                <w:bCs/>
                <w:sz w:val="18"/>
                <w:szCs w:val="18"/>
              </w:rPr>
              <w:t>50/100</w:t>
            </w:r>
          </w:p>
        </w:tc>
        <w:tc>
          <w:tcPr>
            <w:tcW w:w="2979"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both"/>
              <w:rPr>
                <w:color w:val="000000"/>
                <w:sz w:val="18"/>
                <w:szCs w:val="18"/>
              </w:rPr>
            </w:pPr>
            <w:r>
              <w:rPr>
                <w:color w:val="000000"/>
                <w:sz w:val="18"/>
                <w:szCs w:val="18"/>
              </w:rPr>
              <w:t>TOTALE</w:t>
            </w:r>
          </w:p>
        </w:tc>
        <w:tc>
          <w:tcPr>
            <w:tcW w:w="2693"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color w:val="000000"/>
                <w:sz w:val="18"/>
                <w:szCs w:val="18"/>
              </w:rPr>
            </w:pPr>
            <w:r>
              <w:rPr>
                <w:color w:val="000000"/>
                <w:sz w:val="18"/>
                <w:szCs w:val="18"/>
              </w:rPr>
            </w:r>
          </w:p>
        </w:tc>
        <w:tc>
          <w:tcPr>
            <w:tcW w:w="1275"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30" w:hanging="0"/>
              <w:jc w:val="center"/>
              <w:rPr>
                <w:b/>
                <w:b/>
                <w:bCs/>
                <w:color w:val="000000"/>
                <w:sz w:val="18"/>
                <w:szCs w:val="18"/>
              </w:rPr>
            </w:pPr>
            <w:r>
              <w:rPr>
                <w:b/>
                <w:bCs/>
                <w:color w:val="000000"/>
                <w:sz w:val="18"/>
                <w:szCs w:val="18"/>
              </w:rPr>
              <w:t>100</w:t>
            </w:r>
          </w:p>
        </w:tc>
      </w:tr>
    </w:tbl>
    <w:p>
      <w:pPr>
        <w:pStyle w:val="Normal"/>
        <w:spacing w:lineRule="auto" w:line="259"/>
        <w:ind w:left="365" w:right="30" w:hanging="365"/>
        <w:jc w:val="both"/>
        <w:rPr>
          <w:color w:val="000000"/>
          <w:sz w:val="18"/>
          <w:szCs w:val="18"/>
        </w:rPr>
      </w:pPr>
      <w:r>
        <w:rPr>
          <w:color w:val="000000"/>
          <w:sz w:val="18"/>
          <w:szCs w:val="18"/>
        </w:rPr>
      </w:r>
    </w:p>
    <w:p>
      <w:pPr>
        <w:pStyle w:val="Normal"/>
        <w:numPr>
          <w:ilvl w:val="0"/>
          <w:numId w:val="38"/>
        </w:numPr>
        <w:spacing w:lineRule="auto" w:line="247" w:before="0" w:after="5"/>
        <w:ind w:left="360" w:right="2" w:hanging="360"/>
        <w:jc w:val="both"/>
        <w:rPr/>
      </w:pPr>
      <w:r>
        <w:rPr>
          <w:color w:val="000000"/>
          <w:sz w:val="24"/>
          <w:szCs w:val="24"/>
        </w:rPr>
        <w:t>Le domande di ammissione a contributo finanziario che hanno superato il punteggio soglia minimo,</w:t>
      </w:r>
      <w:r>
        <w:rPr>
          <w:b/>
          <w:color w:val="000000"/>
          <w:sz w:val="24"/>
          <w:szCs w:val="24"/>
        </w:rPr>
        <w:t xml:space="preserve"> pari a </w:t>
      </w:r>
      <w:r>
        <w:rPr>
          <w:b/>
          <w:sz w:val="24"/>
          <w:szCs w:val="24"/>
        </w:rPr>
        <w:t>50/100</w:t>
      </w:r>
      <w:r>
        <w:rPr>
          <w:sz w:val="24"/>
          <w:szCs w:val="24"/>
        </w:rPr>
        <w:t>,</w:t>
      </w:r>
      <w:r>
        <w:rPr>
          <w:color w:val="000000"/>
          <w:sz w:val="24"/>
          <w:szCs w:val="24"/>
        </w:rPr>
        <w:t xml:space="preserve"> saranno ordinate in modo decrescente sulla base del punteggio complessivo conseguito. </w:t>
      </w:r>
    </w:p>
    <w:p>
      <w:pPr>
        <w:pStyle w:val="Normal"/>
        <w:numPr>
          <w:ilvl w:val="0"/>
          <w:numId w:val="38"/>
        </w:numPr>
        <w:spacing w:lineRule="auto" w:line="247" w:before="0" w:after="5"/>
        <w:ind w:left="360" w:right="2" w:hanging="360"/>
        <w:jc w:val="both"/>
        <w:rPr>
          <w:color w:val="000000"/>
          <w:sz w:val="24"/>
          <w:szCs w:val="24"/>
        </w:rPr>
      </w:pPr>
      <w:r>
        <w:rPr>
          <w:color w:val="000000"/>
          <w:sz w:val="24"/>
          <w:szCs w:val="24"/>
        </w:rPr>
        <w:t xml:space="preserve">A parità di punteggio, le domande saranno ordinate secondo la cronologia di presentazione; </w:t>
      </w:r>
    </w:p>
    <w:p>
      <w:pPr>
        <w:pStyle w:val="Normal"/>
        <w:numPr>
          <w:ilvl w:val="0"/>
          <w:numId w:val="38"/>
        </w:numPr>
        <w:spacing w:lineRule="auto" w:line="247" w:before="0" w:after="5"/>
        <w:ind w:left="360" w:right="2" w:hanging="360"/>
        <w:jc w:val="both"/>
        <w:rPr>
          <w:color w:val="000000"/>
          <w:sz w:val="24"/>
          <w:szCs w:val="24"/>
        </w:rPr>
      </w:pPr>
      <w:r>
        <w:rPr>
          <w:color w:val="000000"/>
          <w:sz w:val="24"/>
          <w:szCs w:val="24"/>
        </w:rPr>
        <w:t xml:space="preserve">Le domande saranno finanziate fino ad esaurimento delle risorse disponibili, sulla base della graduatoria. </w:t>
      </w:r>
    </w:p>
    <w:p>
      <w:pPr>
        <w:pStyle w:val="ListParagraph"/>
        <w:numPr>
          <w:ilvl w:val="0"/>
          <w:numId w:val="38"/>
        </w:numPr>
        <w:jc w:val="both"/>
        <w:rPr>
          <w:b w:val="false"/>
          <w:b w:val="false"/>
          <w:bCs w:val="false"/>
          <w:color w:val="auto"/>
          <w:sz w:val="24"/>
          <w:szCs w:val="24"/>
        </w:rPr>
      </w:pPr>
      <w:r>
        <w:rPr>
          <w:b w:val="false"/>
          <w:bCs w:val="false"/>
          <w:color w:val="auto"/>
          <w:sz w:val="24"/>
          <w:szCs w:val="24"/>
        </w:rPr>
        <w:t xml:space="preserve">La Commissione di Valutazione trasmetterà gli esiti della procedura di selezione al Responsabile dell'A.U./O.I. per l'approvazione della graduatoria provvisoria delle operazioni ammesse (sia finanziabili che non finanziabili per carenza di fondi), nonché dell'elenco provvisorio delle operazioni non ammesse, con le motivazioni dell'esclusione; </w:t>
      </w:r>
    </w:p>
    <w:p>
      <w:pPr>
        <w:pStyle w:val="ListParagraph"/>
        <w:numPr>
          <w:ilvl w:val="0"/>
          <w:numId w:val="38"/>
        </w:numPr>
        <w:jc w:val="both"/>
        <w:rPr>
          <w:b w:val="false"/>
          <w:b w:val="false"/>
          <w:bCs w:val="false"/>
          <w:color w:val="auto"/>
          <w:sz w:val="24"/>
          <w:szCs w:val="24"/>
        </w:rPr>
      </w:pPr>
      <w:r>
        <w:rPr>
          <w:b w:val="false"/>
          <w:bCs w:val="false"/>
          <w:color w:val="auto"/>
          <w:sz w:val="24"/>
          <w:szCs w:val="24"/>
        </w:rPr>
        <w:t>Il Responsabile dell'A.U./O.I. approva, con propria Determina Dirigenziale, la graduatoria provvisoria delle operazioni ammesse (sia finanziabili che non finanziabili per carenza di fondi), nonché dell'elenco provvisorio delle operazioni non ammesse con le motivazioni dell'esclusione e trasmette il provvedimento di approvazione degli esiti di selezione, unitamente a tutta la documentazione utile, al rappresentante legale dell'Autorità Urbana per il successivo inoltro ai CdR competenti dandone formale comunicazione agli enti beneficiari. Il provvedimento di approvazione e gli elenchi allegati saranno pubblicati, per il tramite del CdR competente, sui siti istituzionali della Regione Siciliana a norma di legge, presso l'Albo comunale di Messina e nella sezione specifica dedicata ad Agenda Urbana del rispettivo sito web ufficiale.</w:t>
      </w:r>
    </w:p>
    <w:p>
      <w:pPr>
        <w:pStyle w:val="Normal"/>
        <w:spacing w:lineRule="auto" w:line="247" w:before="0" w:after="5"/>
        <w:ind w:left="360" w:right="2" w:hanging="0"/>
        <w:jc w:val="both"/>
        <w:rPr/>
      </w:pPr>
      <w:r>
        <w:rPr/>
      </w:r>
    </w:p>
    <w:p>
      <w:pPr>
        <w:pStyle w:val="Normal"/>
        <w:spacing w:lineRule="auto" w:line="259"/>
        <w:jc w:val="both"/>
        <w:rPr>
          <w:color w:val="000000"/>
          <w:sz w:val="24"/>
          <w:szCs w:val="24"/>
        </w:rPr>
      </w:pPr>
      <w:r>
        <w:rPr>
          <w:color w:val="000000"/>
          <w:sz w:val="24"/>
          <w:szCs w:val="24"/>
        </w:rPr>
      </w:r>
    </w:p>
    <w:p>
      <w:pPr>
        <w:pStyle w:val="Normal"/>
        <w:tabs>
          <w:tab w:val="clear" w:pos="720"/>
          <w:tab w:val="center" w:pos="3319" w:leader="none"/>
        </w:tabs>
        <w:spacing w:lineRule="auto" w:line="247" w:before="0" w:after="5"/>
        <w:ind w:left="-15" w:right="0" w:hanging="0"/>
        <w:jc w:val="both"/>
        <w:rPr>
          <w:b/>
          <w:b/>
          <w:bCs/>
          <w:color w:val="1F4D78"/>
          <w:sz w:val="24"/>
          <w:szCs w:val="24"/>
        </w:rPr>
      </w:pPr>
      <w:r>
        <w:rPr>
          <w:b/>
          <w:bCs/>
          <w:color w:val="1F4D78"/>
          <w:sz w:val="24"/>
          <w:szCs w:val="24"/>
        </w:rPr>
        <w:t>4.6</w:t>
        <w:tab/>
        <w:t xml:space="preserve">Comunicazione ai richiedenti degli esiti della selezione  </w:t>
      </w:r>
    </w:p>
    <w:p>
      <w:pPr>
        <w:pStyle w:val="Normal"/>
        <w:numPr>
          <w:ilvl w:val="0"/>
          <w:numId w:val="39"/>
        </w:numPr>
        <w:spacing w:lineRule="auto" w:line="247" w:before="0" w:after="5"/>
        <w:ind w:left="360" w:right="2" w:hanging="360"/>
        <w:jc w:val="both"/>
        <w:rPr/>
      </w:pPr>
      <w:r>
        <w:rPr>
          <w:color w:val="000000"/>
          <w:sz w:val="24"/>
          <w:szCs w:val="24"/>
        </w:rPr>
        <w:t xml:space="preserve">Entro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 </w:t>
      </w:r>
      <w:r>
        <w:rPr>
          <w:sz w:val="24"/>
          <w:szCs w:val="24"/>
        </w:rPr>
        <w:t>(</w:t>
      </w:r>
      <w:r>
        <w:rPr>
          <w:i/>
          <w:sz w:val="24"/>
          <w:szCs w:val="24"/>
        </w:rPr>
        <w:t>laddove ricorrente</w:t>
      </w:r>
      <w:r>
        <w:rPr>
          <w:sz w:val="24"/>
          <w:szCs w:val="24"/>
        </w:rPr>
        <w:t>).</w:t>
      </w:r>
      <w:r>
        <w:rPr>
          <w:color w:val="000000"/>
          <w:sz w:val="24"/>
          <w:szCs w:val="24"/>
        </w:rPr>
        <w:t xml:space="preserve"> </w:t>
      </w:r>
    </w:p>
    <w:p>
      <w:pPr>
        <w:pStyle w:val="Normal"/>
        <w:numPr>
          <w:ilvl w:val="0"/>
          <w:numId w:val="39"/>
        </w:numPr>
        <w:spacing w:lineRule="auto" w:line="247" w:before="0" w:after="5"/>
        <w:ind w:left="360" w:right="2" w:hanging="360"/>
        <w:jc w:val="both"/>
        <w:rPr/>
      </w:pPr>
      <w:r>
        <w:rPr>
          <w:color w:val="000000"/>
          <w:sz w:val="24"/>
          <w:szCs w:val="24"/>
        </w:rPr>
        <w:t xml:space="preserve">Contestualmente, il </w:t>
      </w:r>
      <w:r>
        <w:rPr>
          <w:b/>
          <w:bCs/>
          <w:sz w:val="24"/>
          <w:szCs w:val="24"/>
          <w:highlight w:val="white"/>
        </w:rPr>
        <w:t>Servizio S.03 – Servizio Rischio Sismico e Vulcanico del Dipartimento Regionale della Protezione Civile</w:t>
      </w:r>
      <w:r>
        <w:rPr>
          <w:b/>
          <w:bCs/>
          <w:sz w:val="24"/>
          <w:szCs w:val="24"/>
        </w:rPr>
        <w:t xml:space="preserve"> avvierà</w:t>
      </w:r>
      <w:r>
        <w:rPr>
          <w:color w:val="000000"/>
          <w:sz w:val="24"/>
          <w:szCs w:val="24"/>
        </w:rPr>
        <w:t xml:space="preserve"> le procedure di verifica dell’assenza in capo agli enti richiedenti titolari di operazioni ammesse di cause ostative alla concessione del contributo finanziario ai sensi della vigente normativa (art. 15, comma 9, della legge regionale n. 8/2016, …).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Successivamente alla scadenza del termine ultimo di presentazione dell’atto di impegno contabile di cui ai precedenti commi e dal completamento delle procedure di controllo di cui ai precedenti commi, il“Servizio”adotta il Decreto di approvazione definitiva della graduatoria delle operazioni, con il quale sono approvati: </w:t>
      </w:r>
    </w:p>
    <w:p>
      <w:pPr>
        <w:pStyle w:val="Normal"/>
        <w:numPr>
          <w:ilvl w:val="1"/>
          <w:numId w:val="49"/>
        </w:numPr>
        <w:spacing w:lineRule="auto" w:line="247" w:before="0" w:after="5"/>
        <w:ind w:left="720" w:right="2" w:hanging="360"/>
        <w:jc w:val="both"/>
        <w:rPr>
          <w:color w:val="000000"/>
          <w:sz w:val="24"/>
          <w:szCs w:val="24"/>
        </w:rPr>
      </w:pPr>
      <w:r>
        <w:rPr>
          <w:color w:val="000000"/>
          <w:sz w:val="24"/>
          <w:szCs w:val="24"/>
        </w:rPr>
        <w:t xml:space="preserve">la graduatoria definitiva delle operazioni ammesse, con indicazione di quelle finanziate e di quelle non finanziate per carenza di fondi; </w:t>
      </w:r>
    </w:p>
    <w:p>
      <w:pPr>
        <w:pStyle w:val="Normal"/>
        <w:numPr>
          <w:ilvl w:val="1"/>
          <w:numId w:val="49"/>
        </w:numPr>
        <w:spacing w:lineRule="auto" w:line="247" w:before="0" w:after="5"/>
        <w:ind w:left="720" w:right="2" w:hanging="360"/>
        <w:jc w:val="both"/>
        <w:rPr>
          <w:color w:val="000000"/>
          <w:sz w:val="24"/>
          <w:szCs w:val="24"/>
        </w:rPr>
      </w:pPr>
      <w:r>
        <w:rPr>
          <w:color w:val="000000"/>
          <w:sz w:val="24"/>
          <w:szCs w:val="24"/>
        </w:rPr>
        <w:t xml:space="preserve">l’elenco delle di operazioni non ammesse. </w:t>
      </w:r>
    </w:p>
    <w:p>
      <w:pPr>
        <w:pStyle w:val="Normal"/>
        <w:numPr>
          <w:ilvl w:val="0"/>
          <w:numId w:val="39"/>
        </w:numPr>
        <w:spacing w:lineRule="auto" w:line="247" w:before="0" w:after="5"/>
        <w:ind w:left="360" w:right="2" w:hanging="360"/>
        <w:jc w:val="both"/>
        <w:rPr>
          <w:color w:val="000000"/>
          <w:sz w:val="24"/>
          <w:szCs w:val="24"/>
        </w:rPr>
      </w:pPr>
      <w:r>
        <w:rPr>
          <w:color w:val="000000"/>
          <w:sz w:val="24"/>
          <w:szCs w:val="24"/>
        </w:rPr>
        <w:t xml:space="preserve">Il “Servizio” darà quindi comunicazione a mezzo PEC: </w:t>
      </w:r>
    </w:p>
    <w:p>
      <w:pPr>
        <w:pStyle w:val="Normal"/>
        <w:numPr>
          <w:ilvl w:val="0"/>
          <w:numId w:val="37"/>
        </w:numPr>
        <w:spacing w:lineRule="auto" w:line="247" w:before="0" w:after="5"/>
        <w:ind w:left="720" w:right="2" w:hanging="360"/>
        <w:jc w:val="both"/>
        <w:rPr>
          <w:color w:val="000000"/>
          <w:sz w:val="24"/>
          <w:szCs w:val="24"/>
        </w:rPr>
      </w:pPr>
      <w:r>
        <w:rPr>
          <w:color w:val="000000"/>
          <w:sz w:val="24"/>
          <w:szCs w:val="24"/>
        </w:rPr>
        <w:t xml:space="preserve">dell’ammissione a contributo finanziario agli enti richiedenti titolari delle operazioni finanziate, richiedendo la produzione entro 30 giorni della documentazione propedeutica all’emanazione del decreto di finanziamento, tra cui il provvedimento di nomina del Responsabile Unico del Procedimento in conformità alle vigenti disposizioni di legge e il modulo per la richiesta delle credenziali di accesso a Caronte;  </w:t>
      </w:r>
    </w:p>
    <w:p>
      <w:pPr>
        <w:pStyle w:val="Normal"/>
        <w:numPr>
          <w:ilvl w:val="0"/>
          <w:numId w:val="37"/>
        </w:numPr>
        <w:spacing w:lineRule="auto" w:line="247" w:before="0" w:after="5"/>
        <w:ind w:left="720" w:right="2" w:hanging="360"/>
        <w:jc w:val="both"/>
        <w:rPr>
          <w:color w:val="000000"/>
          <w:sz w:val="24"/>
          <w:szCs w:val="24"/>
        </w:rPr>
      </w:pPr>
      <w:r>
        <w:rPr>
          <w:color w:val="000000"/>
          <w:sz w:val="24"/>
          <w:szCs w:val="24"/>
        </w:rPr>
        <w:t xml:space="preserve">della non ammissione a contributo finanziario agli enti richiedenti titolari delle operazioni ammesse, ma che non sono state finanziate per carenza di risorse, fornendo indicazioni sulle modalità di scorrimento della graduatoria; </w:t>
      </w:r>
    </w:p>
    <w:p>
      <w:pPr>
        <w:pStyle w:val="Normal"/>
        <w:numPr>
          <w:ilvl w:val="0"/>
          <w:numId w:val="37"/>
        </w:numPr>
        <w:spacing w:lineRule="auto" w:line="247" w:before="0" w:after="5"/>
        <w:ind w:left="720" w:right="2" w:hanging="360"/>
        <w:jc w:val="both"/>
        <w:rPr>
          <w:color w:val="000000"/>
          <w:sz w:val="24"/>
          <w:szCs w:val="24"/>
        </w:rPr>
      </w:pPr>
      <w:r>
        <w:rPr>
          <w:color w:val="000000"/>
          <w:sz w:val="24"/>
          <w:szCs w:val="24"/>
        </w:rPr>
        <w:t xml:space="preserve">della non ammissibilità delle operazioni agli enti richiedenti titolari delle operazioni non ammesse, indicando le relative motivazioni. </w:t>
      </w:r>
    </w:p>
    <w:p>
      <w:pPr>
        <w:pStyle w:val="Normal"/>
        <w:spacing w:lineRule="auto" w:line="259"/>
        <w:jc w:val="both"/>
        <w:rPr>
          <w:color w:val="000000"/>
          <w:sz w:val="24"/>
          <w:szCs w:val="24"/>
        </w:rPr>
      </w:pPr>
      <w:r>
        <w:rPr>
          <w:color w:val="000000"/>
          <w:sz w:val="24"/>
          <w:szCs w:val="24"/>
        </w:rPr>
      </w:r>
    </w:p>
    <w:p>
      <w:pPr>
        <w:pStyle w:val="Normal"/>
        <w:widowControl/>
        <w:bidi w:val="0"/>
        <w:spacing w:lineRule="auto" w:line="247" w:before="0" w:after="5"/>
        <w:ind w:left="737" w:right="0" w:hanging="737"/>
        <w:jc w:val="both"/>
        <w:rPr>
          <w:b/>
          <w:b/>
          <w:bCs/>
          <w:color w:val="1F4D78"/>
          <w:sz w:val="24"/>
          <w:szCs w:val="24"/>
        </w:rPr>
      </w:pPr>
      <w:r>
        <w:rPr>
          <w:b/>
          <w:bCs/>
          <w:color w:val="1F4D78"/>
          <w:sz w:val="24"/>
          <w:szCs w:val="24"/>
        </w:rPr>
        <w:t>4.7</w:t>
        <w:tab/>
        <w:t xml:space="preserve">Verifiche propedeutiche, Decreto di finanziamento e formale accettazione del beneficiario </w:t>
      </w:r>
    </w:p>
    <w:p>
      <w:pPr>
        <w:pStyle w:val="Normal"/>
        <w:numPr>
          <w:ilvl w:val="0"/>
          <w:numId w:val="50"/>
        </w:numPr>
        <w:spacing w:lineRule="auto" w:line="247" w:before="0" w:after="5"/>
        <w:ind w:left="360" w:right="2" w:hanging="360"/>
        <w:jc w:val="both"/>
        <w:rPr>
          <w:color w:val="000000"/>
          <w:sz w:val="24"/>
          <w:szCs w:val="24"/>
        </w:rPr>
      </w:pPr>
      <w:r>
        <w:rPr>
          <w:color w:val="000000"/>
          <w:sz w:val="24"/>
          <w:szCs w:val="24"/>
        </w:rPr>
        <w:t xml:space="preserve">Il Beneficiario, entro il termine di 30 giorni dal ricevimento della comunicazione di cui al precedente paragrafo 4.6, comma 4, trasmette la seguente documentazione necessaria all’emanazione del decreto di finanziamento:  </w:t>
      </w:r>
    </w:p>
    <w:p>
      <w:pPr>
        <w:pStyle w:val="Normal"/>
        <w:numPr>
          <w:ilvl w:val="2"/>
          <w:numId w:val="51"/>
        </w:numPr>
        <w:spacing w:lineRule="auto" w:line="247" w:before="0" w:after="5"/>
        <w:ind w:left="709" w:right="3" w:hanging="349"/>
        <w:jc w:val="both"/>
        <w:rPr>
          <w:color w:val="000000"/>
          <w:sz w:val="24"/>
          <w:szCs w:val="24"/>
        </w:rPr>
      </w:pPr>
      <w:r>
        <w:rPr>
          <w:color w:val="000000"/>
          <w:sz w:val="24"/>
          <w:szCs w:val="24"/>
        </w:rPr>
        <w:t xml:space="preserve">provvedimento di nomina del Responsabile Unico del Procedimento in conformità alle vigenti disposizioni di legge; </w:t>
      </w:r>
    </w:p>
    <w:p>
      <w:pPr>
        <w:pStyle w:val="Normal"/>
        <w:numPr>
          <w:ilvl w:val="2"/>
          <w:numId w:val="51"/>
        </w:numPr>
        <w:spacing w:lineRule="auto" w:line="247" w:before="0" w:after="5"/>
        <w:ind w:left="1080" w:right="659" w:hanging="720"/>
        <w:jc w:val="both"/>
        <w:rPr>
          <w:color w:val="000000"/>
          <w:sz w:val="24"/>
          <w:szCs w:val="24"/>
        </w:rPr>
      </w:pPr>
      <w:r>
        <w:rPr>
          <w:color w:val="000000"/>
          <w:sz w:val="24"/>
          <w:szCs w:val="24"/>
        </w:rPr>
        <w:t>modulo compilato per la richiesta delle credenziali di accesso a Caronte.</w:t>
      </w:r>
    </w:p>
    <w:p>
      <w:pPr>
        <w:pStyle w:val="Normal"/>
        <w:numPr>
          <w:ilvl w:val="0"/>
          <w:numId w:val="50"/>
        </w:numPr>
        <w:spacing w:lineRule="auto" w:line="247" w:before="0" w:after="5"/>
        <w:ind w:left="360" w:right="2" w:hanging="360"/>
        <w:jc w:val="both"/>
        <w:rPr>
          <w:color w:val="000000"/>
          <w:sz w:val="24"/>
          <w:szCs w:val="24"/>
        </w:rPr>
      </w:pPr>
      <w:r>
        <w:rPr>
          <w:color w:val="000000"/>
          <w:sz w:val="24"/>
          <w:szCs w:val="24"/>
        </w:rPr>
        <w:t xml:space="preserve">In caso di mancata ricezione della documentazione richiesta entro il previsto termine, il Beneficiario decade dalla graduatoria, fatta salva l'ipotesi in cui il Beneficiario, entro lo stesso termine, non richieda, adducendo una motivata e comprovata causa di impedimento allo stesso non imputabile, una proroga del termine medesimo.  </w:t>
      </w:r>
    </w:p>
    <w:p>
      <w:pPr>
        <w:pStyle w:val="Normal"/>
        <w:numPr>
          <w:ilvl w:val="0"/>
          <w:numId w:val="50"/>
        </w:numPr>
        <w:spacing w:lineRule="auto" w:line="247" w:before="0" w:after="5"/>
        <w:ind w:left="360" w:right="2" w:hanging="360"/>
        <w:jc w:val="both"/>
        <w:rPr>
          <w:color w:val="000000"/>
          <w:sz w:val="24"/>
          <w:szCs w:val="24"/>
        </w:rPr>
      </w:pPr>
      <w:r>
        <w:rPr>
          <w:color w:val="000000"/>
          <w:sz w:val="24"/>
          <w:szCs w:val="24"/>
        </w:rPr>
        <w:t xml:space="preserve">La proroga alla presentazione dei documenti di cui al comma 1 può essere concessa una sola volta e per un tempo non superiore a 15 giorni. </w:t>
      </w:r>
    </w:p>
    <w:p>
      <w:pPr>
        <w:pStyle w:val="Normal"/>
        <w:numPr>
          <w:ilvl w:val="0"/>
          <w:numId w:val="50"/>
        </w:numPr>
        <w:spacing w:lineRule="auto" w:line="247" w:before="0" w:after="5"/>
        <w:ind w:left="360" w:right="2" w:hanging="360"/>
        <w:jc w:val="both"/>
        <w:rPr>
          <w:color w:val="000000"/>
          <w:sz w:val="24"/>
          <w:szCs w:val="24"/>
        </w:rPr>
      </w:pPr>
      <w:r>
        <w:rPr>
          <w:color w:val="000000"/>
          <w:sz w:val="24"/>
          <w:szCs w:val="24"/>
        </w:rPr>
        <w:t xml:space="preserve">La durata del processo di verifica della documentazione trasmessa dal Beneficiario per il controllo dell’insussistenza di cause ostative alla concessione del contributo finanziario sarà proporzionata alla complessità dell’operazione e si protrarrà non oltre 30 giorni dalla presentazione della documentazione stessa. </w:t>
      </w:r>
    </w:p>
    <w:p>
      <w:pPr>
        <w:pStyle w:val="Normal"/>
        <w:numPr>
          <w:ilvl w:val="0"/>
          <w:numId w:val="50"/>
        </w:numPr>
        <w:spacing w:lineRule="auto" w:line="247" w:before="0" w:after="5"/>
        <w:ind w:left="360" w:right="2" w:hanging="360"/>
        <w:jc w:val="both"/>
        <w:rPr>
          <w:color w:val="000000"/>
          <w:sz w:val="24"/>
          <w:szCs w:val="24"/>
        </w:rPr>
      </w:pPr>
      <w:r>
        <w:rPr>
          <w:color w:val="000000"/>
          <w:sz w:val="24"/>
          <w:szCs w:val="24"/>
        </w:rPr>
        <w:t xml:space="preserve">Per ciascuna operazione inserita nella graduatoria definitiva delle operazioni ammesse, a seguito delle predette verifiche ed esperiti i controlli di legge, il DG emana il decreto di finanziamento dell’operazione, alle condizioni, esposte nel Disciplinare parte integrante del decreto medesimo, appositamente specificate ai sensi e per gli effetti dell’articolo 125, paragrafo 3, lettera c), del Reg. (UE)1303/2013, nonché recante l’impegno contabile a favore del beneficiario.  </w:t>
      </w:r>
    </w:p>
    <w:p>
      <w:pPr>
        <w:pStyle w:val="Normal"/>
        <w:numPr>
          <w:ilvl w:val="0"/>
          <w:numId w:val="50"/>
        </w:numPr>
        <w:spacing w:lineRule="auto" w:line="247" w:before="0" w:after="5"/>
        <w:ind w:left="360" w:right="2" w:hanging="360"/>
        <w:jc w:val="both"/>
        <w:rPr/>
      </w:pPr>
      <w:r>
        <w:rPr>
          <w:color w:val="000000"/>
          <w:sz w:val="24"/>
          <w:szCs w:val="24"/>
        </w:rPr>
        <w:t xml:space="preserve">Ottenuta la registrazione da parte della Ragioneria Centrale del Dipartimento competente, il Decreto di concessione del finanziamento, pubblicato sul sito www.euroinfosicilia.it e sui siti istituzionali a norma di legge, viene notificato a mezzo PEC al Beneficiario, in uno alle credenziali di accesso a Caronte. Il Beneficiario è tenuto, nel termine indicato nell’atto di notifica, a tramettere formale atto di accettazione del finanziamento e di adesione alle condizioni esposte nel Disciplinare. L’atto di accettazione del finanziamento e di adesione al Disciplinare è sottoscritto dal legale rappresentante del beneficiario, a ciò legittimato secondo l’assetto ordinamentale proprio del beneficiario. </w:t>
      </w:r>
    </w:p>
    <w:p>
      <w:pPr>
        <w:pStyle w:val="Normal"/>
        <w:spacing w:lineRule="auto" w:line="259"/>
        <w:ind w:left="360" w:right="0" w:hanging="0"/>
        <w:jc w:val="both"/>
        <w:rPr>
          <w:color w:val="000000"/>
          <w:sz w:val="24"/>
          <w:szCs w:val="24"/>
        </w:rPr>
      </w:pPr>
      <w:r>
        <w:rPr>
          <w:color w:val="000000"/>
          <w:sz w:val="24"/>
          <w:szCs w:val="24"/>
        </w:rPr>
      </w:r>
    </w:p>
    <w:p>
      <w:pPr>
        <w:pStyle w:val="Normal"/>
        <w:tabs>
          <w:tab w:val="clear" w:pos="720"/>
          <w:tab w:val="center" w:pos="2801" w:leader="none"/>
        </w:tabs>
        <w:spacing w:lineRule="auto" w:line="247" w:before="0" w:after="5"/>
        <w:ind w:left="-15" w:right="0" w:hanging="0"/>
        <w:jc w:val="both"/>
        <w:rPr>
          <w:b/>
          <w:b/>
          <w:bCs/>
          <w:color w:val="1F4D78"/>
          <w:sz w:val="24"/>
          <w:szCs w:val="24"/>
        </w:rPr>
      </w:pPr>
      <w:r>
        <w:rPr>
          <w:b/>
          <w:bCs/>
          <w:color w:val="1F4D78"/>
          <w:sz w:val="24"/>
          <w:szCs w:val="24"/>
        </w:rPr>
        <w:t>4.8</w:t>
        <w:tab/>
        <w:t xml:space="preserve">Rideterminazione del contributo finanziario  </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 xml:space="preserve">A seguito dell’accettazione e adesione al Disciplinare di finanziamento, il Beneficiario, qualora non abbia già provveduto, deve attivare le procedure di evidenza pubblica previste dalla normativa comunitaria e nazionale, nel rispetto della tempistica disciplinata dal cronoprogramma allegato al Disciplinare di finanziamento, per l’affidamento di contratti pubblici finalizzati all’attuazione dell’operazione. </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 xml:space="preserve">Ad avvenuto espletamento di tali procedure, il Beneficiario deve trasmettere al “Servizio” gli atti di gara e il contratto con il Soggetto attuatore. </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Unitamente alla documentazione di cui sopra il Beneficiario deve garantire l’inserimento nella sezione documentale di Caronte:</w:t>
      </w:r>
    </w:p>
    <w:p>
      <w:pPr>
        <w:pStyle w:val="Normal"/>
        <w:numPr>
          <w:ilvl w:val="2"/>
          <w:numId w:val="20"/>
        </w:numPr>
        <w:spacing w:lineRule="auto" w:line="247" w:before="0" w:after="5"/>
        <w:ind w:left="776" w:right="1" w:hanging="776"/>
        <w:jc w:val="both"/>
        <w:rPr>
          <w:color w:val="000000"/>
          <w:sz w:val="24"/>
          <w:szCs w:val="24"/>
        </w:rPr>
      </w:pPr>
      <w:r>
        <w:rPr>
          <w:color w:val="000000"/>
          <w:sz w:val="24"/>
          <w:szCs w:val="24"/>
        </w:rPr>
        <w:t>nel caso di acquisizione di servizi o forniture: della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w:t>
      </w:r>
    </w:p>
    <w:p>
      <w:pPr>
        <w:pStyle w:val="Normal"/>
        <w:numPr>
          <w:ilvl w:val="2"/>
          <w:numId w:val="20"/>
        </w:numPr>
        <w:spacing w:lineRule="auto" w:line="247" w:before="0" w:after="5"/>
        <w:ind w:left="776" w:right="1" w:hanging="776"/>
        <w:jc w:val="both"/>
        <w:rPr>
          <w:color w:val="000000"/>
          <w:sz w:val="24"/>
          <w:szCs w:val="24"/>
        </w:rPr>
      </w:pPr>
      <w:r>
        <w:rPr>
          <w:color w:val="000000"/>
          <w:sz w:val="24"/>
          <w:szCs w:val="24"/>
        </w:rPr>
        <w:t>nel caso di OOPP: della documentazione completa (decreto/determina a contrarre, bando/avviso, disciplinare di gara, capitolato d’appalto, ecc.) prevista dalla disciplina nazionale e regionale per l’espletamento della procedura di affidamento del contratto pubblico ai sensi del D.Lgs n. 50/2016 per la realizzazione dei lavori, ivi compreso, se non già presente, il progetto esecutivo dell’operazione, munito di tutti i pareri e i nulla osta previsti dalla normativa nazionale in materia di OOPP</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 xml:space="preserve">In caso di valutazione positiva della procedura di affidamento adottata dal Beneficiario e a seguito delle economie registrate in sede di gara, il Dirigente Generale provvede a emettere il Decreto di quantificazione definitiva del finanziamento. Il Decreto diventerà esecutivo dopo la registrazione della Ragioneria Centrale del Dipartimento competente. </w:t>
      </w:r>
    </w:p>
    <w:p>
      <w:pPr>
        <w:pStyle w:val="Normal"/>
        <w:numPr>
          <w:ilvl w:val="0"/>
          <w:numId w:val="52"/>
        </w:numPr>
        <w:spacing w:lineRule="auto" w:line="247" w:before="0" w:after="5"/>
        <w:ind w:left="360" w:right="1" w:hanging="360"/>
        <w:jc w:val="both"/>
        <w:rPr>
          <w:color w:val="000000"/>
          <w:sz w:val="24"/>
          <w:szCs w:val="24"/>
        </w:rPr>
      </w:pPr>
      <w:r>
        <w:rPr>
          <w:color w:val="000000"/>
          <w:sz w:val="24"/>
          <w:szCs w:val="24"/>
        </w:rPr>
        <w:t xml:space="preserve">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 </w:t>
      </w:r>
    </w:p>
    <w:p>
      <w:pPr>
        <w:pStyle w:val="Normal"/>
        <w:spacing w:lineRule="auto" w:line="259"/>
        <w:jc w:val="both"/>
        <w:rPr>
          <w:color w:val="000000"/>
          <w:sz w:val="24"/>
          <w:szCs w:val="24"/>
        </w:rPr>
      </w:pPr>
      <w:r>
        <w:rPr>
          <w:color w:val="000000"/>
          <w:sz w:val="24"/>
          <w:szCs w:val="24"/>
        </w:rPr>
      </w:r>
    </w:p>
    <w:p>
      <w:pPr>
        <w:pStyle w:val="Normal"/>
        <w:widowControl/>
        <w:bidi w:val="0"/>
        <w:spacing w:lineRule="auto" w:line="247" w:before="0" w:after="5"/>
        <w:ind w:left="737" w:right="113" w:hanging="737"/>
        <w:jc w:val="both"/>
        <w:rPr>
          <w:b/>
          <w:b/>
          <w:bCs/>
          <w:color w:val="1F4D78"/>
          <w:sz w:val="24"/>
          <w:szCs w:val="24"/>
        </w:rPr>
      </w:pPr>
      <w:r>
        <w:rPr>
          <w:b/>
          <w:bCs/>
          <w:color w:val="1F4D78"/>
          <w:sz w:val="24"/>
          <w:szCs w:val="24"/>
        </w:rPr>
        <w:t>4.9</w:t>
        <w:tab/>
        <w:t>Modalità di erogazione del contributo finanziario e relativa documentazione giustificativa</w:t>
      </w:r>
    </w:p>
    <w:p>
      <w:pPr>
        <w:pStyle w:val="Normal"/>
        <w:numPr>
          <w:ilvl w:val="0"/>
          <w:numId w:val="31"/>
        </w:numPr>
        <w:spacing w:lineRule="auto" w:line="247" w:before="0" w:after="5"/>
        <w:jc w:val="both"/>
        <w:rPr>
          <w:color w:val="000000"/>
          <w:sz w:val="24"/>
          <w:szCs w:val="24"/>
        </w:rPr>
      </w:pPr>
      <w:r>
        <w:rPr>
          <w:color w:val="000000"/>
          <w:sz w:val="24"/>
          <w:szCs w:val="24"/>
        </w:rPr>
        <w:t xml:space="preserve">L'erogazione del contributo finanziario concesso avverrà, di norma, con le seguenti modalità: </w:t>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1.1 PER OPERAZIONI AFFERENTI AD OPERE PUBBLICHE</w:t>
      </w:r>
    </w:p>
    <w:p>
      <w:pPr>
        <w:pStyle w:val="Normal"/>
        <w:numPr>
          <w:ilvl w:val="0"/>
          <w:numId w:val="21"/>
        </w:numPr>
        <w:spacing w:lineRule="auto" w:line="247" w:before="0" w:after="5"/>
        <w:jc w:val="both"/>
        <w:rPr>
          <w:color w:val="000000"/>
          <w:sz w:val="24"/>
          <w:szCs w:val="24"/>
        </w:rPr>
      </w:pPr>
      <w:r>
        <w:rPr>
          <w:color w:val="000000"/>
          <w:sz w:val="24"/>
          <w:szCs w:val="24"/>
        </w:rPr>
        <w:t xml:space="preserve">Una prima rata di anticipazione sulla base di quanto allo schema seguente: </w:t>
      </w:r>
    </w:p>
    <w:p>
      <w:pPr>
        <w:pStyle w:val="Normal"/>
        <w:spacing w:lineRule="auto" w:line="247" w:before="0" w:after="5"/>
        <w:jc w:val="both"/>
        <w:rPr/>
      </w:pPr>
      <w:r>
        <w:rPr/>
      </w:r>
    </w:p>
    <w:tbl>
      <w:tblPr>
        <w:tblW w:w="8581" w:type="dxa"/>
        <w:jc w:val="center"/>
        <w:tblInd w:w="0" w:type="dxa"/>
        <w:tblCellMar>
          <w:top w:w="39" w:type="dxa"/>
          <w:left w:w="107" w:type="dxa"/>
          <w:bottom w:w="0" w:type="dxa"/>
          <w:right w:w="87" w:type="dxa"/>
        </w:tblCellMar>
      </w:tblPr>
      <w:tblGrid>
        <w:gridCol w:w="2389"/>
        <w:gridCol w:w="1701"/>
        <w:gridCol w:w="3118"/>
        <w:gridCol w:w="1372"/>
      </w:tblGrid>
      <w:tr>
        <w:trPr>
          <w:trHeight w:val="1116" w:hRule="atLeast"/>
        </w:trPr>
        <w:tc>
          <w:tcPr>
            <w:tcW w:w="2389"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Livello di progettazione rilevato all’atto </w:t>
            </w:r>
          </w:p>
          <w:p>
            <w:pPr>
              <w:pStyle w:val="Normal"/>
              <w:spacing w:lineRule="auto" w:line="259"/>
              <w:jc w:val="both"/>
              <w:rPr>
                <w:b/>
                <w:b/>
                <w:color w:val="000000"/>
                <w:sz w:val="18"/>
                <w:szCs w:val="18"/>
              </w:rPr>
            </w:pPr>
            <w:r>
              <w:rPr>
                <w:b/>
                <w:color w:val="000000"/>
                <w:sz w:val="18"/>
                <w:szCs w:val="18"/>
              </w:rPr>
              <w:t xml:space="preserve">dell’ammissione a finanziamento </w:t>
            </w:r>
          </w:p>
        </w:tc>
        <w:tc>
          <w:tcPr>
            <w:tcW w:w="1701"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Soggetti delegati della progettazione esecutiva </w:t>
            </w:r>
          </w:p>
        </w:tc>
        <w:tc>
          <w:tcPr>
            <w:tcW w:w="3118" w:type="dxa"/>
            <w:tcBorders>
              <w:top w:val="single" w:sz="4" w:space="0" w:color="000000"/>
              <w:left w:val="single" w:sz="4" w:space="0" w:color="000000"/>
              <w:bottom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Erogazione dell’anticipazione finanziaria ad espletamento dei seguenti adempimenti procedurali: </w:t>
            </w:r>
          </w:p>
        </w:tc>
        <w:tc>
          <w:tcPr>
            <w:tcW w:w="1372"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Quantificazione anticipo </w:t>
            </w:r>
          </w:p>
        </w:tc>
      </w:tr>
      <w:tr>
        <w:trPr>
          <w:trHeight w:val="2467" w:hRule="atLeast"/>
        </w:trPr>
        <w:tc>
          <w:tcPr>
            <w:tcW w:w="2389" w:type="dxa"/>
            <w:vMerge w:val="restart"/>
            <w:tcBorders>
              <w:left w:val="single" w:sz="4" w:space="0" w:color="000000"/>
              <w:bottom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8" w:type="dxa"/>
            <w:tcBorders>
              <w:left w:val="single" w:sz="4" w:space="0" w:color="000000"/>
              <w:bottom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643" w:hRule="atLeast"/>
        </w:trPr>
        <w:tc>
          <w:tcPr>
            <w:tcW w:w="2389"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2465" w:hRule="atLeast"/>
        </w:trPr>
        <w:tc>
          <w:tcPr>
            <w:tcW w:w="2389" w:type="dxa"/>
            <w:vMerge w:val="restart"/>
            <w:tcBorders>
              <w:left w:val="single" w:sz="4" w:space="0" w:color="000000"/>
              <w:bottom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ind w:left="0" w:right="109" w:hanging="0"/>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8" w:type="dxa"/>
            <w:tcBorders>
              <w:left w:val="single" w:sz="4" w:space="0" w:color="000000"/>
              <w:bottom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1037" w:hRule="atLeast"/>
        </w:trPr>
        <w:tc>
          <w:tcPr>
            <w:tcW w:w="2389"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w:t>
            </w:r>
          </w:p>
          <w:p>
            <w:pPr>
              <w:pStyle w:val="Normal"/>
              <w:spacing w:lineRule="auto" w:line="259"/>
              <w:ind w:left="1" w:right="0" w:hanging="0"/>
              <w:jc w:val="both"/>
              <w:rPr>
                <w:color w:val="000000"/>
                <w:sz w:val="18"/>
                <w:szCs w:val="18"/>
              </w:rPr>
            </w:pPr>
            <w:r>
              <w:rPr>
                <w:color w:val="000000"/>
                <w:sz w:val="18"/>
                <w:szCs w:val="18"/>
              </w:rPr>
              <w:t xml:space="preserve">successivamente all’approvazione del progetto esecutivo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10% </w:t>
            </w:r>
          </w:p>
        </w:tc>
      </w:tr>
      <w:tr>
        <w:trPr>
          <w:trHeight w:val="1037" w:hRule="atLeast"/>
        </w:trPr>
        <w:tc>
          <w:tcPr>
            <w:tcW w:w="2389"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Terza anticipazione a seguito </w:t>
            </w:r>
          </w:p>
          <w:p>
            <w:pPr>
              <w:pStyle w:val="Normal"/>
              <w:spacing w:lineRule="auto" w:line="259"/>
              <w:ind w:left="1" w:right="0" w:hanging="0"/>
              <w:jc w:val="both"/>
              <w:rPr>
                <w:color w:val="000000"/>
                <w:sz w:val="18"/>
                <w:szCs w:val="18"/>
              </w:rPr>
            </w:pPr>
            <w:r>
              <w:rPr>
                <w:color w:val="000000"/>
                <w:sz w:val="18"/>
                <w:szCs w:val="18"/>
              </w:rPr>
              <w:t xml:space="preserve">dell’aggiudicazione della gara d’appalto per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1118" w:hRule="atLeast"/>
        </w:trPr>
        <w:tc>
          <w:tcPr>
            <w:tcW w:w="2389" w:type="dxa"/>
            <w:vMerge w:val="restart"/>
            <w:tcBorders>
              <w:left w:val="single" w:sz="4" w:space="0" w:color="000000"/>
              <w:bottom w:val="single" w:sz="4" w:space="0" w:color="000000"/>
            </w:tcBorders>
          </w:tcPr>
          <w:p>
            <w:pPr>
              <w:pStyle w:val="Normal"/>
              <w:spacing w:lineRule="auto" w:line="259" w:before="0" w:after="161"/>
              <w:jc w:val="both"/>
              <w:rPr>
                <w:color w:val="000000"/>
                <w:sz w:val="18"/>
                <w:szCs w:val="18"/>
              </w:rPr>
            </w:pPr>
            <w:r>
              <w:rPr>
                <w:color w:val="000000"/>
                <w:sz w:val="18"/>
                <w:szCs w:val="18"/>
              </w:rPr>
              <w:t xml:space="preserve">Progetto definitivo  </w:t>
            </w:r>
          </w:p>
          <w:p>
            <w:pPr>
              <w:pStyle w:val="Normal"/>
              <w:spacing w:lineRule="auto" w:line="259"/>
              <w:jc w:val="both"/>
              <w:rPr>
                <w:color w:val="000000"/>
                <w:sz w:val="18"/>
                <w:szCs w:val="18"/>
              </w:rPr>
            </w:pPr>
            <w:r>
              <w:rPr>
                <w:color w:val="000000"/>
                <w:sz w:val="18"/>
                <w:szCs w:val="18"/>
              </w:rPr>
              <w:t xml:space="preserve">(solo in caso di ricorso alla procedura di “appalto integrato” nelle fattispecie previste dall’art. 59 comma 1 bis ed all’art. 216 comma 4 e 4 bis del D. Lgs. 50/2016 e s.m.i.)  </w:t>
            </w:r>
          </w:p>
        </w:tc>
        <w:tc>
          <w:tcPr>
            <w:tcW w:w="1701" w:type="dxa"/>
            <w:vMerge w:val="restart"/>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interni alla P.A.</w:t>
            </w:r>
          </w:p>
          <w:p>
            <w:pPr>
              <w:pStyle w:val="Normal"/>
              <w:spacing w:lineRule="auto" w:line="259"/>
              <w:ind w:left="1" w:right="0" w:hanging="0"/>
              <w:jc w:val="both"/>
              <w:rPr>
                <w:color w:val="000000"/>
                <w:sz w:val="18"/>
                <w:szCs w:val="18"/>
              </w:rPr>
            </w:pPr>
            <w:r>
              <w:rPr>
                <w:color w:val="000000"/>
                <w:sz w:val="18"/>
                <w:szCs w:val="18"/>
              </w:rPr>
            </w:r>
          </w:p>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Prima anticipazione successivamente all’aggiudicazione dell’appalto per la progettazione esecutiva e l’esecuzione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20%  </w:t>
            </w:r>
          </w:p>
        </w:tc>
      </w:tr>
      <w:tr>
        <w:trPr>
          <w:trHeight w:val="1109" w:hRule="atLeast"/>
        </w:trPr>
        <w:tc>
          <w:tcPr>
            <w:tcW w:w="2389" w:type="dxa"/>
            <w:vMerge w:val="continue"/>
            <w:tcBorders>
              <w:left w:val="single" w:sz="4" w:space="0" w:color="000000"/>
              <w:bottom w:val="single" w:sz="4" w:space="0" w:color="000000"/>
            </w:tcBorders>
          </w:tcPr>
          <w:p>
            <w:pPr>
              <w:pStyle w:val="Normal"/>
              <w:rPr/>
            </w:pPr>
            <w:r>
              <w:rPr/>
            </w:r>
          </w:p>
        </w:tc>
        <w:tc>
          <w:tcPr>
            <w:tcW w:w="1701" w:type="dxa"/>
            <w:vMerge w:val="continue"/>
            <w:tcBorders>
              <w:left w:val="single" w:sz="4" w:space="0" w:color="000000"/>
              <w:bottom w:val="single" w:sz="4" w:space="0" w:color="000000"/>
            </w:tcBorders>
          </w:tcPr>
          <w:p>
            <w:pPr>
              <w:pStyle w:val="Normal"/>
              <w:rPr/>
            </w:pPr>
            <w:r>
              <w:rPr/>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a seguito della consegna dei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10 %  </w:t>
            </w:r>
          </w:p>
        </w:tc>
      </w:tr>
      <w:tr>
        <w:trPr>
          <w:trHeight w:val="519" w:hRule="atLeast"/>
        </w:trPr>
        <w:tc>
          <w:tcPr>
            <w:tcW w:w="2389" w:type="dxa"/>
            <w:vMerge w:val="restart"/>
            <w:tcBorders>
              <w:left w:val="single" w:sz="4" w:space="0" w:color="000000"/>
              <w:bottom w:val="single" w:sz="4" w:space="0" w:color="000000"/>
            </w:tcBorders>
          </w:tcPr>
          <w:p>
            <w:pPr>
              <w:pStyle w:val="Normal"/>
              <w:spacing w:lineRule="auto" w:line="259"/>
              <w:jc w:val="both"/>
              <w:rPr>
                <w:color w:val="000000"/>
                <w:sz w:val="18"/>
                <w:szCs w:val="18"/>
              </w:rPr>
            </w:pPr>
            <w:r>
              <w:rPr>
                <w:color w:val="000000"/>
                <w:sz w:val="18"/>
                <w:szCs w:val="18"/>
              </w:rPr>
              <w:t xml:space="preserve">Progetto esecutivo  </w:t>
            </w:r>
          </w:p>
        </w:tc>
        <w:tc>
          <w:tcPr>
            <w:tcW w:w="1701"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301" w:hRule="atLeast"/>
        </w:trPr>
        <w:tc>
          <w:tcPr>
            <w:tcW w:w="2389" w:type="dxa"/>
            <w:vMerge w:val="continue"/>
            <w:tcBorders>
              <w:left w:val="single" w:sz="4" w:space="0" w:color="000000"/>
              <w:bottom w:val="single" w:sz="4" w:space="0" w:color="000000"/>
            </w:tcBorders>
          </w:tcPr>
          <w:p>
            <w:pPr>
              <w:pStyle w:val="Normal"/>
              <w:rPr/>
            </w:pPr>
            <w:r>
              <w:rPr/>
            </w:r>
          </w:p>
        </w:tc>
        <w:tc>
          <w:tcPr>
            <w:tcW w:w="1701"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esterni alla P.A.</w:t>
            </w:r>
          </w:p>
        </w:tc>
        <w:tc>
          <w:tcPr>
            <w:tcW w:w="3118" w:type="dxa"/>
            <w:tcBorders>
              <w:left w:val="single" w:sz="4" w:space="0" w:color="000000"/>
              <w:bottom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25 %</w:t>
            </w:r>
          </w:p>
        </w:tc>
      </w:tr>
    </w:tbl>
    <w:p>
      <w:pPr>
        <w:pStyle w:val="Normal"/>
        <w:spacing w:lineRule="auto" w:line="259" w:before="0" w:after="58"/>
        <w:ind w:left="1277" w:right="0" w:hanging="0"/>
        <w:jc w:val="both"/>
        <w:rPr>
          <w:color w:val="000000"/>
          <w:sz w:val="24"/>
          <w:szCs w:val="24"/>
        </w:rPr>
      </w:pPr>
      <w:r>
        <w:rPr>
          <w:color w:val="000000"/>
          <w:sz w:val="24"/>
          <w:szCs w:val="24"/>
        </w:rPr>
      </w:r>
    </w:p>
    <w:p>
      <w:pPr>
        <w:pStyle w:val="Normal"/>
        <w:numPr>
          <w:ilvl w:val="2"/>
          <w:numId w:val="22"/>
        </w:numPr>
        <w:spacing w:lineRule="auto" w:line="247" w:before="0" w:after="5"/>
        <w:jc w:val="both"/>
        <w:rPr>
          <w:color w:val="000000"/>
          <w:sz w:val="24"/>
          <w:szCs w:val="24"/>
        </w:rPr>
      </w:pPr>
      <w:r>
        <w:rPr>
          <w:color w:val="000000"/>
          <w:sz w:val="24"/>
          <w:szCs w:val="24"/>
        </w:rPr>
        <w:t xml:space="preserve">Erogazioni successive in corrispondenza dell’emissione degli “Stati d’Avanzamento Lavori”. </w:t>
      </w:r>
    </w:p>
    <w:p>
      <w:pPr>
        <w:pStyle w:val="Normal"/>
        <w:numPr>
          <w:ilvl w:val="2"/>
          <w:numId w:val="22"/>
        </w:numPr>
        <w:spacing w:lineRule="auto" w:line="247" w:before="0" w:after="5"/>
        <w:jc w:val="both"/>
        <w:rPr>
          <w:color w:val="000000"/>
          <w:sz w:val="24"/>
          <w:szCs w:val="24"/>
        </w:rPr>
      </w:pPr>
      <w:r>
        <w:rPr>
          <w:color w:val="000000"/>
          <w:sz w:val="24"/>
          <w:szCs w:val="24"/>
        </w:rPr>
        <w:t xml:space="preserve">Tali erogazioni potranno riguardare l’importo degli stati d’avanzamento lavori eventualmente integrate da importi connessi a c.d. “somme a disposizione” che il beneficiario non sarà in grado di liquidare con l’anticipazione precedentemente acquisita. </w:t>
      </w:r>
    </w:p>
    <w:p>
      <w:pPr>
        <w:pStyle w:val="Normal"/>
        <w:numPr>
          <w:ilvl w:val="2"/>
          <w:numId w:val="22"/>
        </w:numPr>
        <w:spacing w:lineRule="auto" w:line="247" w:before="0" w:after="5"/>
        <w:jc w:val="both"/>
        <w:rPr>
          <w:color w:val="000000"/>
          <w:sz w:val="24"/>
          <w:szCs w:val="24"/>
        </w:rPr>
      </w:pPr>
      <w:r>
        <w:rPr>
          <w:color w:val="000000"/>
          <w:sz w:val="24"/>
          <w:szCs w:val="24"/>
        </w:rPr>
        <w:t xml:space="preserve">Tali erogazioni, di importo, per ciascun pagamento, non inferiore al 10% del contributo stesso, potranno essere concesse fino alla concorrenza del 90% dell’importo complessivo dell’operazione, al netto dell’anticipazione già erogata.  </w:t>
      </w:r>
    </w:p>
    <w:p>
      <w:pPr>
        <w:pStyle w:val="Normal"/>
        <w:numPr>
          <w:ilvl w:val="2"/>
          <w:numId w:val="22"/>
        </w:numPr>
        <w:spacing w:lineRule="auto" w:line="247" w:before="0" w:after="5"/>
        <w:jc w:val="both"/>
        <w:rPr>
          <w:color w:val="000000"/>
          <w:sz w:val="24"/>
          <w:szCs w:val="24"/>
        </w:rPr>
      </w:pPr>
      <w:r>
        <w:rPr>
          <w:color w:val="000000"/>
          <w:sz w:val="24"/>
          <w:szCs w:val="24"/>
        </w:rPr>
        <w:t xml:space="preserve">A seguito della trasmissione del collaudo tecnico-amministrativo ovvero del certificato di regolare esecuzione sarà erogata la quota di saldo pari al 10% del finanziamento concesso. </w:t>
      </w:r>
    </w:p>
    <w:p>
      <w:pPr>
        <w:pStyle w:val="Normal"/>
        <w:numPr>
          <w:ilvl w:val="2"/>
          <w:numId w:val="22"/>
        </w:numPr>
        <w:spacing w:lineRule="auto" w:line="247" w:before="0" w:after="5"/>
        <w:jc w:val="both"/>
        <w:rPr>
          <w:color w:val="000000"/>
          <w:sz w:val="24"/>
          <w:szCs w:val="24"/>
        </w:rPr>
      </w:pPr>
      <w:r>
        <w:rPr>
          <w:color w:val="000000"/>
          <w:sz w:val="24"/>
          <w:szCs w:val="24"/>
        </w:rPr>
        <w:t>Tutte le erogazioni sopra indicate sono da intendersi al netto di eventuali ribassi d’asta.</w:t>
      </w:r>
    </w:p>
    <w:p>
      <w:pPr>
        <w:pStyle w:val="Normal"/>
        <w:spacing w:lineRule="auto" w:line="259"/>
        <w:ind w:left="365" w:right="0" w:hanging="0"/>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1.2 PER OPERAZIONI RELATIVE ALL’ACQUISIZIONE DI BENI E SERVIZI</w:t>
      </w:r>
    </w:p>
    <w:p>
      <w:pPr>
        <w:pStyle w:val="Normal"/>
        <w:numPr>
          <w:ilvl w:val="0"/>
          <w:numId w:val="33"/>
        </w:numPr>
        <w:spacing w:lineRule="auto" w:line="259"/>
        <w:jc w:val="both"/>
        <w:rPr>
          <w:color w:val="000000"/>
          <w:sz w:val="24"/>
          <w:szCs w:val="24"/>
        </w:rPr>
      </w:pPr>
      <w:r>
        <w:rPr>
          <w:color w:val="000000"/>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p>
    <w:p>
      <w:pPr>
        <w:pStyle w:val="Normal"/>
        <w:numPr>
          <w:ilvl w:val="0"/>
          <w:numId w:val="33"/>
        </w:numPr>
        <w:spacing w:lineRule="auto" w:line="259"/>
        <w:jc w:val="both"/>
        <w:rPr>
          <w:color w:val="000000"/>
          <w:sz w:val="24"/>
          <w:szCs w:val="24"/>
        </w:rPr>
      </w:pPr>
      <w:r>
        <w:rPr>
          <w:color w:val="000000"/>
          <w:sz w:val="24"/>
          <w:szCs w:val="24"/>
        </w:rPr>
        <w:t xml:space="preserve">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 </w:t>
      </w:r>
    </w:p>
    <w:p>
      <w:pPr>
        <w:pStyle w:val="Normal"/>
        <w:spacing w:lineRule="auto" w:line="259"/>
        <w:ind w:left="720" w:right="0" w:hanging="0"/>
        <w:jc w:val="both"/>
        <w:rPr>
          <w:color w:val="000000"/>
          <w:sz w:val="24"/>
          <w:szCs w:val="24"/>
        </w:rPr>
      </w:pPr>
      <w:r>
        <w:rPr>
          <w:color w:val="000000"/>
          <w:sz w:val="24"/>
          <w:szCs w:val="24"/>
        </w:rPr>
        <w:t xml:space="preserve">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 </w:t>
      </w:r>
    </w:p>
    <w:p>
      <w:pPr>
        <w:pStyle w:val="Normal"/>
        <w:spacing w:lineRule="auto" w:line="259"/>
        <w:ind w:left="720" w:right="0" w:hanging="0"/>
        <w:jc w:val="both"/>
        <w:rPr>
          <w:color w:val="000000"/>
          <w:sz w:val="24"/>
          <w:szCs w:val="24"/>
        </w:rPr>
      </w:pPr>
      <w:r>
        <w:rPr>
          <w:color w:val="000000"/>
          <w:sz w:val="24"/>
          <w:szCs w:val="24"/>
        </w:rPr>
        <w:t>Le richieste di erogazione delle risorse da parte dei soggetti beneficiari dovranno comunque essere supportate da adeguata documentazione dalla quale emerga l’effettiva esigenza di acquisire gli ulteriori pagamenti.;</w:t>
      </w:r>
    </w:p>
    <w:p>
      <w:pPr>
        <w:pStyle w:val="Normal"/>
        <w:numPr>
          <w:ilvl w:val="0"/>
          <w:numId w:val="33"/>
        </w:numPr>
        <w:spacing w:lineRule="auto" w:line="259"/>
        <w:jc w:val="both"/>
        <w:rPr>
          <w:color w:val="000000"/>
          <w:sz w:val="24"/>
          <w:szCs w:val="24"/>
        </w:rPr>
      </w:pPr>
      <w:r>
        <w:rPr>
          <w:color w:val="000000"/>
          <w:sz w:val="24"/>
          <w:szCs w:val="24"/>
        </w:rPr>
        <w:t xml:space="preserve">A seguito della trasmissione del certificato di verifica di conformità ovvero del certificato di regolare esecuzione sarà erogata la quota di saldo, nella misura massima del 10% dell’importo dell’operazione al netto dei ribassi d’asta, previa verifica amministrativa della documentazione di spesa prodotta e della documentazione attestante l’ultimazione e la piena funzionalità dell’operazione finanziata. 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 </w:t>
      </w:r>
    </w:p>
    <w:p>
      <w:pPr>
        <w:pStyle w:val="Normal"/>
        <w:spacing w:lineRule="auto" w:line="259"/>
        <w:ind w:left="365" w:right="0" w:hanging="0"/>
        <w:jc w:val="both"/>
        <w:rPr>
          <w:color w:val="000000"/>
          <w:sz w:val="24"/>
          <w:szCs w:val="24"/>
        </w:rPr>
      </w:pPr>
      <w:r>
        <w:rPr>
          <w:color w:val="000000"/>
          <w:sz w:val="24"/>
          <w:szCs w:val="24"/>
        </w:rPr>
      </w:r>
    </w:p>
    <w:p>
      <w:pPr>
        <w:pStyle w:val="Normal"/>
        <w:numPr>
          <w:ilvl w:val="0"/>
          <w:numId w:val="31"/>
        </w:numPr>
        <w:spacing w:lineRule="auto" w:line="247" w:before="0" w:after="5"/>
        <w:jc w:val="both"/>
        <w:rPr>
          <w:color w:val="000000"/>
          <w:sz w:val="24"/>
          <w:szCs w:val="24"/>
        </w:rPr>
      </w:pPr>
      <w:r>
        <w:rPr>
          <w:color w:val="000000"/>
          <w:sz w:val="24"/>
          <w:szCs w:val="24"/>
        </w:rPr>
        <w:t>Per l’erogazione della prima tranche di anticipazione, il Beneficiario dovrà presentare:</w:t>
      </w:r>
    </w:p>
    <w:p>
      <w:pPr>
        <w:pStyle w:val="Normal"/>
        <w:numPr>
          <w:ilvl w:val="0"/>
          <w:numId w:val="54"/>
        </w:numPr>
        <w:spacing w:lineRule="auto" w:line="247" w:before="0" w:after="5"/>
        <w:jc w:val="both"/>
        <w:rPr>
          <w:sz w:val="24"/>
          <w:szCs w:val="24"/>
        </w:rPr>
      </w:pPr>
      <w:r>
        <w:rPr>
          <w:sz w:val="24"/>
          <w:szCs w:val="24"/>
        </w:rPr>
        <w:t xml:space="preserve">la richiesta di anticipazione, redatta secondo l’allegato 4 al presente Avviso. </w:t>
      </w:r>
    </w:p>
    <w:p>
      <w:pPr>
        <w:pStyle w:val="Normal"/>
        <w:numPr>
          <w:ilvl w:val="0"/>
          <w:numId w:val="31"/>
        </w:numPr>
        <w:spacing w:lineRule="auto" w:line="247" w:before="0" w:after="5"/>
        <w:jc w:val="both"/>
        <w:rPr>
          <w:color w:val="000000"/>
          <w:sz w:val="24"/>
          <w:szCs w:val="24"/>
        </w:rPr>
      </w:pPr>
      <w:r>
        <w:rPr>
          <w:color w:val="000000"/>
          <w:sz w:val="24"/>
          <w:szCs w:val="24"/>
        </w:rPr>
        <w:t xml:space="preserve">Prima della liquidazione del pagamento, il Servizio dovrà acquisire l’esito positivo del controllo dell’UMC su tutti gli atti relativi alla procedura di selezione e alla successiva fase di adesione al Disciplinare di finanziamento, nonché verificare: </w:t>
      </w:r>
    </w:p>
    <w:p>
      <w:pPr>
        <w:pStyle w:val="Normal"/>
        <w:numPr>
          <w:ilvl w:val="0"/>
          <w:numId w:val="53"/>
        </w:numPr>
        <w:spacing w:lineRule="auto" w:line="247" w:before="0" w:after="5"/>
        <w:ind w:left="993" w:right="2" w:hanging="284"/>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53"/>
        </w:numPr>
        <w:spacing w:lineRule="auto" w:line="247" w:before="0" w:after="5"/>
        <w:ind w:left="993" w:right="2" w:hanging="284"/>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before="0" w:after="5"/>
        <w:ind w:left="851" w:right="2" w:hanging="0"/>
        <w:jc w:val="both"/>
        <w:rPr>
          <w:color w:val="000000"/>
          <w:sz w:val="24"/>
          <w:szCs w:val="24"/>
        </w:rPr>
      </w:pPr>
      <w:r>
        <w:rPr>
          <w:color w:val="000000"/>
          <w:sz w:val="24"/>
          <w:szCs w:val="24"/>
        </w:rPr>
      </w:r>
    </w:p>
    <w:p>
      <w:pPr>
        <w:pStyle w:val="Normal"/>
        <w:numPr>
          <w:ilvl w:val="0"/>
          <w:numId w:val="31"/>
        </w:numPr>
        <w:spacing w:lineRule="auto" w:line="247" w:before="0" w:after="5"/>
        <w:jc w:val="both"/>
        <w:rPr>
          <w:color w:val="000000"/>
          <w:sz w:val="24"/>
          <w:szCs w:val="24"/>
        </w:rPr>
      </w:pPr>
      <w:r>
        <w:rPr>
          <w:color w:val="000000"/>
          <w:sz w:val="24"/>
          <w:szCs w:val="24"/>
        </w:rPr>
        <w:t xml:space="preserve">La documentazione da presentare per la richiesta delle erogazioni successive di importo(ciascun pagamento) non inferiore al 10% e (in totale) fino a un massimo del 90% del contributo pubblico concesso, al netto dell’anticipazione già erogata, è la seguente:  </w:t>
      </w:r>
    </w:p>
    <w:p>
      <w:pPr>
        <w:pStyle w:val="Normal"/>
        <w:numPr>
          <w:ilvl w:val="2"/>
          <w:numId w:val="46"/>
        </w:numPr>
        <w:spacing w:lineRule="auto" w:line="247" w:before="0" w:after="5"/>
        <w:ind w:left="709" w:right="1" w:hanging="283"/>
        <w:jc w:val="both"/>
        <w:rPr>
          <w:sz w:val="24"/>
          <w:szCs w:val="24"/>
        </w:rPr>
      </w:pPr>
      <w:r>
        <w:rPr>
          <w:sz w:val="24"/>
          <w:szCs w:val="24"/>
        </w:rPr>
        <w:t xml:space="preserve">richiesta di pagamento intermedio redatta secondo l’allegato 5 al presente Avviso; </w:t>
      </w:r>
    </w:p>
    <w:p>
      <w:pPr>
        <w:pStyle w:val="Normal"/>
        <w:numPr>
          <w:ilvl w:val="2"/>
          <w:numId w:val="46"/>
        </w:numPr>
        <w:spacing w:lineRule="auto" w:line="247" w:before="0" w:after="5"/>
        <w:ind w:left="709" w:right="1" w:hanging="283"/>
        <w:jc w:val="both"/>
        <w:rPr>
          <w:color w:val="000000"/>
          <w:sz w:val="24"/>
          <w:szCs w:val="24"/>
        </w:rPr>
      </w:pPr>
      <w:r>
        <w:rPr>
          <w:color w:val="000000"/>
          <w:sz w:val="24"/>
          <w:szCs w:val="24"/>
        </w:rPr>
        <w:t xml:space="preserve">dichiarazione con cui il Beneficiario attesta che: </w:t>
      </w:r>
    </w:p>
    <w:p>
      <w:pPr>
        <w:pStyle w:val="Normal"/>
        <w:numPr>
          <w:ilvl w:val="3"/>
          <w:numId w:val="45"/>
        </w:numPr>
        <w:spacing w:lineRule="auto" w:line="247" w:before="0" w:after="5"/>
        <w:ind w:left="1496" w:right="2" w:hanging="586"/>
        <w:jc w:val="both"/>
        <w:rPr>
          <w:color w:val="000000"/>
          <w:sz w:val="24"/>
          <w:szCs w:val="24"/>
        </w:rPr>
      </w:pPr>
      <w:r>
        <w:rPr>
          <w:color w:val="000000"/>
          <w:sz w:val="24"/>
          <w:szCs w:val="24"/>
        </w:rPr>
        <w:t xml:space="preserve">sono stati rispettati tutti i regolamenti e le norme UE applicabili, tra cui quelle riguardanti gli obblighi in materia di appalti, concorrenza, aiuti di Stato, informazione e pubblicità, tutela dell’ambiente e pari opportunità; </w:t>
      </w:r>
    </w:p>
    <w:p>
      <w:pPr>
        <w:pStyle w:val="Normal"/>
        <w:numPr>
          <w:ilvl w:val="3"/>
          <w:numId w:val="45"/>
        </w:numPr>
        <w:spacing w:lineRule="auto" w:line="247" w:before="0" w:after="5"/>
        <w:ind w:left="1496" w:right="2" w:hanging="586"/>
        <w:jc w:val="both"/>
        <w:rPr>
          <w:color w:val="000000"/>
          <w:sz w:val="24"/>
          <w:szCs w:val="24"/>
        </w:rPr>
      </w:pPr>
      <w:r>
        <w:rPr>
          <w:color w:val="000000"/>
          <w:sz w:val="24"/>
          <w:szCs w:val="24"/>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pPr>
        <w:pStyle w:val="Normal"/>
        <w:numPr>
          <w:ilvl w:val="3"/>
          <w:numId w:val="45"/>
        </w:numPr>
        <w:spacing w:lineRule="auto" w:line="247" w:before="0" w:after="5"/>
        <w:ind w:left="1496" w:right="2" w:hanging="586"/>
        <w:jc w:val="both"/>
        <w:rPr>
          <w:color w:val="000000"/>
          <w:sz w:val="24"/>
          <w:szCs w:val="24"/>
        </w:rPr>
      </w:pPr>
      <w:r>
        <w:rPr>
          <w:color w:val="000000"/>
          <w:sz w:val="24"/>
          <w:szCs w:val="24"/>
        </w:rPr>
        <w:t xml:space="preserve">l’avanzamento dell’operazione è coerente e conforme alle previsioni del cronoprogramma allegato al Disciplinare di finanziamento; </w:t>
      </w:r>
    </w:p>
    <w:p>
      <w:pPr>
        <w:pStyle w:val="Normal"/>
        <w:numPr>
          <w:ilvl w:val="3"/>
          <w:numId w:val="45"/>
        </w:numPr>
        <w:spacing w:lineRule="auto" w:line="247" w:before="0" w:after="5"/>
        <w:ind w:left="1496" w:right="2" w:hanging="586"/>
        <w:jc w:val="both"/>
        <w:rPr>
          <w:color w:val="000000"/>
          <w:sz w:val="24"/>
          <w:szCs w:val="24"/>
        </w:rPr>
      </w:pPr>
      <w:r>
        <w:rPr>
          <w:color w:val="000000"/>
          <w:sz w:val="24"/>
          <w:szCs w:val="24"/>
        </w:rPr>
        <w:t xml:space="preserve">la spesa sostenuta è ammissibile, pertinente e congrua, ed è stata effettuata entro i termini di ammissibilità a rimborso comunitario; </w:t>
      </w:r>
    </w:p>
    <w:p>
      <w:pPr>
        <w:pStyle w:val="Normal"/>
        <w:numPr>
          <w:ilvl w:val="3"/>
          <w:numId w:val="45"/>
        </w:numPr>
        <w:spacing w:lineRule="auto" w:line="247" w:before="0" w:after="5"/>
        <w:ind w:left="1496" w:right="2" w:hanging="586"/>
        <w:jc w:val="both"/>
        <w:rPr>
          <w:color w:val="000000"/>
          <w:sz w:val="24"/>
          <w:szCs w:val="24"/>
        </w:rPr>
      </w:pPr>
      <w:r>
        <w:rPr>
          <w:color w:val="000000"/>
          <w:sz w:val="24"/>
          <w:szCs w:val="24"/>
        </w:rPr>
        <w:t xml:space="preserve">non sono stati ottenuti, né richiesti ulteriori rimborsi, contributi ed integrazioni di altri soggetti, pubblici o privati, nazionali, regionali, provinciali e/o comunitari </w:t>
      </w:r>
    </w:p>
    <w:p>
      <w:pPr>
        <w:pStyle w:val="Normal"/>
        <w:spacing w:lineRule="auto" w:line="247" w:before="0" w:after="5"/>
        <w:ind w:left="857" w:right="2" w:firstLine="583"/>
        <w:jc w:val="both"/>
        <w:rPr>
          <w:color w:val="000000"/>
          <w:sz w:val="24"/>
          <w:szCs w:val="24"/>
        </w:rPr>
      </w:pPr>
      <w:r>
        <w:rPr>
          <w:color w:val="000000"/>
          <w:sz w:val="24"/>
          <w:szCs w:val="24"/>
        </w:rPr>
        <w:t>(ovvero sono stati ottenuti o richiesti quali e in quale misura e su quali spese);</w:t>
      </w:r>
    </w:p>
    <w:p>
      <w:pPr>
        <w:pStyle w:val="Normal"/>
        <w:spacing w:lineRule="auto" w:line="247" w:before="0" w:after="5"/>
        <w:ind w:left="1560" w:right="2" w:hanging="703"/>
        <w:jc w:val="both"/>
        <w:rPr/>
      </w:pPr>
      <w:r>
        <w:rPr>
          <w:color w:val="000000"/>
          <w:sz w:val="24"/>
          <w:szCs w:val="24"/>
        </w:rPr>
        <w:t>vi.</w:t>
      </w:r>
      <w:r>
        <w:rPr>
          <w:rFonts w:eastAsia="Arial" w:cs="Arial" w:ascii="Arial" w:hAnsi="Arial"/>
          <w:color w:val="000000"/>
          <w:sz w:val="24"/>
          <w:szCs w:val="24"/>
        </w:rPr>
        <w:tab/>
      </w:r>
      <w:r>
        <w:rPr>
          <w:color w:val="000000"/>
          <w:sz w:val="24"/>
          <w:szCs w:val="24"/>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pPr>
        <w:pStyle w:val="Normal"/>
        <w:numPr>
          <w:ilvl w:val="2"/>
          <w:numId w:val="47"/>
        </w:numPr>
        <w:spacing w:lineRule="auto" w:line="247" w:before="0" w:after="5"/>
        <w:ind w:left="720" w:right="0" w:hanging="360"/>
        <w:jc w:val="both"/>
        <w:rPr/>
      </w:pPr>
      <w:r>
        <w:rPr>
          <w:color w:val="000000"/>
          <w:sz w:val="24"/>
          <w:szCs w:val="24"/>
        </w:rPr>
        <w:t xml:space="preserve">Il prospetto riepilogativo delle spese sostenute, redatta secondo </w:t>
      </w:r>
      <w:r>
        <w:rPr>
          <w:sz w:val="24"/>
          <w:szCs w:val="24"/>
        </w:rPr>
        <w:t>l’allegato 6 al presente Avviso</w:t>
      </w:r>
      <w:r>
        <w:rPr>
          <w:color w:val="000000"/>
          <w:sz w:val="24"/>
          <w:szCs w:val="24"/>
        </w:rPr>
        <w:t xml:space="preserve">, articolato nelle voci del quadro economico risultante dall’ultimo Decreto di quantificazione definitiva del finanziamento; </w:t>
      </w:r>
    </w:p>
    <w:p>
      <w:pPr>
        <w:pStyle w:val="Normal"/>
        <w:numPr>
          <w:ilvl w:val="2"/>
          <w:numId w:val="47"/>
        </w:numPr>
        <w:spacing w:lineRule="auto" w:line="247" w:before="0" w:after="5"/>
        <w:ind w:left="720" w:right="0" w:hanging="360"/>
        <w:jc w:val="both"/>
        <w:rPr>
          <w:color w:val="000000"/>
          <w:sz w:val="24"/>
          <w:szCs w:val="24"/>
        </w:rPr>
      </w:pPr>
      <w:r>
        <w:rPr>
          <w:color w:val="000000"/>
          <w:sz w:val="24"/>
          <w:szCs w:val="24"/>
        </w:rPr>
        <w:t>documentazione giustificativa della spesa.</w:t>
      </w:r>
    </w:p>
    <w:p>
      <w:pPr>
        <w:pStyle w:val="Normal"/>
        <w:spacing w:lineRule="auto" w:line="247" w:before="0" w:after="5"/>
        <w:ind w:left="360" w:right="2" w:hanging="0"/>
        <w:jc w:val="both"/>
        <w:rPr>
          <w:color w:val="000000"/>
          <w:sz w:val="24"/>
          <w:szCs w:val="24"/>
        </w:rPr>
      </w:pPr>
      <w:r>
        <w:rPr>
          <w:color w:val="000000"/>
          <w:sz w:val="24"/>
          <w:szCs w:val="24"/>
        </w:rPr>
      </w:r>
    </w:p>
    <w:p>
      <w:pPr>
        <w:pStyle w:val="Normal"/>
        <w:numPr>
          <w:ilvl w:val="0"/>
          <w:numId w:val="31"/>
        </w:numPr>
        <w:spacing w:lineRule="auto" w:line="247" w:before="0" w:after="5"/>
        <w:ind w:left="720" w:right="0" w:hanging="436"/>
        <w:jc w:val="both"/>
        <w:rPr>
          <w:color w:val="000000"/>
          <w:sz w:val="24"/>
          <w:szCs w:val="24"/>
        </w:rPr>
      </w:pPr>
      <w:r>
        <w:rPr>
          <w:color w:val="000000"/>
          <w:sz w:val="24"/>
          <w:szCs w:val="24"/>
        </w:rPr>
        <w:t>Prima della liquidazione del pagamento, il “Servizio” verificherà:</w:t>
      </w:r>
    </w:p>
    <w:p>
      <w:pPr>
        <w:pStyle w:val="Normal"/>
        <w:numPr>
          <w:ilvl w:val="0"/>
          <w:numId w:val="23"/>
        </w:numPr>
        <w:spacing w:lineRule="auto" w:line="247"/>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23"/>
        </w:numPr>
        <w:spacing w:lineRule="auto" w:line="247"/>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ind w:left="365" w:right="2" w:hanging="0"/>
        <w:jc w:val="both"/>
        <w:rPr>
          <w:color w:val="000000"/>
          <w:sz w:val="24"/>
          <w:szCs w:val="24"/>
        </w:rPr>
      </w:pPr>
      <w:r>
        <w:rPr>
          <w:color w:val="000000"/>
          <w:sz w:val="24"/>
          <w:szCs w:val="24"/>
        </w:rPr>
      </w:r>
    </w:p>
    <w:p>
      <w:pPr>
        <w:pStyle w:val="Normal"/>
        <w:numPr>
          <w:ilvl w:val="0"/>
          <w:numId w:val="31"/>
        </w:numPr>
        <w:spacing w:lineRule="auto" w:line="247" w:before="0" w:after="5"/>
        <w:ind w:left="720" w:right="0" w:hanging="436"/>
        <w:jc w:val="both"/>
        <w:rPr>
          <w:color w:val="000000"/>
          <w:sz w:val="24"/>
          <w:szCs w:val="24"/>
        </w:rPr>
      </w:pPr>
      <w:r>
        <w:rPr>
          <w:color w:val="000000"/>
          <w:sz w:val="24"/>
          <w:szCs w:val="24"/>
        </w:rPr>
        <w:t xml:space="preserve">La documentazione da presentare per la richiesta di erogazione del residuo 10% a saldo è la seguente:  </w:t>
      </w:r>
    </w:p>
    <w:p>
      <w:pPr>
        <w:pStyle w:val="Normal"/>
        <w:numPr>
          <w:ilvl w:val="2"/>
          <w:numId w:val="43"/>
        </w:numPr>
        <w:spacing w:lineRule="auto" w:line="247" w:before="0" w:after="5"/>
        <w:ind w:left="720" w:right="2" w:hanging="360"/>
        <w:jc w:val="both"/>
        <w:rPr/>
      </w:pPr>
      <w:r>
        <w:rPr>
          <w:color w:val="000000"/>
          <w:sz w:val="24"/>
          <w:szCs w:val="24"/>
        </w:rPr>
        <w:t xml:space="preserve">richiesta di pagamento a saldo redatta secondo </w:t>
      </w:r>
      <w:r>
        <w:rPr>
          <w:sz w:val="24"/>
          <w:szCs w:val="24"/>
        </w:rPr>
        <w:t>l’allegato 7 al presente Avviso;</w:t>
      </w:r>
      <w:r>
        <w:rPr>
          <w:color w:val="FF0000"/>
          <w:sz w:val="24"/>
          <w:szCs w:val="24"/>
        </w:rPr>
        <w:t xml:space="preserve"> </w:t>
      </w:r>
    </w:p>
    <w:p>
      <w:pPr>
        <w:pStyle w:val="Normal"/>
        <w:numPr>
          <w:ilvl w:val="2"/>
          <w:numId w:val="43"/>
        </w:numPr>
        <w:spacing w:lineRule="auto" w:line="247" w:before="0" w:after="5"/>
        <w:ind w:left="720" w:right="2" w:hanging="360"/>
        <w:jc w:val="both"/>
        <w:rPr>
          <w:color w:val="000000"/>
          <w:sz w:val="24"/>
          <w:szCs w:val="24"/>
        </w:rPr>
      </w:pPr>
      <w:r>
        <w:rPr>
          <w:color w:val="000000"/>
          <w:sz w:val="24"/>
          <w:szCs w:val="24"/>
        </w:rPr>
        <w:t xml:space="preserve">dichiarazione di cui al precedente comma 4 lett.b); </w:t>
      </w:r>
    </w:p>
    <w:p>
      <w:pPr>
        <w:pStyle w:val="Normal"/>
        <w:numPr>
          <w:ilvl w:val="2"/>
          <w:numId w:val="43"/>
        </w:numPr>
        <w:spacing w:lineRule="auto" w:line="247" w:before="0" w:after="5"/>
        <w:ind w:left="720" w:right="2" w:hanging="360"/>
        <w:jc w:val="both"/>
        <w:rPr>
          <w:color w:val="000000"/>
          <w:sz w:val="24"/>
          <w:szCs w:val="24"/>
        </w:rPr>
      </w:pPr>
      <w:r>
        <w:rPr>
          <w:color w:val="000000"/>
          <w:sz w:val="24"/>
          <w:szCs w:val="24"/>
        </w:rPr>
        <w:t xml:space="preserve">ulteriore dichiarazione con cui il Beneficiario: </w:t>
      </w:r>
    </w:p>
    <w:p>
      <w:pPr>
        <w:pStyle w:val="Normal"/>
        <w:numPr>
          <w:ilvl w:val="3"/>
          <w:numId w:val="16"/>
        </w:numPr>
        <w:spacing w:lineRule="auto" w:line="247" w:before="0" w:after="5"/>
        <w:ind w:left="1470" w:right="1" w:hanging="586"/>
        <w:jc w:val="both"/>
        <w:rPr>
          <w:color w:val="000000"/>
          <w:sz w:val="24"/>
          <w:szCs w:val="24"/>
        </w:rPr>
      </w:pPr>
      <w:r>
        <w:rPr>
          <w:color w:val="000000"/>
          <w:sz w:val="24"/>
          <w:szCs w:val="24"/>
        </w:rPr>
        <w:t xml:space="preserve">attesta che trattasi della rendicontazione finale dell’operazione; </w:t>
      </w:r>
    </w:p>
    <w:p>
      <w:pPr>
        <w:pStyle w:val="Normal"/>
        <w:numPr>
          <w:ilvl w:val="3"/>
          <w:numId w:val="16"/>
        </w:numPr>
        <w:spacing w:lineRule="auto" w:line="247" w:before="0" w:after="5"/>
        <w:ind w:left="1470" w:right="1" w:hanging="586"/>
        <w:jc w:val="both"/>
        <w:rPr>
          <w:color w:val="000000"/>
          <w:sz w:val="24"/>
          <w:szCs w:val="24"/>
        </w:rPr>
      </w:pPr>
      <w:r>
        <w:rPr>
          <w:color w:val="000000"/>
          <w:sz w:val="24"/>
          <w:szCs w:val="24"/>
        </w:rPr>
        <w:t xml:space="preserve">attesta il completamento delle attività progettuali è avvenuto nel rispetto degli obiettivi dell’operazione e dell’Azione prefissati; </w:t>
      </w:r>
    </w:p>
    <w:p>
      <w:pPr>
        <w:pStyle w:val="Normal"/>
        <w:numPr>
          <w:ilvl w:val="3"/>
          <w:numId w:val="16"/>
        </w:numPr>
        <w:spacing w:lineRule="auto" w:line="247" w:before="0" w:after="5"/>
        <w:ind w:left="1470" w:right="1" w:hanging="586"/>
        <w:jc w:val="both"/>
        <w:rPr>
          <w:color w:val="000000"/>
          <w:sz w:val="24"/>
          <w:szCs w:val="24"/>
        </w:rPr>
      </w:pPr>
      <w:r>
        <w:rPr>
          <w:color w:val="000000"/>
          <w:sz w:val="24"/>
          <w:szCs w:val="24"/>
        </w:rPr>
        <w:t xml:space="preserve">attesta che l’operazione è in uso e funzionante, come attestato da idonea documentazione probante da produrre contestualmente; </w:t>
      </w:r>
    </w:p>
    <w:p>
      <w:pPr>
        <w:pStyle w:val="Normal"/>
        <w:numPr>
          <w:ilvl w:val="3"/>
          <w:numId w:val="16"/>
        </w:numPr>
        <w:spacing w:lineRule="auto" w:line="247" w:before="0" w:after="5"/>
        <w:ind w:left="1470" w:right="1" w:hanging="586"/>
        <w:jc w:val="both"/>
        <w:rPr>
          <w:color w:val="000000"/>
          <w:sz w:val="24"/>
          <w:szCs w:val="24"/>
        </w:rPr>
      </w:pPr>
      <w:r>
        <w:rPr>
          <w:color w:val="000000"/>
          <w:sz w:val="24"/>
          <w:szCs w:val="24"/>
        </w:rP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pPr>
        <w:pStyle w:val="Normal"/>
        <w:numPr>
          <w:ilvl w:val="2"/>
          <w:numId w:val="48"/>
        </w:numPr>
        <w:spacing w:lineRule="auto" w:line="247" w:before="0" w:after="4"/>
        <w:ind w:left="720" w:right="0" w:hanging="360"/>
        <w:jc w:val="both"/>
        <w:rPr>
          <w:color w:val="000000"/>
          <w:sz w:val="24"/>
          <w:szCs w:val="24"/>
        </w:rPr>
      </w:pPr>
      <w:r>
        <w:rPr>
          <w:color w:val="000000"/>
          <w:sz w:val="24"/>
          <w:szCs w:val="24"/>
        </w:rPr>
        <w:t xml:space="preserve">certificato di collaudo (per OOPP) o verifica di conformità (per servizi o forniture), ovvero certificato di regolare esecuzione ove ne ricorrano i presupposti della vigente disciplina nazionale; </w:t>
      </w:r>
    </w:p>
    <w:p>
      <w:pPr>
        <w:pStyle w:val="Normal"/>
        <w:numPr>
          <w:ilvl w:val="2"/>
          <w:numId w:val="48"/>
        </w:numPr>
        <w:spacing w:lineRule="auto" w:line="247" w:before="0" w:after="5"/>
        <w:ind w:left="720" w:right="0" w:hanging="360"/>
        <w:jc w:val="both"/>
        <w:rPr/>
      </w:pPr>
      <w:r>
        <w:rPr>
          <w:color w:val="000000"/>
          <w:sz w:val="24"/>
          <w:szCs w:val="24"/>
        </w:rPr>
        <w:t xml:space="preserve">prospetto riepilogativo delle spese sostenute, secondo </w:t>
      </w:r>
      <w:r>
        <w:rPr>
          <w:sz w:val="24"/>
          <w:szCs w:val="24"/>
        </w:rPr>
        <w:t>l’allegato 8 al presente Avviso</w:t>
      </w:r>
      <w:r>
        <w:rPr>
          <w:color w:val="000000"/>
          <w:sz w:val="24"/>
          <w:szCs w:val="24"/>
        </w:rPr>
        <w:t xml:space="preserve">, articolato nelle voci del quadro economico, quale risultante a seguito dell’ultimo Decreto di quantificazione definitiva del finanziamento; </w:t>
      </w:r>
    </w:p>
    <w:p>
      <w:pPr>
        <w:pStyle w:val="Normal"/>
        <w:numPr>
          <w:ilvl w:val="2"/>
          <w:numId w:val="48"/>
        </w:numPr>
        <w:spacing w:lineRule="auto" w:line="247" w:before="0" w:after="5"/>
        <w:ind w:left="720" w:right="0" w:hanging="360"/>
        <w:jc w:val="both"/>
        <w:rPr>
          <w:color w:val="000000"/>
          <w:sz w:val="24"/>
          <w:szCs w:val="24"/>
        </w:rPr>
      </w:pPr>
      <w:r>
        <w:rPr>
          <w:color w:val="000000"/>
          <w:sz w:val="24"/>
          <w:szCs w:val="24"/>
        </w:rPr>
        <w:t xml:space="preserve">documentazione giustificativa della spesa. </w:t>
      </w:r>
    </w:p>
    <w:p>
      <w:pPr>
        <w:pStyle w:val="Normal"/>
        <w:spacing w:lineRule="auto" w:line="247" w:before="0" w:after="5"/>
        <w:ind w:left="360" w:right="2" w:hanging="0"/>
        <w:jc w:val="both"/>
        <w:rPr>
          <w:color w:val="000000"/>
          <w:sz w:val="24"/>
          <w:szCs w:val="24"/>
        </w:rPr>
      </w:pPr>
      <w:r>
        <w:rPr>
          <w:color w:val="000000"/>
          <w:sz w:val="24"/>
          <w:szCs w:val="24"/>
        </w:rPr>
      </w:r>
    </w:p>
    <w:p>
      <w:pPr>
        <w:pStyle w:val="Normal"/>
        <w:numPr>
          <w:ilvl w:val="0"/>
          <w:numId w:val="31"/>
        </w:numPr>
        <w:spacing w:lineRule="auto" w:line="247" w:before="0" w:after="5"/>
        <w:ind w:left="567" w:right="0" w:hanging="578"/>
        <w:jc w:val="both"/>
        <w:rPr>
          <w:color w:val="000000"/>
          <w:sz w:val="24"/>
          <w:szCs w:val="24"/>
        </w:rPr>
      </w:pPr>
      <w:r>
        <w:rPr>
          <w:color w:val="000000"/>
          <w:sz w:val="24"/>
          <w:szCs w:val="24"/>
        </w:rPr>
        <w:t xml:space="preserve">Prima della liquidazione del pagamento, il Servizio verificherà: </w:t>
      </w:r>
    </w:p>
    <w:p>
      <w:pPr>
        <w:pStyle w:val="Normal"/>
        <w:numPr>
          <w:ilvl w:val="2"/>
          <w:numId w:val="44"/>
        </w:numPr>
        <w:spacing w:lineRule="auto" w:line="247" w:before="0" w:after="5"/>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2"/>
          <w:numId w:val="44"/>
        </w:numPr>
        <w:spacing w:lineRule="auto" w:line="247" w:before="0" w:after="5"/>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spacing w:lineRule="auto" w:line="247" w:before="0" w:after="5"/>
        <w:ind w:left="720" w:right="2" w:hanging="0"/>
        <w:jc w:val="both"/>
        <w:rPr>
          <w:color w:val="000000"/>
          <w:sz w:val="24"/>
          <w:szCs w:val="24"/>
        </w:rPr>
      </w:pPr>
      <w:r>
        <w:rPr>
          <w:color w:val="000000"/>
          <w:sz w:val="24"/>
          <w:szCs w:val="24"/>
        </w:rPr>
      </w:r>
    </w:p>
    <w:p>
      <w:pPr>
        <w:pStyle w:val="Normal"/>
        <w:numPr>
          <w:ilvl w:val="0"/>
          <w:numId w:val="31"/>
        </w:numPr>
        <w:spacing w:lineRule="auto" w:line="247" w:before="0" w:after="5"/>
        <w:ind w:left="567" w:right="0" w:hanging="578"/>
        <w:jc w:val="both"/>
        <w:rPr>
          <w:color w:val="000000"/>
          <w:sz w:val="24"/>
          <w:szCs w:val="24"/>
        </w:rPr>
      </w:pPr>
      <w:r>
        <w:rPr>
          <w:color w:val="000000"/>
          <w:sz w:val="24"/>
          <w:szCs w:val="24"/>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9 al presente Avviso. </w:t>
      </w:r>
    </w:p>
    <w:p>
      <w:pPr>
        <w:pStyle w:val="Normal"/>
        <w:spacing w:lineRule="auto" w:line="259"/>
        <w:jc w:val="both"/>
        <w:rPr>
          <w:color w:val="000000"/>
          <w:sz w:val="24"/>
          <w:szCs w:val="24"/>
        </w:rPr>
      </w:pPr>
      <w:r>
        <w:rPr>
          <w:color w:val="000000"/>
          <w:sz w:val="24"/>
          <w:szCs w:val="24"/>
        </w:rPr>
      </w:r>
    </w:p>
    <w:p>
      <w:pPr>
        <w:pStyle w:val="Normal"/>
        <w:tabs>
          <w:tab w:val="clear" w:pos="720"/>
          <w:tab w:val="center" w:pos="3348" w:leader="none"/>
        </w:tabs>
        <w:spacing w:lineRule="auto" w:line="259"/>
        <w:ind w:left="-15" w:right="0" w:hanging="0"/>
        <w:jc w:val="both"/>
        <w:rPr>
          <w:b/>
          <w:b/>
          <w:bCs/>
          <w:color w:val="1F4D78"/>
          <w:sz w:val="24"/>
          <w:szCs w:val="24"/>
        </w:rPr>
      </w:pPr>
      <w:r>
        <w:rPr>
          <w:b/>
          <w:bCs/>
          <w:color w:val="1F4D78"/>
          <w:sz w:val="24"/>
          <w:szCs w:val="24"/>
        </w:rPr>
        <w:t>4.10</w:t>
        <w:tab/>
        <w:t xml:space="preserve">Chiusura dell’operazione e della rendicontazione finale </w:t>
      </w:r>
    </w:p>
    <w:p>
      <w:pPr>
        <w:pStyle w:val="Normal"/>
        <w:numPr>
          <w:ilvl w:val="0"/>
          <w:numId w:val="17"/>
        </w:numPr>
        <w:spacing w:lineRule="auto" w:line="247" w:before="0" w:after="5"/>
        <w:ind w:left="360" w:right="2" w:hanging="360"/>
        <w:jc w:val="both"/>
        <w:rPr>
          <w:color w:val="000000"/>
          <w:sz w:val="24"/>
          <w:szCs w:val="24"/>
        </w:rPr>
      </w:pPr>
      <w:r>
        <w:rPr>
          <w:color w:val="000000"/>
          <w:sz w:val="24"/>
          <w:szCs w:val="24"/>
        </w:rPr>
        <w:t xml:space="preserve">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 </w:t>
      </w:r>
    </w:p>
    <w:p>
      <w:pPr>
        <w:pStyle w:val="Normal"/>
        <w:numPr>
          <w:ilvl w:val="0"/>
          <w:numId w:val="17"/>
        </w:numPr>
        <w:spacing w:lineRule="auto" w:line="247" w:before="0" w:after="5"/>
        <w:ind w:left="360" w:right="2" w:hanging="360"/>
        <w:jc w:val="both"/>
        <w:rPr>
          <w:color w:val="000000"/>
          <w:sz w:val="24"/>
          <w:szCs w:val="24"/>
        </w:rPr>
      </w:pPr>
      <w:r>
        <w:rPr>
          <w:color w:val="000000"/>
          <w:sz w:val="24"/>
          <w:szCs w:val="24"/>
        </w:rPr>
        <w:t xml:space="preserve">Successivamente alla registrazione, il Servizio provvederà a pubblicare il predetto Decreto sui siti istituzionali a norma di legge e a notificarlo a mezzo PEC al Beneficiario. </w:t>
      </w:r>
    </w:p>
    <w:p>
      <w:pPr>
        <w:pStyle w:val="Normal"/>
        <w:spacing w:lineRule="auto" w:line="259"/>
        <w:jc w:val="both"/>
        <w:rPr>
          <w:color w:val="000000"/>
          <w:sz w:val="24"/>
          <w:szCs w:val="24"/>
        </w:rPr>
      </w:pPr>
      <w:r>
        <w:rPr>
          <w:color w:val="000000"/>
          <w:sz w:val="24"/>
          <w:szCs w:val="24"/>
        </w:rPr>
      </w:r>
    </w:p>
    <w:p>
      <w:pPr>
        <w:pStyle w:val="Normal"/>
        <w:tabs>
          <w:tab w:val="clear" w:pos="720"/>
          <w:tab w:val="center" w:pos="1905" w:leader="none"/>
        </w:tabs>
        <w:spacing w:lineRule="auto" w:line="247" w:before="0" w:after="5"/>
        <w:ind w:left="-15" w:right="0" w:hanging="0"/>
        <w:jc w:val="both"/>
        <w:rPr>
          <w:b/>
          <w:b/>
          <w:bCs/>
          <w:color w:val="1F4D78"/>
          <w:sz w:val="24"/>
          <w:szCs w:val="24"/>
        </w:rPr>
      </w:pPr>
      <w:r>
        <w:rPr>
          <w:b/>
          <w:bCs/>
          <w:color w:val="1F4D78"/>
          <w:sz w:val="24"/>
          <w:szCs w:val="24"/>
        </w:rPr>
        <w:t>4.11</w:t>
        <w:tab/>
        <w:t xml:space="preserve">Gestione delle economie </w:t>
      </w:r>
    </w:p>
    <w:p>
      <w:pPr>
        <w:pStyle w:val="Normal"/>
        <w:numPr>
          <w:ilvl w:val="0"/>
          <w:numId w:val="18"/>
        </w:numPr>
        <w:spacing w:lineRule="auto" w:line="247" w:before="0" w:after="5"/>
        <w:ind w:left="360" w:right="2" w:hanging="360"/>
        <w:jc w:val="both"/>
        <w:rPr>
          <w:color w:val="000000"/>
          <w:sz w:val="24"/>
          <w:szCs w:val="24"/>
        </w:rPr>
      </w:pPr>
      <w:r>
        <w:rPr>
          <w:color w:val="000000"/>
          <w:sz w:val="24"/>
          <w:szCs w:val="24"/>
        </w:rPr>
        <w:t xml:space="preserve">Le operazioni ammesse ma non finanziate per carenza, in tutto o in parte, di fondi, potranno essere finanziate con le eventuali economie discendenti dalla procedura, seguendo l’ordine della graduatoria di merito. </w:t>
      </w:r>
    </w:p>
    <w:p>
      <w:pPr>
        <w:pStyle w:val="Normal"/>
        <w:numPr>
          <w:ilvl w:val="0"/>
          <w:numId w:val="18"/>
        </w:numPr>
        <w:spacing w:lineRule="auto" w:line="247" w:before="0" w:after="5"/>
        <w:ind w:left="360" w:right="2" w:hanging="360"/>
        <w:jc w:val="both"/>
        <w:rPr>
          <w:color w:val="000000"/>
          <w:sz w:val="24"/>
          <w:szCs w:val="24"/>
        </w:rPr>
      </w:pPr>
      <w:r>
        <w:rPr>
          <w:color w:val="000000"/>
          <w:sz w:val="24"/>
          <w:szCs w:val="24"/>
        </w:rPr>
        <w:t xml:space="preserve">Per il finanziamento e l’attuazione delle operazioni finanziate con le economie secondo le previsioni di cui al precedente comma si applicheranno le pertinenti disposizioni del presente Avviso. </w:t>
      </w:r>
    </w:p>
    <w:p>
      <w:pPr>
        <w:pStyle w:val="Normal"/>
        <w:spacing w:lineRule="auto" w:line="259"/>
        <w:ind w:left="360" w:right="0" w:hanging="0"/>
        <w:jc w:val="both"/>
        <w:rPr>
          <w:color w:val="000000"/>
          <w:sz w:val="24"/>
          <w:szCs w:val="24"/>
        </w:rPr>
      </w:pPr>
      <w:r>
        <w:rPr>
          <w:color w:val="000000"/>
          <w:sz w:val="24"/>
          <w:szCs w:val="24"/>
        </w:rPr>
      </w:r>
    </w:p>
    <w:p>
      <w:pPr>
        <w:pStyle w:val="Normal"/>
        <w:keepNext w:val="true"/>
        <w:keepLines/>
        <w:tabs>
          <w:tab w:val="clear" w:pos="720"/>
          <w:tab w:val="center" w:pos="3017" w:leader="none"/>
        </w:tabs>
        <w:spacing w:lineRule="auto" w:line="259"/>
        <w:ind w:left="-15" w:right="0" w:hanging="0"/>
        <w:jc w:val="both"/>
        <w:rPr>
          <w:b/>
          <w:b/>
          <w:bCs/>
          <w:color w:val="2E74B5"/>
          <w:sz w:val="26"/>
          <w:szCs w:val="26"/>
        </w:rPr>
      </w:pPr>
      <w:r>
        <w:rPr>
          <w:b/>
          <w:bCs/>
          <w:color w:val="2E74B5"/>
          <w:sz w:val="26"/>
          <w:szCs w:val="26"/>
        </w:rPr>
        <w:t>5.</w:t>
        <w:tab/>
        <w:t xml:space="preserve">Obblighi del Beneficiario, controlli e revoche </w:t>
      </w:r>
    </w:p>
    <w:p>
      <w:pPr>
        <w:pStyle w:val="Normal"/>
        <w:tabs>
          <w:tab w:val="clear" w:pos="720"/>
          <w:tab w:val="center" w:pos="1883" w:leader="none"/>
        </w:tabs>
        <w:spacing w:lineRule="auto" w:line="247" w:before="0" w:after="5"/>
        <w:ind w:left="-15" w:right="0" w:hanging="0"/>
        <w:jc w:val="both"/>
        <w:rPr>
          <w:b/>
          <w:b/>
          <w:bCs/>
          <w:color w:val="1F4D78"/>
          <w:sz w:val="24"/>
          <w:szCs w:val="24"/>
        </w:rPr>
      </w:pPr>
      <w:r>
        <w:rPr>
          <w:b/>
          <w:bCs/>
          <w:color w:val="1F4D78"/>
          <w:sz w:val="24"/>
          <w:szCs w:val="24"/>
        </w:rPr>
        <w:t>5.1</w:t>
        <w:tab/>
        <w:t xml:space="preserve">Obblighi del Beneficiario </w:t>
      </w:r>
    </w:p>
    <w:p>
      <w:pPr>
        <w:pStyle w:val="Normal"/>
        <w:spacing w:lineRule="auto" w:line="247" w:before="0" w:after="5"/>
        <w:ind w:left="350" w:right="0" w:hanging="365"/>
        <w:jc w:val="both"/>
        <w:rPr>
          <w:color w:val="000000"/>
          <w:sz w:val="24"/>
          <w:szCs w:val="24"/>
        </w:rPr>
      </w:pPr>
      <w:r>
        <w:rPr>
          <w:color w:val="000000"/>
          <w:sz w:val="24"/>
          <w:szCs w:val="24"/>
        </w:rPr>
        <w:t xml:space="preserve">1.Il Beneficiario provvede a dare attuazione all’operazione e, al fine di garantire il rispetto delle procedure di gestione del PO FESR 2014/2020, si obbliga a: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dare esecuzione all’operazione nel rispetto del cronoprogramma allegato al Disciplinare di finanziamento;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rispettare, nelle diverse fasi di attuazione dell’operazione, tutte le norme e i principi UE applicabili in materia di appalti (sia per quanto attiene all’aggiudicazione, sia per quanto riguarda lo svolgimento contrattuale, ad esempio in tema di varianti), concorrenza, aiuti di </w:t>
      </w:r>
    </w:p>
    <w:p>
      <w:pPr>
        <w:pStyle w:val="Normal"/>
        <w:spacing w:lineRule="auto" w:line="247" w:before="0" w:after="5"/>
        <w:ind w:left="720" w:right="0" w:hanging="0"/>
        <w:jc w:val="both"/>
        <w:rPr>
          <w:color w:val="000000"/>
          <w:sz w:val="24"/>
          <w:szCs w:val="24"/>
        </w:rPr>
      </w:pPr>
      <w:r>
        <w:rPr>
          <w:color w:val="000000"/>
          <w:sz w:val="24"/>
          <w:szCs w:val="24"/>
        </w:rPr>
        <w:t xml:space="preserve">Stato, tutela dell’ambiente e pari opportunità;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rispettare le disposizioni comunitarie, nazionali e regionali relative all’ammissibilità a rimborso delle spese sostenute e a sostenersi per l’esecuzione dell’operazione;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garantire l’applicazione delle norme in materia di informazione e pubblicità del contributo finanziario con Fondi strutturali e di investimento europei (di seguito, Fondi SIE) dell’operazione e in particolare delle disposizioni del Capo II del Regolamento Es. (UE) </w:t>
      </w:r>
    </w:p>
    <w:p>
      <w:pPr>
        <w:pStyle w:val="Normal"/>
        <w:spacing w:lineRule="auto" w:line="247" w:before="0" w:after="5"/>
        <w:ind w:left="720" w:right="2" w:hanging="0"/>
        <w:jc w:val="both"/>
        <w:rPr>
          <w:color w:val="000000"/>
          <w:sz w:val="24"/>
          <w:szCs w:val="24"/>
        </w:rPr>
      </w:pPr>
      <w:r>
        <w:rPr>
          <w:color w:val="000000"/>
          <w:sz w:val="24"/>
          <w:szCs w:val="24"/>
        </w:rPr>
        <w:t xml:space="preserve">821/2014 (artt. 3, 4 e 5);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rispettare le disposizioni di cui alla lettera b) dell’art. 125 del Regolamento (UE) 1303/2013 (contabilità separata) nella gestione delle somme trasferite dalla Regione Siciliana a titolo di contributo finanziario a valere sulle risorse del PO FESR 2014/2020;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applicare e rispettare le norme in materia di contrasto al lavoro non regolare, anche attraverso specifiche disposizioni inserite nei bandi di gara per l’affidamento delle attività a terzi;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applicare e rispettare le disposizioni di cui alla legge regionale n. 10/1991 e s.m.i. e le altre disposizioni nazionali e regionali in materia di trasparenza dell’azione amministrativa, di tracciabilità dei pagamenti, di contrasto alla criminalità organizzata e di anticorruzione ex legge n. 190/2010;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garantire la capacità amministrativa e operativa della sua struttura necessaria alla realizzazione dell’operazione;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anticipare la quota del 10% del contributo finanziario definitivo, corrispondente alla quota di saldo che la Regione Siciliana erogherà;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conservare la documentazione relativa all’operazione per un periodo di due anni a decorrere dal 31 dicembre successivo alla presentazione dei conti nei quali sono incluse le spese finali dell'operazione completata;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rendere disponibile e trasmettere, eventualmente in formato cartaceo, la documentazione di cui al precedente punto k) entro i 15 giorni successivi alla richiesta;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consentire le verifiche in loco, a favore delle autorità di controllo regionali, nazionali e comunitarie;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assicurare l’operatività dell’operazione entro il termine programmato in sede di istanza di ammissione a contribuzione finanziaria;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in caso di progetti generatori di entrate nette, fornire per i primi cinque anni di esercizio, la documentazione utile alla verifica dell’effettivo valore attuale dei proventi netti derivanti dall’investimento; </w:t>
      </w:r>
    </w:p>
    <w:p>
      <w:pPr>
        <w:pStyle w:val="Normal"/>
        <w:numPr>
          <w:ilvl w:val="1"/>
          <w:numId w:val="19"/>
        </w:numPr>
        <w:spacing w:lineRule="auto" w:line="247" w:before="0" w:after="5"/>
        <w:ind w:left="720" w:right="1" w:hanging="360"/>
        <w:jc w:val="both"/>
        <w:rPr>
          <w:color w:val="000000"/>
          <w:sz w:val="24"/>
          <w:szCs w:val="24"/>
        </w:rPr>
      </w:pPr>
      <w:r>
        <w:rPr>
          <w:color w:val="000000"/>
          <w:sz w:val="24"/>
          <w:szCs w:val="24"/>
        </w:rPr>
        <w:t xml:space="preserve">dare tempestiva informazione circa l’insorgere di eventuali procedure amministrative o giudiziarie concernenti l’operazione. </w:t>
      </w:r>
    </w:p>
    <w:p>
      <w:pPr>
        <w:pStyle w:val="Normal"/>
        <w:spacing w:lineRule="auto" w:line="259"/>
        <w:ind w:left="720" w:right="0" w:hanging="0"/>
        <w:jc w:val="both"/>
        <w:rPr>
          <w:color w:val="000000"/>
          <w:sz w:val="24"/>
          <w:szCs w:val="24"/>
        </w:rPr>
      </w:pPr>
      <w:r>
        <w:rPr>
          <w:color w:val="000000"/>
          <w:sz w:val="24"/>
          <w:szCs w:val="24"/>
        </w:rPr>
      </w:r>
    </w:p>
    <w:p>
      <w:pPr>
        <w:pStyle w:val="Normal"/>
        <w:tabs>
          <w:tab w:val="clear" w:pos="720"/>
          <w:tab w:val="center" w:pos="1120" w:leader="none"/>
        </w:tabs>
        <w:spacing w:lineRule="auto" w:line="247" w:before="0" w:after="5"/>
        <w:ind w:left="-15" w:right="0" w:hanging="0"/>
        <w:jc w:val="both"/>
        <w:rPr>
          <w:b/>
          <w:b/>
          <w:bCs/>
          <w:color w:val="1F4D78"/>
          <w:sz w:val="24"/>
          <w:szCs w:val="24"/>
        </w:rPr>
      </w:pPr>
      <w:r>
        <w:rPr>
          <w:b/>
          <w:bCs/>
          <w:color w:val="1F4D78"/>
          <w:sz w:val="24"/>
          <w:szCs w:val="24"/>
        </w:rPr>
        <w:t>5.2</w:t>
        <w:tab/>
        <w:t xml:space="preserve">Controlli  </w:t>
      </w:r>
    </w:p>
    <w:p>
      <w:pPr>
        <w:pStyle w:val="Normal"/>
        <w:numPr>
          <w:ilvl w:val="0"/>
          <w:numId w:val="3"/>
        </w:numPr>
        <w:spacing w:lineRule="auto" w:line="247" w:before="0" w:after="5"/>
        <w:ind w:left="358" w:right="2" w:hanging="358"/>
        <w:jc w:val="both"/>
        <w:rPr/>
      </w:pPr>
      <w:r>
        <w:rPr>
          <w:color w:val="000000"/>
          <w:sz w:val="24"/>
          <w:szCs w:val="24"/>
        </w:rPr>
        <w:t xml:space="preserve">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 </w:t>
      </w:r>
    </w:p>
    <w:p>
      <w:pPr>
        <w:pStyle w:val="Normal"/>
        <w:numPr>
          <w:ilvl w:val="0"/>
          <w:numId w:val="3"/>
        </w:numPr>
        <w:spacing w:lineRule="auto" w:line="247" w:before="0" w:after="5"/>
        <w:ind w:left="358" w:right="2" w:hanging="358"/>
        <w:jc w:val="both"/>
        <w:rPr>
          <w:color w:val="000000"/>
          <w:sz w:val="24"/>
          <w:szCs w:val="24"/>
        </w:rPr>
      </w:pPr>
      <w:r>
        <w:rPr>
          <w:color w:val="000000"/>
          <w:sz w:val="24"/>
          <w:szCs w:val="24"/>
        </w:rPr>
        <w:t xml:space="preserve">La Regione Siciliana rimane estranea ad ogni rapporto comunque nascente con terzi in dipendenza della realizzazione dell’operazione. Le verifiche effettuate riguardano esclusivamente i rapporti che intercorrono con il Beneficiario.  </w:t>
      </w:r>
    </w:p>
    <w:p>
      <w:pPr>
        <w:pStyle w:val="Normal"/>
        <w:numPr>
          <w:ilvl w:val="0"/>
          <w:numId w:val="3"/>
        </w:numPr>
        <w:spacing w:lineRule="auto" w:line="247" w:before="0" w:after="5"/>
        <w:ind w:left="358" w:right="2" w:hanging="358"/>
        <w:jc w:val="both"/>
        <w:rPr>
          <w:color w:val="000000"/>
          <w:sz w:val="24"/>
          <w:szCs w:val="24"/>
        </w:rPr>
      </w:pPr>
      <w:r>
        <w:rPr>
          <w:color w:val="000000"/>
          <w:sz w:val="24"/>
          <w:szCs w:val="24"/>
        </w:rPr>
        <w:t xml:space="preserve">In caso di accertamento, in sede di controllo, del mancato pieno rispetto delle discipline UE, nazionali e regionali, anche se non penalmente rilevanti, si procederà alla revoca del contributo finanziario e al recupero delle eventuali somme già erogate. </w:t>
      </w:r>
    </w:p>
    <w:p>
      <w:pPr>
        <w:pStyle w:val="Normal"/>
        <w:numPr>
          <w:ilvl w:val="0"/>
          <w:numId w:val="3"/>
        </w:numPr>
        <w:spacing w:lineRule="auto" w:line="247" w:before="0" w:after="5"/>
        <w:ind w:left="358" w:right="2" w:hanging="358"/>
        <w:jc w:val="both"/>
        <w:rPr>
          <w:color w:val="000000"/>
          <w:sz w:val="24"/>
          <w:szCs w:val="24"/>
        </w:rPr>
      </w:pPr>
      <w:r>
        <w:rPr>
          <w:color w:val="000000"/>
          <w:sz w:val="24"/>
          <w:szCs w:val="24"/>
        </w:rPr>
        <w:t xml:space="preserve">L'operazione ammessa a contribuzione finanziaria è soggetta alle verifiche e agli eventuali collaudi tecnici specifici prescritti per legge o per contratto, in relazione alla particolare natura della stessa e delle attività/progetti ivi previste, nei modi e termini di legge. </w:t>
      </w:r>
    </w:p>
    <w:p>
      <w:pPr>
        <w:pStyle w:val="Normal"/>
        <w:spacing w:lineRule="auto" w:line="259"/>
        <w:jc w:val="both"/>
        <w:rPr>
          <w:color w:val="000000"/>
          <w:sz w:val="24"/>
          <w:szCs w:val="24"/>
        </w:rPr>
      </w:pPr>
      <w:r>
        <w:rPr>
          <w:color w:val="000000"/>
          <w:sz w:val="24"/>
          <w:szCs w:val="24"/>
        </w:rPr>
      </w:r>
    </w:p>
    <w:p>
      <w:pPr>
        <w:pStyle w:val="Normal"/>
        <w:tabs>
          <w:tab w:val="clear" w:pos="720"/>
          <w:tab w:val="center" w:pos="1767" w:leader="none"/>
        </w:tabs>
        <w:spacing w:lineRule="auto" w:line="247" w:before="0" w:after="5"/>
        <w:ind w:left="-15" w:right="0" w:hanging="0"/>
        <w:jc w:val="both"/>
        <w:rPr>
          <w:b/>
          <w:b/>
          <w:bCs/>
          <w:color w:val="1F4D78"/>
          <w:sz w:val="24"/>
          <w:szCs w:val="24"/>
        </w:rPr>
      </w:pPr>
      <w:r>
        <w:rPr>
          <w:b/>
          <w:bCs/>
          <w:color w:val="1F4D78"/>
          <w:sz w:val="24"/>
          <w:szCs w:val="24"/>
        </w:rPr>
        <w:t>5.3</w:t>
        <w:tab/>
        <w:t xml:space="preserve">Revoca del contributo </w:t>
      </w:r>
    </w:p>
    <w:p>
      <w:pPr>
        <w:pStyle w:val="Normal"/>
        <w:numPr>
          <w:ilvl w:val="0"/>
          <w:numId w:val="5"/>
        </w:numPr>
        <w:spacing w:lineRule="auto" w:line="247" w:before="0" w:after="5"/>
        <w:ind w:left="0" w:right="2" w:hanging="0"/>
        <w:jc w:val="both"/>
        <w:rPr>
          <w:color w:val="000000"/>
          <w:sz w:val="24"/>
          <w:szCs w:val="24"/>
        </w:rPr>
      </w:pPr>
      <w:r>
        <w:rPr>
          <w:color w:val="000000"/>
          <w:sz w:val="24"/>
          <w:szCs w:val="24"/>
        </w:rPr>
        <w:t>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 Disciplinare di finanziamento.</w:t>
      </w:r>
    </w:p>
    <w:p>
      <w:pPr>
        <w:pStyle w:val="Normal"/>
        <w:numPr>
          <w:ilvl w:val="0"/>
          <w:numId w:val="5"/>
        </w:numPr>
        <w:spacing w:lineRule="auto" w:line="247" w:before="0" w:after="5"/>
        <w:ind w:left="0" w:right="2" w:hanging="0"/>
        <w:jc w:val="both"/>
        <w:rPr>
          <w:color w:val="000000"/>
          <w:sz w:val="24"/>
          <w:szCs w:val="24"/>
        </w:rPr>
      </w:pPr>
      <w:r>
        <w:rPr>
          <w:color w:val="000000"/>
          <w:sz w:val="24"/>
          <w:szCs w:val="24"/>
        </w:rPr>
        <w:t xml:space="preserve">Lo stesso potere di revoca la Regione Siciliana eserciterà ove, per imperizia, o altro comportamento, il Beneficiario comprometta la tempestiva esecuzione o buona riuscita dell'operazione. </w:t>
      </w:r>
    </w:p>
    <w:p>
      <w:pPr>
        <w:pStyle w:val="Normal"/>
        <w:numPr>
          <w:ilvl w:val="0"/>
          <w:numId w:val="5"/>
        </w:numPr>
        <w:spacing w:lineRule="auto" w:line="247" w:before="0" w:after="5"/>
        <w:ind w:left="0" w:right="2" w:hanging="0"/>
        <w:jc w:val="both"/>
        <w:rPr>
          <w:color w:val="000000"/>
          <w:sz w:val="24"/>
          <w:szCs w:val="24"/>
        </w:rPr>
      </w:pPr>
      <w:r>
        <w:rPr>
          <w:color w:val="000000"/>
          <w:sz w:val="24"/>
          <w:szCs w:val="24"/>
        </w:rPr>
        <w:t xml:space="preserve">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 </w:t>
      </w:r>
    </w:p>
    <w:p>
      <w:pPr>
        <w:pStyle w:val="Normal"/>
        <w:numPr>
          <w:ilvl w:val="0"/>
          <w:numId w:val="5"/>
        </w:numPr>
        <w:spacing w:lineRule="auto" w:line="247" w:before="0" w:after="5"/>
        <w:ind w:left="0" w:right="2" w:hanging="0"/>
        <w:jc w:val="both"/>
        <w:rPr>
          <w:color w:val="000000"/>
          <w:sz w:val="24"/>
          <w:szCs w:val="24"/>
        </w:rPr>
      </w:pPr>
      <w:r>
        <w:rPr>
          <w:color w:val="000000"/>
          <w:sz w:val="24"/>
          <w:szCs w:val="24"/>
        </w:rPr>
        <w:t xml:space="preserve">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pPr>
        <w:pStyle w:val="Normal"/>
        <w:numPr>
          <w:ilvl w:val="0"/>
          <w:numId w:val="5"/>
        </w:numPr>
        <w:spacing w:lineRule="auto" w:line="247" w:before="0" w:after="5"/>
        <w:ind w:left="0" w:right="2" w:hanging="0"/>
        <w:jc w:val="both"/>
        <w:rPr>
          <w:color w:val="000000"/>
          <w:sz w:val="24"/>
          <w:szCs w:val="24"/>
        </w:rPr>
      </w:pPr>
      <w:r>
        <w:rPr>
          <w:color w:val="000000"/>
          <w:sz w:val="24"/>
          <w:szCs w:val="24"/>
        </w:rPr>
        <w:t>In caso di revoca parziale del contributo finanziario conseguente alla non ammissibilità di alcune spese richieste a rimborso, queste ultime restano a totale carico del Beneficiario.</w:t>
      </w:r>
    </w:p>
    <w:p>
      <w:pPr>
        <w:pStyle w:val="Normal"/>
        <w:spacing w:lineRule="auto" w:line="259"/>
        <w:jc w:val="both"/>
        <w:rPr>
          <w:color w:val="000000"/>
          <w:sz w:val="24"/>
          <w:szCs w:val="24"/>
        </w:rPr>
      </w:pPr>
      <w:r>
        <w:rPr>
          <w:color w:val="000000"/>
          <w:sz w:val="24"/>
          <w:szCs w:val="24"/>
        </w:rPr>
      </w:r>
    </w:p>
    <w:p>
      <w:pPr>
        <w:pStyle w:val="Normal"/>
        <w:tabs>
          <w:tab w:val="clear" w:pos="720"/>
          <w:tab w:val="center" w:pos="1768" w:leader="none"/>
        </w:tabs>
        <w:spacing w:lineRule="auto" w:line="247" w:before="0" w:after="5"/>
        <w:ind w:left="-15" w:right="0" w:hanging="0"/>
        <w:jc w:val="both"/>
        <w:rPr>
          <w:color w:val="1F4D78"/>
          <w:sz w:val="24"/>
          <w:szCs w:val="24"/>
        </w:rPr>
      </w:pPr>
      <w:r>
        <w:rPr>
          <w:color w:val="1F4D78"/>
          <w:sz w:val="24"/>
          <w:szCs w:val="24"/>
        </w:rPr>
        <w:t>5.4</w:t>
        <w:tab/>
        <w:t xml:space="preserve">Rinuncia al contributo </w:t>
      </w:r>
    </w:p>
    <w:p>
      <w:pPr>
        <w:pStyle w:val="Normal"/>
        <w:spacing w:lineRule="auto" w:line="247" w:before="0" w:after="5"/>
        <w:ind w:left="350" w:right="2" w:hanging="365"/>
        <w:jc w:val="both"/>
        <w:rPr>
          <w:color w:val="000000"/>
          <w:sz w:val="24"/>
          <w:szCs w:val="24"/>
        </w:rPr>
      </w:pPr>
      <w:r>
        <w:rPr>
          <w:color w:val="000000"/>
          <w:sz w:val="24"/>
          <w:szCs w:val="24"/>
        </w:rPr>
        <w:t xml:space="preserve">1.I Beneficiari possono rinunciare al contributo finanziario concesso inviando una comunicazione via PEC al Servizio. </w:t>
      </w:r>
    </w:p>
    <w:p>
      <w:pPr>
        <w:pStyle w:val="Normal"/>
        <w:spacing w:lineRule="auto" w:line="259" w:before="0" w:after="13"/>
        <w:jc w:val="both"/>
        <w:rPr>
          <w:color w:val="000000"/>
          <w:sz w:val="24"/>
          <w:szCs w:val="24"/>
        </w:rPr>
      </w:pPr>
      <w:r>
        <w:rPr>
          <w:color w:val="000000"/>
          <w:sz w:val="24"/>
          <w:szCs w:val="24"/>
        </w:rPr>
      </w:r>
    </w:p>
    <w:p>
      <w:pPr>
        <w:pStyle w:val="Normal"/>
        <w:keepNext w:val="true"/>
        <w:keepLines/>
        <w:tabs>
          <w:tab w:val="clear" w:pos="720"/>
          <w:tab w:val="center" w:pos="1605" w:leader="none"/>
        </w:tabs>
        <w:spacing w:lineRule="auto" w:line="259"/>
        <w:ind w:left="-15" w:right="0" w:hanging="0"/>
        <w:jc w:val="both"/>
        <w:rPr>
          <w:b/>
          <w:b/>
          <w:bCs/>
          <w:color w:val="2E74B5"/>
          <w:sz w:val="26"/>
          <w:szCs w:val="26"/>
        </w:rPr>
      </w:pPr>
      <w:r>
        <w:rPr>
          <w:b/>
          <w:bCs/>
          <w:color w:val="2E74B5"/>
          <w:sz w:val="26"/>
          <w:szCs w:val="26"/>
        </w:rPr>
        <w:t>6.</w:t>
        <w:tab/>
        <w:t xml:space="preserve">Disposizioni finali </w:t>
      </w:r>
    </w:p>
    <w:p>
      <w:pPr>
        <w:pStyle w:val="Normal"/>
        <w:tabs>
          <w:tab w:val="clear" w:pos="720"/>
          <w:tab w:val="center" w:pos="3347" w:leader="none"/>
        </w:tabs>
        <w:spacing w:lineRule="auto" w:line="247" w:before="0" w:after="5"/>
        <w:ind w:left="-15" w:right="0" w:hanging="0"/>
        <w:jc w:val="both"/>
        <w:rPr>
          <w:b/>
          <w:b/>
          <w:bCs/>
          <w:color w:val="1F4D78"/>
          <w:sz w:val="24"/>
          <w:szCs w:val="24"/>
        </w:rPr>
      </w:pPr>
      <w:r>
        <w:rPr>
          <w:b/>
          <w:bCs/>
          <w:color w:val="1F4D78"/>
          <w:sz w:val="24"/>
          <w:szCs w:val="24"/>
        </w:rPr>
        <w:t>6.1</w:t>
        <w:tab/>
        <w:t xml:space="preserve">Informazione e pubblicità e comunicazione dei risultati </w:t>
      </w:r>
    </w:p>
    <w:p>
      <w:pPr>
        <w:pStyle w:val="Normal"/>
        <w:numPr>
          <w:ilvl w:val="0"/>
          <w:numId w:val="7"/>
        </w:numPr>
        <w:spacing w:lineRule="auto" w:line="247" w:before="0" w:after="5"/>
        <w:ind w:left="360" w:right="2" w:hanging="360"/>
        <w:jc w:val="both"/>
        <w:rPr>
          <w:color w:val="000000"/>
          <w:sz w:val="24"/>
          <w:szCs w:val="24"/>
        </w:rPr>
      </w:pPr>
      <w:r>
        <w:rPr>
          <w:color w:val="000000"/>
          <w:sz w:val="24"/>
          <w:szCs w:val="24"/>
        </w:rPr>
        <w:t xml:space="preserve">Per ciascuna operazione che usufruisca del contributo finanziario prevista dal presente 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 </w:t>
      </w:r>
    </w:p>
    <w:p>
      <w:pPr>
        <w:pStyle w:val="Normal"/>
        <w:numPr>
          <w:ilvl w:val="0"/>
          <w:numId w:val="7"/>
        </w:numPr>
        <w:spacing w:lineRule="auto" w:line="247" w:before="0" w:after="5"/>
        <w:ind w:left="360" w:right="2" w:hanging="360"/>
        <w:jc w:val="both"/>
        <w:rPr>
          <w:color w:val="000000"/>
          <w:sz w:val="24"/>
          <w:szCs w:val="24"/>
        </w:rPr>
      </w:pPr>
      <w:r>
        <w:rPr>
          <w:color w:val="000000"/>
          <w:sz w:val="24"/>
          <w:szCs w:val="24"/>
        </w:rPr>
        <w:t xml:space="preserve">In particolare dovrà essere applicato apposito contrassegno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 </w:t>
      </w:r>
    </w:p>
    <w:p>
      <w:pPr>
        <w:pStyle w:val="Normal"/>
        <w:numPr>
          <w:ilvl w:val="0"/>
          <w:numId w:val="7"/>
        </w:numPr>
        <w:spacing w:lineRule="auto" w:line="247" w:before="0" w:after="5"/>
        <w:ind w:left="360" w:right="2" w:hanging="360"/>
        <w:jc w:val="both"/>
        <w:rPr>
          <w:color w:val="000000"/>
          <w:sz w:val="24"/>
          <w:szCs w:val="24"/>
        </w:rPr>
      </w:pPr>
      <w:r>
        <w:rPr>
          <w:color w:val="000000"/>
          <w:sz w:val="24"/>
          <w:szCs w:val="24"/>
        </w:rPr>
        <w:t xml:space="preserve">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 </w:t>
      </w:r>
    </w:p>
    <w:p>
      <w:pPr>
        <w:pStyle w:val="Normal"/>
        <w:numPr>
          <w:ilvl w:val="0"/>
          <w:numId w:val="7"/>
        </w:numPr>
        <w:spacing w:lineRule="auto" w:line="247" w:before="0" w:after="5"/>
        <w:ind w:left="360" w:right="2" w:hanging="360"/>
        <w:jc w:val="both"/>
        <w:rPr>
          <w:color w:val="000000"/>
          <w:sz w:val="24"/>
          <w:szCs w:val="24"/>
        </w:rPr>
      </w:pPr>
      <w:r>
        <w:rPr>
          <w:color w:val="000000"/>
          <w:sz w:val="24"/>
          <w:szCs w:val="24"/>
        </w:rPr>
        <w:t xml:space="preserve">Ai sensi dell’art 115 del Regolamento (UE) 1303/2013, i soggetti ammessi a contributo finanziario, in caso di accettazione dello stesso, saranno inclusi nell'elenco dei Beneficiari pubblicato a norma di detto Regolamento. </w:t>
      </w:r>
    </w:p>
    <w:p>
      <w:pPr>
        <w:pStyle w:val="Normal"/>
        <w:spacing w:lineRule="auto" w:line="259"/>
        <w:jc w:val="both"/>
        <w:rPr>
          <w:color w:val="000000"/>
          <w:sz w:val="24"/>
          <w:szCs w:val="24"/>
        </w:rPr>
      </w:pPr>
      <w:r>
        <w:rPr>
          <w:color w:val="000000"/>
          <w:sz w:val="24"/>
          <w:szCs w:val="24"/>
        </w:rPr>
      </w:r>
    </w:p>
    <w:p>
      <w:pPr>
        <w:pStyle w:val="Normal"/>
        <w:tabs>
          <w:tab w:val="clear" w:pos="720"/>
          <w:tab w:val="center" w:pos="2176" w:leader="none"/>
        </w:tabs>
        <w:spacing w:lineRule="auto" w:line="247" w:before="0" w:after="5"/>
        <w:ind w:left="-15" w:right="0" w:hanging="0"/>
        <w:jc w:val="both"/>
        <w:rPr>
          <w:b/>
          <w:b/>
          <w:bCs/>
          <w:color w:val="1F4D78"/>
          <w:sz w:val="24"/>
          <w:szCs w:val="24"/>
        </w:rPr>
      </w:pPr>
      <w:r>
        <w:rPr>
          <w:b/>
          <w:bCs/>
          <w:color w:val="1F4D78"/>
          <w:sz w:val="24"/>
          <w:szCs w:val="24"/>
        </w:rPr>
        <w:t>6.2</w:t>
        <w:tab/>
        <w:t xml:space="preserve">Trattamento dei dati personali </w:t>
      </w:r>
    </w:p>
    <w:p>
      <w:pPr>
        <w:pStyle w:val="Normal"/>
        <w:numPr>
          <w:ilvl w:val="0"/>
          <w:numId w:val="9"/>
        </w:numPr>
        <w:spacing w:lineRule="auto" w:line="247" w:before="0" w:after="5"/>
        <w:ind w:left="360" w:right="2" w:hanging="360"/>
        <w:jc w:val="both"/>
        <w:rPr>
          <w:color w:val="000000"/>
          <w:sz w:val="24"/>
          <w:szCs w:val="24"/>
        </w:rPr>
      </w:pPr>
      <w:r>
        <w:rPr>
          <w:color w:val="000000"/>
          <w:sz w:val="24"/>
          <w:szCs w:val="24"/>
        </w:rPr>
        <w:t xml:space="preserve">I dati personali forniti dai Beneficiari saranno trattati esclusivamente per le finalità del presente Avviso e per scopi istituzionali, secondo correttezza, nel rispetto della vigente normativa in materia di protezione dei dati personali, anche con l’ausilio di mezzi elettronici e comunque automatizzati. </w:t>
      </w:r>
    </w:p>
    <w:p>
      <w:pPr>
        <w:pStyle w:val="Normal"/>
        <w:numPr>
          <w:ilvl w:val="0"/>
          <w:numId w:val="9"/>
        </w:numPr>
        <w:spacing w:lineRule="auto" w:line="247" w:before="0" w:after="5"/>
        <w:ind w:left="360" w:right="2" w:hanging="360"/>
        <w:jc w:val="both"/>
        <w:rPr/>
      </w:pPr>
      <w:r>
        <w:rPr>
          <w:color w:val="000000"/>
          <w:sz w:val="24"/>
          <w:szCs w:val="24"/>
        </w:rPr>
        <w:t xml:space="preserve">Il responsabile del trattamento dei dati per la Regione Siciliana è il </w:t>
      </w:r>
      <w:r>
        <w:rPr>
          <w:b/>
          <w:sz w:val="24"/>
          <w:szCs w:val="24"/>
        </w:rPr>
        <w:t>S.12 - Servizio trasparenza, anticorruzione e integrità del Dipartimento Regionale della Protezione Civile;</w:t>
      </w:r>
    </w:p>
    <w:p>
      <w:pPr>
        <w:pStyle w:val="Normal"/>
        <w:numPr>
          <w:ilvl w:val="0"/>
          <w:numId w:val="9"/>
        </w:numPr>
        <w:spacing w:lineRule="auto" w:line="247" w:before="0" w:after="5"/>
        <w:ind w:left="360" w:right="2" w:hanging="360"/>
        <w:jc w:val="both"/>
        <w:rPr>
          <w:color w:val="000000"/>
          <w:sz w:val="24"/>
          <w:szCs w:val="24"/>
        </w:rPr>
      </w:pPr>
      <w:r>
        <w:rPr>
          <w:color w:val="000000"/>
          <w:sz w:val="24"/>
          <w:szCs w:val="24"/>
        </w:rPr>
        <w:t xml:space="preserve">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 </w:t>
      </w:r>
    </w:p>
    <w:p>
      <w:pPr>
        <w:pStyle w:val="Normal"/>
        <w:spacing w:lineRule="auto" w:line="259"/>
        <w:jc w:val="both"/>
        <w:rPr>
          <w:color w:val="000000"/>
          <w:sz w:val="24"/>
          <w:szCs w:val="24"/>
        </w:rPr>
      </w:pPr>
      <w:r>
        <w:rPr>
          <w:color w:val="000000"/>
          <w:sz w:val="24"/>
          <w:szCs w:val="24"/>
        </w:rPr>
      </w:r>
    </w:p>
    <w:p>
      <w:pPr>
        <w:pStyle w:val="Normal"/>
        <w:tabs>
          <w:tab w:val="clear" w:pos="720"/>
          <w:tab w:val="center" w:pos="2176" w:leader="none"/>
        </w:tabs>
        <w:spacing w:lineRule="auto" w:line="247" w:before="0" w:after="5"/>
        <w:ind w:left="-15" w:right="0" w:hanging="0"/>
        <w:jc w:val="both"/>
        <w:rPr>
          <w:b/>
          <w:b/>
          <w:bCs/>
          <w:color w:val="1F4D78"/>
          <w:sz w:val="24"/>
          <w:szCs w:val="24"/>
        </w:rPr>
      </w:pPr>
      <w:r>
        <w:rPr>
          <w:b/>
          <w:bCs/>
          <w:color w:val="1F4D78"/>
          <w:sz w:val="24"/>
          <w:szCs w:val="24"/>
        </w:rPr>
        <w:t>6.3</w:t>
        <w:tab/>
        <w:t xml:space="preserve"> Responsabile del procedimento</w:t>
      </w:r>
    </w:p>
    <w:p>
      <w:pPr>
        <w:pStyle w:val="Normal"/>
        <w:numPr>
          <w:ilvl w:val="0"/>
          <w:numId w:val="12"/>
        </w:numPr>
        <w:spacing w:lineRule="auto" w:line="247" w:before="0" w:after="5"/>
        <w:ind w:left="360" w:right="2" w:hanging="360"/>
        <w:jc w:val="both"/>
        <w:rPr/>
      </w:pPr>
      <w:r>
        <w:rPr>
          <w:color w:val="000000"/>
          <w:sz w:val="24"/>
          <w:szCs w:val="24"/>
        </w:rPr>
        <w:t xml:space="preserve">Il responsabile del procedimento, ai sensi della legge n. 241/90 e della legge regionale n. 5/2011 è, per la sola fase di selezione delle operazioni, , il Responsabile dell’Agenda Urbana e dell'Organismo Intermedio, mentre per le restanti fasi procedimentali, il responsabile del procedimento è il Dirigente responsabile del </w:t>
      </w:r>
      <w:r>
        <w:rPr>
          <w:b/>
          <w:bCs/>
          <w:sz w:val="24"/>
          <w:szCs w:val="24"/>
          <w:highlight w:val="white"/>
        </w:rPr>
        <w:t>Servizio S.03 – Servizio Rischio Sismico e Vulcanico del Dipartimento Regionale della Protezione Civile.</w:t>
      </w:r>
    </w:p>
    <w:p>
      <w:pPr>
        <w:pStyle w:val="Normal"/>
        <w:numPr>
          <w:ilvl w:val="0"/>
          <w:numId w:val="12"/>
        </w:numPr>
        <w:spacing w:lineRule="auto" w:line="247" w:before="0" w:after="5"/>
        <w:ind w:left="360" w:right="2" w:hanging="360"/>
        <w:jc w:val="both"/>
        <w:rPr/>
      </w:pPr>
      <w:r>
        <w:rPr>
          <w:color w:val="000000"/>
          <w:sz w:val="24"/>
          <w:szCs w:val="24"/>
        </w:rPr>
        <w:t xml:space="preserve">Il diritto di accesso agli atti e documenti del procedimento oggetto del presente Avviso può essere esercitato, mediante richiesta scritta motivata al responsabile del procedimento anche attraverso </w:t>
      </w:r>
      <w:r>
        <w:rPr>
          <w:b w:val="false"/>
          <w:bCs w:val="false"/>
          <w:color w:val="auto"/>
          <w:sz w:val="24"/>
          <w:szCs w:val="24"/>
        </w:rPr>
        <w:t xml:space="preserve">l’indirizzo di posta elettronica certificata: </w:t>
      </w:r>
      <w:r>
        <w:rPr>
          <w:b/>
          <w:bCs/>
          <w:color w:val="auto"/>
          <w:sz w:val="24"/>
          <w:szCs w:val="24"/>
        </w:rPr>
        <w:t>protocollo@pec.comune.messina.it</w:t>
      </w:r>
      <w:r>
        <w:rPr>
          <w:b w:val="false"/>
          <w:bCs w:val="false"/>
          <w:color w:val="auto"/>
          <w:sz w:val="24"/>
          <w:szCs w:val="24"/>
        </w:rPr>
        <w:t xml:space="preserve"> o</w:t>
      </w:r>
      <w:r>
        <w:rPr>
          <w:b w:val="false"/>
          <w:bCs w:val="false"/>
          <w:color w:val="auto"/>
        </w:rPr>
        <w:t xml:space="preserve"> </w:t>
      </w:r>
      <w:r>
        <w:rPr>
          <w:b/>
          <w:bCs/>
          <w:color w:val="auto"/>
          <w:sz w:val="24"/>
          <w:szCs w:val="24"/>
        </w:rPr>
        <w:t>dipartimento.protezione.civile@certmail.regione.sicilia.it</w:t>
      </w:r>
      <w:r>
        <w:rPr>
          <w:b w:val="false"/>
          <w:bCs w:val="false"/>
          <w:color w:val="auto"/>
          <w:sz w:val="24"/>
          <w:szCs w:val="24"/>
        </w:rPr>
        <w:t>,</w:t>
      </w:r>
      <w:r>
        <w:rPr>
          <w:color w:val="000000"/>
          <w:sz w:val="24"/>
          <w:szCs w:val="24"/>
        </w:rPr>
        <w:t xml:space="preserve"> a seconda della fase procedimen-tale per la quale si esercita il diritto di accesso agli atti.</w:t>
      </w:r>
    </w:p>
    <w:p>
      <w:pPr>
        <w:pStyle w:val="Normal"/>
        <w:spacing w:lineRule="auto" w:line="259"/>
        <w:jc w:val="both"/>
        <w:rPr>
          <w:color w:val="000000"/>
          <w:sz w:val="24"/>
          <w:szCs w:val="24"/>
        </w:rPr>
      </w:pPr>
      <w:r>
        <w:rPr>
          <w:color w:val="000000"/>
          <w:sz w:val="24"/>
          <w:szCs w:val="24"/>
        </w:rPr>
      </w:r>
    </w:p>
    <w:p>
      <w:pPr>
        <w:pStyle w:val="Normal"/>
        <w:tabs>
          <w:tab w:val="clear" w:pos="720"/>
          <w:tab w:val="center" w:pos="2164" w:leader="none"/>
        </w:tabs>
        <w:spacing w:lineRule="auto" w:line="247" w:before="0" w:after="5"/>
        <w:ind w:left="-15" w:right="0" w:hanging="0"/>
        <w:jc w:val="both"/>
        <w:rPr>
          <w:b/>
          <w:b/>
          <w:bCs/>
          <w:color w:val="1F4D78"/>
          <w:sz w:val="24"/>
          <w:szCs w:val="24"/>
        </w:rPr>
      </w:pPr>
      <w:r>
        <w:rPr>
          <w:b/>
          <w:bCs/>
          <w:color w:val="1F4D78"/>
          <w:sz w:val="24"/>
          <w:szCs w:val="24"/>
        </w:rPr>
        <w:t>6.4</w:t>
        <w:tab/>
        <w:t xml:space="preserve">Forme di tutela giurisdizionale </w:t>
      </w:r>
    </w:p>
    <w:p>
      <w:pPr>
        <w:pStyle w:val="Normal"/>
        <w:spacing w:lineRule="auto" w:line="247" w:before="0" w:after="5"/>
        <w:ind w:left="350" w:right="0" w:hanging="365"/>
        <w:jc w:val="both"/>
        <w:rPr>
          <w:color w:val="000000"/>
          <w:sz w:val="24"/>
          <w:szCs w:val="24"/>
        </w:rPr>
      </w:pPr>
      <w:r>
        <w:rPr>
          <w:color w:val="000000"/>
          <w:sz w:val="24"/>
          <w:szCs w:val="24"/>
        </w:rPr>
        <w:t xml:space="preserve">1. Avverso l’avviso e i provvedimenti attuativi, relativi al procedimento di concessione del contributo finanziario, i soggetti interessati potranno presentare: </w:t>
      </w:r>
    </w:p>
    <w:p>
      <w:pPr>
        <w:pStyle w:val="Normal"/>
        <w:numPr>
          <w:ilvl w:val="1"/>
          <w:numId w:val="11"/>
        </w:numPr>
        <w:spacing w:lineRule="auto" w:line="247" w:before="0" w:after="5"/>
        <w:ind w:left="720" w:right="2" w:hanging="360"/>
        <w:jc w:val="both"/>
        <w:rPr>
          <w:color w:val="000000"/>
          <w:sz w:val="24"/>
          <w:szCs w:val="24"/>
        </w:rPr>
      </w:pPr>
      <w:r>
        <w:rPr>
          <w:color w:val="000000"/>
          <w:sz w:val="24"/>
          <w:szCs w:val="24"/>
        </w:rPr>
        <w:t xml:space="preserve">ricorso amministrativo al TAR Sicilia, entro 60 giorni dalla ricezione della comunicazione di esclusione dal procedimento di selezione o, comunque, dalla conoscenza del provvedimento lesivo inerente la procedura di selezione; </w:t>
      </w:r>
    </w:p>
    <w:p>
      <w:pPr>
        <w:pStyle w:val="Normal"/>
        <w:numPr>
          <w:ilvl w:val="1"/>
          <w:numId w:val="11"/>
        </w:numPr>
        <w:spacing w:lineRule="auto" w:line="247" w:before="0" w:after="5"/>
        <w:ind w:left="720" w:right="2" w:hanging="360"/>
        <w:jc w:val="both"/>
        <w:rPr/>
      </w:pPr>
      <w:r>
        <w:rPr>
          <w:color w:val="000000"/>
          <w:sz w:val="24"/>
          <w:szCs w:val="24"/>
        </w:rPr>
        <w:t xml:space="preserve">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 </w:t>
      </w:r>
    </w:p>
    <w:p>
      <w:pPr>
        <w:pStyle w:val="Normal"/>
        <w:numPr>
          <w:ilvl w:val="1"/>
          <w:numId w:val="11"/>
        </w:numPr>
        <w:spacing w:lineRule="auto" w:line="247" w:before="0" w:after="5"/>
        <w:ind w:left="720" w:right="2" w:hanging="360"/>
        <w:jc w:val="both"/>
        <w:rPr>
          <w:color w:val="000000"/>
          <w:sz w:val="24"/>
          <w:szCs w:val="24"/>
        </w:rPr>
      </w:pPr>
      <w:r>
        <w:rPr>
          <w:color w:val="000000"/>
          <w:sz w:val="24"/>
          <w:szCs w:val="24"/>
        </w:rPr>
        <w:t xml:space="preserve">giudizio dinanzi al Giudice Ordinario competente qualora la contestazione abbia a oggetto provvedimenti destinati a incidere su posizioni giuridiche di diritto soggettivo. </w:t>
      </w:r>
    </w:p>
    <w:p>
      <w:pPr>
        <w:pStyle w:val="Normal"/>
        <w:spacing w:lineRule="auto" w:line="259"/>
        <w:jc w:val="both"/>
        <w:rPr>
          <w:color w:val="000000"/>
          <w:sz w:val="24"/>
          <w:szCs w:val="24"/>
        </w:rPr>
      </w:pPr>
      <w:r>
        <w:rPr>
          <w:color w:val="000000"/>
          <w:sz w:val="24"/>
          <w:szCs w:val="24"/>
        </w:rPr>
      </w:r>
    </w:p>
    <w:p>
      <w:pPr>
        <w:pStyle w:val="Normal"/>
        <w:tabs>
          <w:tab w:val="clear" w:pos="720"/>
          <w:tab w:val="center" w:pos="1807" w:leader="none"/>
        </w:tabs>
        <w:spacing w:lineRule="auto" w:line="247" w:before="0" w:after="5"/>
        <w:ind w:left="-15" w:right="0" w:hanging="0"/>
        <w:jc w:val="both"/>
        <w:rPr/>
      </w:pPr>
      <w:r>
        <w:rPr>
          <w:b/>
          <w:bCs/>
          <w:color w:val="1F4D78"/>
          <w:sz w:val="24"/>
          <w:szCs w:val="24"/>
        </w:rPr>
        <w:t>6.5</w:t>
      </w:r>
      <w:r>
        <w:rPr>
          <w:rFonts w:eastAsia="Arial" w:cs="Arial" w:ascii="Arial" w:hAnsi="Arial"/>
          <w:b/>
          <w:bCs/>
          <w:color w:val="1F4D78"/>
          <w:sz w:val="24"/>
          <w:szCs w:val="24"/>
        </w:rPr>
        <w:tab/>
      </w:r>
      <w:r>
        <w:rPr>
          <w:b/>
          <w:bCs/>
          <w:color w:val="1F4D78"/>
          <w:sz w:val="24"/>
          <w:szCs w:val="24"/>
        </w:rPr>
        <w:t xml:space="preserve">Informazioni e contatti </w:t>
      </w:r>
    </w:p>
    <w:p>
      <w:pPr>
        <w:pStyle w:val="Normal"/>
        <w:numPr>
          <w:ilvl w:val="0"/>
          <w:numId w:val="30"/>
        </w:numPr>
        <w:spacing w:lineRule="auto" w:line="247" w:before="0" w:after="5"/>
        <w:ind w:left="360" w:right="2" w:hanging="360"/>
        <w:jc w:val="both"/>
        <w:rPr/>
      </w:pPr>
      <w:r>
        <w:rPr>
          <w:color w:val="000000"/>
          <w:sz w:val="24"/>
          <w:szCs w:val="24"/>
        </w:rPr>
        <w:t xml:space="preserve">Per informazioni e chiarimenti sull’Avviso e sulle relative procedure è possibile contattare l’OI –responsabile della fase di selezione delle operazioni - ed il </w:t>
      </w:r>
      <w:r>
        <w:rPr>
          <w:b/>
          <w:bCs/>
          <w:sz w:val="24"/>
          <w:szCs w:val="24"/>
          <w:highlight w:val="white"/>
        </w:rPr>
        <w:t>Servizio S.03 – Servizio Rischio Sismico e Vulcanico del Dipartimento Regionale della Protezione Civile.</w:t>
      </w:r>
    </w:p>
    <w:p>
      <w:pPr>
        <w:pStyle w:val="Normal"/>
        <w:spacing w:lineRule="auto" w:line="247" w:before="0" w:after="5"/>
        <w:ind w:left="360" w:right="2" w:hanging="0"/>
        <w:jc w:val="both"/>
        <w:rPr>
          <w:color w:val="000000"/>
          <w:sz w:val="24"/>
          <w:szCs w:val="24"/>
        </w:rPr>
      </w:pPr>
      <w:r>
        <w:rPr>
          <w:color w:val="000000"/>
          <w:sz w:val="24"/>
          <w:szCs w:val="24"/>
        </w:rPr>
        <w:t xml:space="preserve">– </w:t>
      </w:r>
      <w:r>
        <w:rPr>
          <w:color w:val="000000"/>
          <w:sz w:val="24"/>
          <w:szCs w:val="24"/>
        </w:rPr>
        <w:t xml:space="preserve">responsabile per la fase di gestione delle operazioni –presso i seguenti recapiti: </w:t>
      </w:r>
    </w:p>
    <w:p>
      <w:pPr>
        <w:pStyle w:val="Normal"/>
        <w:spacing w:lineRule="auto" w:line="259"/>
        <w:ind w:left="730" w:right="0" w:hanging="10"/>
        <w:jc w:val="both"/>
        <w:rPr/>
      </w:pPr>
      <w:r>
        <w:rPr>
          <w:b w:val="false"/>
          <w:bCs w:val="false"/>
          <w:color w:val="auto"/>
          <w:sz w:val="24"/>
          <w:szCs w:val="24"/>
        </w:rPr>
        <w:t>Indirizzo email dell’</w:t>
      </w:r>
      <w:r>
        <w:rPr>
          <w:b/>
          <w:bCs/>
          <w:color w:val="auto"/>
          <w:sz w:val="24"/>
          <w:szCs w:val="24"/>
        </w:rPr>
        <w:t>Organismo Intermedio/Autorità urbana di Messina</w:t>
      </w:r>
      <w:r>
        <w:rPr>
          <w:b w:val="false"/>
          <w:bCs w:val="false"/>
          <w:color w:val="auto"/>
          <w:sz w:val="24"/>
          <w:szCs w:val="24"/>
        </w:rPr>
        <w:t>:</w:t>
      </w:r>
    </w:p>
    <w:p>
      <w:pPr>
        <w:pStyle w:val="Normal"/>
        <w:spacing w:lineRule="auto" w:line="259"/>
        <w:ind w:left="730" w:right="0" w:hanging="10"/>
        <w:jc w:val="both"/>
        <w:rPr/>
      </w:pPr>
      <w:hyperlink r:id="rId8">
        <w:r>
          <w:rPr>
            <w:rStyle w:val="CollegamentoInternet"/>
            <w:b w:val="false"/>
            <w:bCs w:val="false"/>
            <w:color w:val="auto"/>
            <w:sz w:val="24"/>
            <w:szCs w:val="24"/>
          </w:rPr>
          <w:t>urbanlab@comune.messina.it</w:t>
        </w:r>
      </w:hyperlink>
      <w:r>
        <w:rPr>
          <w:b w:val="false"/>
          <w:bCs w:val="false"/>
          <w:color w:val="auto"/>
          <w:sz w:val="24"/>
          <w:szCs w:val="24"/>
        </w:rPr>
        <w:t xml:space="preserve"> </w:t>
      </w:r>
    </w:p>
    <w:p>
      <w:pPr>
        <w:pStyle w:val="Normal"/>
        <w:spacing w:lineRule="auto" w:line="259"/>
        <w:ind w:left="730" w:right="0" w:hanging="10"/>
        <w:jc w:val="both"/>
        <w:rPr/>
      </w:pPr>
      <w:r>
        <w:rPr>
          <w:b w:val="false"/>
          <w:bCs w:val="false"/>
          <w:color w:val="auto"/>
          <w:sz w:val="24"/>
          <w:szCs w:val="24"/>
        </w:rPr>
        <w:t>Indirizzo PEC dell’</w:t>
      </w:r>
      <w:r>
        <w:rPr>
          <w:b/>
          <w:color w:val="auto"/>
          <w:sz w:val="24"/>
          <w:szCs w:val="24"/>
        </w:rPr>
        <w:t>Organismo Intermedio/Autorità urbana di Messina:</w:t>
      </w:r>
    </w:p>
    <w:p>
      <w:pPr>
        <w:pStyle w:val="Normal"/>
        <w:spacing w:lineRule="auto" w:line="259"/>
        <w:ind w:left="730" w:right="0" w:hanging="10"/>
        <w:jc w:val="both"/>
        <w:rPr/>
      </w:pPr>
      <w:hyperlink r:id="rId9">
        <w:r>
          <w:rPr>
            <w:rStyle w:val="CollegamentoInternet"/>
            <w:b w:val="false"/>
            <w:bCs w:val="false"/>
            <w:color w:val="auto"/>
            <w:sz w:val="24"/>
            <w:szCs w:val="24"/>
          </w:rPr>
          <w:t>protocollo@pec.comune.messina.it</w:t>
        </w:r>
      </w:hyperlink>
      <w:r>
        <w:rPr>
          <w:b/>
          <w:color w:val="auto"/>
          <w:sz w:val="24"/>
          <w:szCs w:val="24"/>
        </w:rPr>
        <w:t xml:space="preserve"> </w:t>
      </w:r>
    </w:p>
    <w:p>
      <w:pPr>
        <w:pStyle w:val="Normal"/>
        <w:spacing w:lineRule="auto" w:line="259"/>
        <w:ind w:left="730" w:right="0" w:hanging="10"/>
        <w:jc w:val="both"/>
        <w:rPr/>
      </w:pPr>
      <w:r>
        <w:rPr>
          <w:color w:val="000000"/>
          <w:sz w:val="24"/>
          <w:szCs w:val="24"/>
        </w:rPr>
        <w:t>Indirizzo email del</w:t>
      </w:r>
      <w:r>
        <w:rPr>
          <w:b/>
          <w:color w:val="000000"/>
          <w:sz w:val="24"/>
          <w:szCs w:val="24"/>
        </w:rPr>
        <w:t xml:space="preserve"> </w:t>
      </w:r>
      <w:r>
        <w:rPr>
          <w:b/>
          <w:bCs/>
          <w:sz w:val="24"/>
          <w:szCs w:val="24"/>
          <w:highlight w:val="white"/>
        </w:rPr>
        <w:t>Servizio S.03 – Servizio Rischio Sismico e Vulcanico del Dipartimento Regionale della Protezione Civile</w:t>
      </w:r>
      <w:r>
        <w:rPr>
          <w:b/>
          <w:bCs/>
          <w:sz w:val="24"/>
          <w:szCs w:val="24"/>
        </w:rPr>
        <w:t xml:space="preserve">: </w:t>
      </w:r>
      <w:hyperlink r:id="rId10">
        <w:r>
          <w:rPr>
            <w:rStyle w:val="CollegamentoInternet"/>
            <w:b w:val="false"/>
            <w:bCs w:val="false"/>
            <w:sz w:val="24"/>
            <w:szCs w:val="24"/>
          </w:rPr>
          <w:t>s.03sismicovulcanico@protezionecivilesicilia.it</w:t>
        </w:r>
      </w:hyperlink>
      <w:r>
        <w:rPr>
          <w:b w:val="false"/>
          <w:bCs w:val="false"/>
          <w:color w:val="000000"/>
          <w:sz w:val="24"/>
          <w:szCs w:val="24"/>
        </w:rPr>
        <w:t xml:space="preserve"> </w:t>
      </w:r>
    </w:p>
    <w:p>
      <w:pPr>
        <w:pStyle w:val="Normal"/>
        <w:spacing w:lineRule="auto" w:line="259"/>
        <w:ind w:left="730" w:right="0" w:hanging="10"/>
        <w:jc w:val="both"/>
        <w:rPr/>
      </w:pPr>
      <w:r>
        <w:rPr>
          <w:color w:val="000000"/>
          <w:sz w:val="24"/>
          <w:szCs w:val="24"/>
        </w:rPr>
        <w:t>Indirizzo PEC del</w:t>
      </w:r>
      <w:r>
        <w:rPr>
          <w:b/>
          <w:color w:val="000000"/>
          <w:sz w:val="24"/>
          <w:szCs w:val="24"/>
        </w:rPr>
        <w:t xml:space="preserve"> </w:t>
      </w:r>
      <w:r>
        <w:rPr>
          <w:b/>
          <w:bCs/>
          <w:sz w:val="24"/>
          <w:szCs w:val="24"/>
          <w:highlight w:val="white"/>
        </w:rPr>
        <w:t>Servizio S.03 – Servizio Rischio Sismico e Vulcanico</w:t>
      </w:r>
    </w:p>
    <w:p>
      <w:pPr>
        <w:pStyle w:val="Normal"/>
        <w:spacing w:lineRule="auto" w:line="259"/>
        <w:ind w:left="730" w:right="0" w:hanging="10"/>
        <w:jc w:val="both"/>
        <w:rPr/>
      </w:pPr>
      <w:r>
        <w:rPr>
          <w:b/>
          <w:bCs/>
          <w:sz w:val="24"/>
          <w:szCs w:val="24"/>
          <w:highlight w:val="white"/>
        </w:rPr>
        <w:t>del Dipartimento Regionale della Protezione Civile</w:t>
      </w:r>
      <w:r>
        <w:rPr>
          <w:b/>
          <w:bCs/>
          <w:sz w:val="24"/>
          <w:szCs w:val="24"/>
        </w:rPr>
        <w:t xml:space="preserve">: </w:t>
      </w:r>
      <w:hyperlink r:id="rId11">
        <w:r>
          <w:rPr>
            <w:rStyle w:val="CollegamentoInternet"/>
            <w:b w:val="false"/>
            <w:bCs w:val="false"/>
            <w:sz w:val="24"/>
            <w:szCs w:val="24"/>
          </w:rPr>
          <w:t>dipartimento.protezione.civile@certmail.regione.sicilia.it</w:t>
        </w:r>
      </w:hyperlink>
      <w:r>
        <w:rPr>
          <w:b w:val="false"/>
          <w:bCs w:val="false"/>
          <w:color w:val="000000"/>
          <w:sz w:val="24"/>
          <w:szCs w:val="24"/>
        </w:rPr>
        <w:t xml:space="preserve"> </w:t>
      </w:r>
    </w:p>
    <w:p>
      <w:pPr>
        <w:pStyle w:val="Normal"/>
        <w:spacing w:lineRule="auto" w:line="247" w:before="0" w:after="5"/>
        <w:ind w:left="0" w:right="2" w:hanging="0"/>
        <w:jc w:val="both"/>
        <w:rPr>
          <w:color w:val="000000"/>
          <w:sz w:val="24"/>
          <w:szCs w:val="24"/>
        </w:rPr>
      </w:pPr>
      <w:r>
        <w:rPr>
          <w:color w:val="000000"/>
          <w:sz w:val="24"/>
          <w:szCs w:val="24"/>
        </w:rPr>
      </w:r>
    </w:p>
    <w:p>
      <w:pPr>
        <w:pStyle w:val="Normal"/>
        <w:tabs>
          <w:tab w:val="clear" w:pos="720"/>
          <w:tab w:val="center" w:pos="1003" w:leader="none"/>
        </w:tabs>
        <w:spacing w:lineRule="auto" w:line="247" w:before="0" w:after="5"/>
        <w:ind w:left="-15" w:right="0" w:hanging="0"/>
        <w:jc w:val="both"/>
        <w:rPr>
          <w:b/>
          <w:b/>
          <w:bCs/>
          <w:color w:val="1F4D78"/>
          <w:sz w:val="24"/>
          <w:szCs w:val="24"/>
        </w:rPr>
      </w:pPr>
      <w:r>
        <w:rPr>
          <w:b/>
          <w:bCs/>
          <w:color w:val="1F4D78"/>
          <w:sz w:val="24"/>
          <w:szCs w:val="24"/>
        </w:rPr>
        <w:t>6.6</w:t>
        <w:tab/>
        <w:t xml:space="preserve">Rinvio </w:t>
      </w:r>
    </w:p>
    <w:p>
      <w:pPr>
        <w:pStyle w:val="Normal"/>
        <w:spacing w:lineRule="auto" w:line="247" w:before="0" w:after="5"/>
        <w:ind w:left="350" w:right="2" w:hanging="365"/>
        <w:jc w:val="both"/>
        <w:rPr>
          <w:color w:val="000000"/>
          <w:sz w:val="24"/>
          <w:szCs w:val="24"/>
        </w:rPr>
      </w:pPr>
      <w:r>
        <w:rPr>
          <w:color w:val="000000"/>
          <w:sz w:val="24"/>
          <w:szCs w:val="24"/>
        </w:rPr>
        <w:t xml:space="preserve">1.Per quanto non espressamente previsto, si richiamano tutte le norme applicabili in materia, nonché le disposizioni impartite dall’UE.  </w:t>
      </w:r>
    </w:p>
    <w:p>
      <w:pPr>
        <w:pStyle w:val="Normal"/>
        <w:spacing w:lineRule="auto" w:line="259"/>
        <w:ind w:left="360" w:right="0" w:hanging="0"/>
        <w:jc w:val="both"/>
        <w:rPr>
          <w:color w:val="000000"/>
          <w:sz w:val="24"/>
          <w:szCs w:val="24"/>
        </w:rPr>
      </w:pPr>
      <w:r>
        <w:rPr>
          <w:color w:val="000000"/>
          <w:sz w:val="24"/>
          <w:szCs w:val="24"/>
        </w:rPr>
      </w:r>
    </w:p>
    <w:p>
      <w:pPr>
        <w:pStyle w:val="Normal"/>
        <w:keepNext w:val="true"/>
        <w:keepLines/>
        <w:spacing w:lineRule="auto" w:line="259"/>
        <w:ind w:left="-5" w:right="0" w:hanging="10"/>
        <w:jc w:val="both"/>
        <w:rPr>
          <w:b/>
          <w:b/>
          <w:bCs/>
          <w:color w:val="2E74B5"/>
          <w:sz w:val="26"/>
          <w:szCs w:val="26"/>
        </w:rPr>
      </w:pPr>
      <w:r>
        <w:rPr>
          <w:b/>
          <w:bCs/>
          <w:color w:val="2E74B5"/>
          <w:sz w:val="26"/>
          <w:szCs w:val="26"/>
        </w:rPr>
        <w:t xml:space="preserve">7. Allegati  </w:t>
      </w:r>
    </w:p>
    <w:p>
      <w:pPr>
        <w:pStyle w:val="Normal"/>
        <w:spacing w:before="0" w:after="0"/>
        <w:ind w:left="-17" w:right="0" w:hanging="0"/>
        <w:contextualSpacing/>
        <w:jc w:val="both"/>
        <w:rPr>
          <w:color w:val="000000"/>
          <w:sz w:val="24"/>
          <w:szCs w:val="24"/>
        </w:rPr>
      </w:pPr>
      <w:r>
        <w:rPr>
          <w:color w:val="000000"/>
          <w:sz w:val="24"/>
          <w:szCs w:val="24"/>
        </w:rPr>
        <w:t>Allegato 1 - Modello per la domanda di contributo finanziario per la realizzazione di OOPP.</w:t>
      </w:r>
    </w:p>
    <w:p>
      <w:pPr>
        <w:pStyle w:val="Normal"/>
        <w:spacing w:before="0" w:after="0"/>
        <w:ind w:left="-17" w:right="0" w:hanging="0"/>
        <w:contextualSpacing/>
        <w:rPr>
          <w:color w:val="000000"/>
          <w:sz w:val="24"/>
          <w:szCs w:val="24"/>
        </w:rPr>
      </w:pPr>
      <w:r>
        <w:rPr>
          <w:color w:val="000000"/>
          <w:sz w:val="24"/>
          <w:szCs w:val="24"/>
        </w:rPr>
        <w:t>Allegato 2 - Modello di dichiarazione capacità amministrativa e organizzativa.</w:t>
      </w:r>
    </w:p>
    <w:p>
      <w:pPr>
        <w:pStyle w:val="Normal"/>
        <w:spacing w:before="0" w:after="0"/>
        <w:ind w:left="-17" w:right="0" w:hanging="0"/>
        <w:contextualSpacing/>
        <w:jc w:val="both"/>
        <w:rPr>
          <w:sz w:val="24"/>
          <w:szCs w:val="24"/>
        </w:rPr>
      </w:pPr>
      <w:r>
        <w:rPr>
          <w:sz w:val="24"/>
          <w:szCs w:val="24"/>
        </w:rPr>
        <w:t>Allegato 3 – Disciplinare.</w:t>
      </w:r>
    </w:p>
    <w:p>
      <w:pPr>
        <w:pStyle w:val="Normal"/>
        <w:spacing w:before="0" w:after="0"/>
        <w:ind w:left="-17" w:right="0" w:hanging="0"/>
        <w:contextualSpacing/>
        <w:jc w:val="both"/>
        <w:rPr>
          <w:color w:val="000000"/>
          <w:sz w:val="24"/>
          <w:szCs w:val="24"/>
        </w:rPr>
      </w:pPr>
      <w:r>
        <w:rPr>
          <w:color w:val="000000"/>
          <w:sz w:val="24"/>
          <w:szCs w:val="24"/>
        </w:rPr>
        <w:t>Allegato 4 - Modello per la richiesta di anticipazione.</w:t>
      </w:r>
    </w:p>
    <w:p>
      <w:pPr>
        <w:pStyle w:val="Normal"/>
        <w:spacing w:before="0" w:after="0"/>
        <w:ind w:left="-17" w:right="0" w:hanging="0"/>
        <w:contextualSpacing/>
        <w:jc w:val="both"/>
        <w:rPr>
          <w:color w:val="000000"/>
          <w:sz w:val="24"/>
          <w:szCs w:val="24"/>
        </w:rPr>
      </w:pPr>
      <w:r>
        <w:rPr>
          <w:color w:val="000000"/>
          <w:sz w:val="24"/>
          <w:szCs w:val="24"/>
        </w:rPr>
        <w:t>Allegato 5 - Modello per la richiesta di pagamenti intermedi.</w:t>
      </w:r>
    </w:p>
    <w:p>
      <w:pPr>
        <w:pStyle w:val="Normal"/>
        <w:spacing w:before="0" w:after="0"/>
        <w:ind w:left="-17" w:right="0" w:hanging="0"/>
        <w:contextualSpacing/>
        <w:jc w:val="both"/>
        <w:rPr>
          <w:color w:val="000000"/>
          <w:sz w:val="24"/>
          <w:szCs w:val="24"/>
        </w:rPr>
      </w:pPr>
      <w:r>
        <w:rPr>
          <w:color w:val="000000"/>
          <w:sz w:val="24"/>
          <w:szCs w:val="24"/>
        </w:rPr>
        <w:t>Allegato 6 - Prospetto riepilogativo delle spese sostenute, articolato nelle voci del quadro economico risultante dal decreto di finanziamento o quantificazione definitiva del finanziamento ai fini dell’erogazione dei pagamenti intermedi.</w:t>
      </w:r>
    </w:p>
    <w:p>
      <w:pPr>
        <w:pStyle w:val="Normal"/>
        <w:spacing w:before="0" w:after="0"/>
        <w:ind w:left="-17" w:right="0" w:hanging="0"/>
        <w:contextualSpacing/>
        <w:jc w:val="both"/>
        <w:rPr>
          <w:color w:val="000000"/>
          <w:sz w:val="24"/>
          <w:szCs w:val="24"/>
        </w:rPr>
      </w:pPr>
      <w:r>
        <w:rPr>
          <w:color w:val="000000"/>
          <w:sz w:val="24"/>
          <w:szCs w:val="24"/>
        </w:rPr>
        <w:t xml:space="preserve">Allegato 7 - Modello per la richiesta del saldo. </w:t>
      </w:r>
    </w:p>
    <w:p>
      <w:pPr>
        <w:pStyle w:val="Normal"/>
        <w:spacing w:before="0" w:after="0"/>
        <w:ind w:left="-17" w:right="0" w:hanging="0"/>
        <w:contextualSpacing/>
        <w:jc w:val="both"/>
        <w:rPr>
          <w:color w:val="000000"/>
          <w:sz w:val="24"/>
          <w:szCs w:val="24"/>
        </w:rPr>
      </w:pPr>
      <w:r>
        <w:rPr>
          <w:color w:val="000000"/>
          <w:sz w:val="24"/>
          <w:szCs w:val="24"/>
        </w:rPr>
        <w:t>Allegato 8 - Prospetto riepilogativo delle spese sostenute, articolato nelle voci del quadro economico risultante dal decreto di finanziamento o quantificazione definitiva del finanziamento ai fini dell’erogazione del saldo.</w:t>
      </w:r>
    </w:p>
    <w:p>
      <w:pPr>
        <w:sectPr>
          <w:headerReference w:type="even" r:id="rId12"/>
          <w:headerReference w:type="default" r:id="rId13"/>
          <w:headerReference w:type="first" r:id="rId14"/>
          <w:footerReference w:type="even" r:id="rId15"/>
          <w:footerReference w:type="default" r:id="rId16"/>
          <w:footerReference w:type="first" r:id="rId17"/>
          <w:type w:val="nextPage"/>
          <w:pgSz w:w="11906" w:h="16838"/>
          <w:pgMar w:left="1133" w:right="1131" w:header="720" w:top="777" w:footer="720" w:bottom="1189" w:gutter="0"/>
          <w:pgNumType w:start="1" w:fmt="decimal"/>
          <w:formProt w:val="false"/>
          <w:titlePg/>
          <w:textDirection w:val="lrTb"/>
          <w:docGrid w:type="default" w:linePitch="100" w:charSpace="8192"/>
        </w:sectPr>
        <w:pStyle w:val="Normal"/>
        <w:spacing w:before="0" w:after="0"/>
        <w:ind w:left="-17" w:right="0" w:hanging="0"/>
        <w:contextualSpacing/>
        <w:jc w:val="both"/>
        <w:rPr>
          <w:color w:val="000000"/>
          <w:sz w:val="24"/>
          <w:szCs w:val="24"/>
        </w:rPr>
      </w:pPr>
      <w:r>
        <w:rPr>
          <w:color w:val="000000"/>
          <w:sz w:val="24"/>
          <w:szCs w:val="24"/>
        </w:rPr>
        <w:t>Allegato 9 - Prospetto riepilogativo delle spese sostenute tramite fatture elettroniche – annullo delle spese.</w:t>
      </w:r>
    </w:p>
    <w:p>
      <w:pPr>
        <w:pStyle w:val="Normal"/>
        <w:spacing w:lineRule="auto" w:line="259" w:before="0" w:after="25"/>
        <w:ind w:left="-108" w:right="2" w:hanging="0"/>
        <w:rPr>
          <w:color w:val="000000"/>
          <w:sz w:val="24"/>
          <w:szCs w:val="24"/>
        </w:rPr>
      </w:pPr>
      <w:r>
        <w:rPr>
          <w:color w:val="000000"/>
          <w:sz w:val="24"/>
          <w:szCs w:val="24"/>
        </w:rPr>
        <mc:AlternateContent>
          <mc:Choice Requires="wpg">
            <w:drawing>
              <wp:anchor behindDoc="0" distT="0" distB="0" distL="0" distR="0" simplePos="0" locked="0" layoutInCell="1" allowOverlap="1" relativeHeight="2">
                <wp:simplePos x="0" y="0"/>
                <wp:positionH relativeFrom="column">
                  <wp:posOffset>0</wp:posOffset>
                </wp:positionH>
                <wp:positionV relativeFrom="paragraph">
                  <wp:posOffset>635</wp:posOffset>
                </wp:positionV>
                <wp:extent cx="6118860" cy="1137285"/>
                <wp:effectExtent l="0" t="0" r="0" b="0"/>
                <wp:wrapNone/>
                <wp:docPr id="5" name="Group 20"/>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1520"/>
                            </a:xfrm>
                            <a:prstGeom prst="rect">
                              <a:avLst/>
                            </a:prstGeom>
                            <a:noFill/>
                            <a:ln>
                              <a:noFill/>
                            </a:ln>
                          </wps:spPr>
                          <wps:style>
                            <a:lnRef idx="0"/>
                            <a:fillRef idx="0"/>
                            <a:effectRef idx="0"/>
                            <a:fontRef idx="minor"/>
                          </wps:style>
                          <wps:bodyPr/>
                        </wps:wsp>
                        <pic:pic xmlns:pic="http://schemas.openxmlformats.org/drawingml/2006/picture">
                          <pic:nvPicPr>
                            <pic:cNvPr id="4" name="Shape 95" descr=""/>
                            <pic:cNvPicPr/>
                          </pic:nvPicPr>
                          <pic:blipFill>
                            <a:blip r:embed="rId2"/>
                            <a:stretch/>
                          </pic:blipFill>
                          <pic:spPr>
                            <a:xfrm>
                              <a:off x="4833720" y="104760"/>
                              <a:ext cx="1082160" cy="493920"/>
                            </a:xfrm>
                            <a:prstGeom prst="rect">
                              <a:avLst/>
                            </a:prstGeom>
                            <a:ln>
                              <a:noFill/>
                            </a:ln>
                          </pic:spPr>
                        </pic:pic>
                        <wps:wsp>
                          <wps:cNvSpPr/>
                          <wps:spPr>
                            <a:xfrm>
                              <a:off x="1263600" y="560160"/>
                              <a:ext cx="39240" cy="181080"/>
                            </a:xfrm>
                            <a:prstGeom prst="rect">
                              <a:avLst/>
                            </a:prstGeom>
                            <a:noFill/>
                            <a:ln>
                              <a:noFill/>
                            </a:ln>
                          </wps:spPr>
                          <wps:style>
                            <a:lnRef idx="0"/>
                            <a:fillRef idx="0"/>
                            <a:effectRef idx="0"/>
                            <a:fontRef idx="minor"/>
                          </wps:style>
                          <wps:bodyPr/>
                        </wps:wsp>
                        <wps:wsp>
                          <wps:cNvSpPr/>
                          <wps:spPr>
                            <a:xfrm>
                              <a:off x="2748960" y="637560"/>
                              <a:ext cx="39240" cy="180360"/>
                            </a:xfrm>
                            <a:prstGeom prst="rect">
                              <a:avLst/>
                            </a:prstGeom>
                            <a:noFill/>
                            <a:ln>
                              <a:noFill/>
                            </a:ln>
                          </wps:spPr>
                          <wps:style>
                            <a:lnRef idx="0"/>
                            <a:fillRef idx="0"/>
                            <a:effectRef idx="0"/>
                            <a:fontRef idx="minor"/>
                          </wps:style>
                          <wps:bodyPr/>
                        </wps:wsp>
                        <wps:wsp>
                          <wps:cNvSpPr/>
                          <wps:spPr>
                            <a:xfrm>
                              <a:off x="4293720" y="531000"/>
                              <a:ext cx="39240" cy="181080"/>
                            </a:xfrm>
                            <a:prstGeom prst="rect">
                              <a:avLst/>
                            </a:prstGeom>
                            <a:noFill/>
                            <a:ln>
                              <a:noFill/>
                            </a:ln>
                          </wps:spPr>
                          <wps:style>
                            <a:lnRef idx="0"/>
                            <a:fillRef idx="0"/>
                            <a:effectRef idx="0"/>
                            <a:fontRef idx="minor"/>
                          </wps:style>
                          <wps:bodyPr/>
                        </wps:wsp>
                        <wps:wsp>
                          <wps:cNvSpPr/>
                          <wps:spPr>
                            <a:xfrm>
                              <a:off x="5381640" y="3060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70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80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644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160" y="777960"/>
                              <a:ext cx="718200" cy="181440"/>
                            </a:xfrm>
                            <a:prstGeom prst="rect">
                              <a:avLst/>
                            </a:prstGeom>
                            <a:noFill/>
                            <a:ln>
                              <a:noFill/>
                            </a:ln>
                          </wps:spPr>
                          <wps:style>
                            <a:lnRef idx="0"/>
                            <a:fillRef idx="0"/>
                            <a:effectRef idx="0"/>
                            <a:fontRef idx="minor"/>
                          </wps:style>
                          <wps:bodyPr/>
                        </wps:wsp>
                        <wps:wsp>
                          <wps:cNvSpPr/>
                          <wps:spPr>
                            <a:xfrm>
                              <a:off x="3053880" y="777960"/>
                              <a:ext cx="39960" cy="181440"/>
                            </a:xfrm>
                            <a:prstGeom prst="rect">
                              <a:avLst/>
                            </a:prstGeom>
                            <a:noFill/>
                            <a:ln>
                              <a:noFill/>
                            </a:ln>
                          </wps:spPr>
                          <wps:style>
                            <a:lnRef idx="0"/>
                            <a:fillRef idx="0"/>
                            <a:effectRef idx="0"/>
                            <a:fontRef idx="minor"/>
                          </wps:style>
                          <wps:bodyPr/>
                        </wps:wsp>
                        <wps:wsp>
                          <wps:cNvSpPr/>
                          <wps:spPr>
                            <a:xfrm>
                              <a:off x="3722400" y="777960"/>
                              <a:ext cx="731520" cy="181440"/>
                            </a:xfrm>
                            <a:prstGeom prst="rect">
                              <a:avLst/>
                            </a:prstGeom>
                            <a:noFill/>
                            <a:ln>
                              <a:noFill/>
                            </a:ln>
                          </wps:spPr>
                          <wps:style>
                            <a:lnRef idx="0"/>
                            <a:fillRef idx="0"/>
                            <a:effectRef idx="0"/>
                            <a:fontRef idx="minor"/>
                          </wps:style>
                          <wps:bodyPr/>
                        </wps:wsp>
                        <wps:wsp>
                          <wps:cNvSpPr/>
                          <wps:spPr>
                            <a:xfrm>
                              <a:off x="4272840" y="777960"/>
                              <a:ext cx="39240" cy="181440"/>
                            </a:xfrm>
                            <a:prstGeom prst="rect">
                              <a:avLst/>
                            </a:prstGeom>
                            <a:noFill/>
                            <a:ln>
                              <a:noFill/>
                            </a:ln>
                          </wps:spPr>
                          <wps:style>
                            <a:lnRef idx="0"/>
                            <a:fillRef idx="0"/>
                            <a:effectRef idx="0"/>
                            <a:fontRef idx="minor"/>
                          </wps:style>
                          <wps:bodyPr/>
                        </wps:wsp>
                        <wps:wsp>
                          <wps:cNvSpPr/>
                          <wps:spPr>
                            <a:xfrm>
                              <a:off x="3701520" y="956160"/>
                              <a:ext cx="747360" cy="180360"/>
                            </a:xfrm>
                            <a:prstGeom prst="rect">
                              <a:avLst/>
                            </a:prstGeom>
                            <a:noFill/>
                            <a:ln>
                              <a:noFill/>
                            </a:ln>
                          </wps:spPr>
                          <wps:style>
                            <a:lnRef idx="0"/>
                            <a:fillRef idx="0"/>
                            <a:effectRef idx="0"/>
                            <a:fontRef idx="minor"/>
                          </wps:style>
                          <wps:bodyPr/>
                        </wps:wsp>
                        <wps:wsp>
                          <wps:cNvSpPr/>
                          <wps:spPr>
                            <a:xfrm>
                              <a:off x="426420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552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184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5"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6"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7" name="Shape 126" descr=""/>
                            <pic:cNvPicPr/>
                          </pic:nvPicPr>
                          <pic:blipFill>
                            <a:blip r:embed="rId18"/>
                            <a:stretch/>
                          </pic:blipFill>
                          <pic:spPr>
                            <a:xfrm>
                              <a:off x="3693240" y="6480"/>
                              <a:ext cx="598320" cy="626040"/>
                            </a:xfrm>
                            <a:prstGeom prst="rect">
                              <a:avLst/>
                            </a:prstGeom>
                            <a:ln>
                              <a:noFill/>
                            </a:ln>
                          </pic:spPr>
                        </pic:pic>
                      </wpg:grpSp>
                    </wpg:wgp>
                  </a:graphicData>
                </a:graphic>
              </wp:anchor>
            </w:drawing>
          </mc:Choice>
          <mc:Fallback>
            <w:pict>
              <v:group id="shape_0" alt="Group 20" style="position:absolute;margin-left:0pt;margin-top:0.05pt;width:481.75pt;height:89.5pt" coordorigin="0,1" coordsize="9635,1790">
                <v:group id="shape_0" style="position:absolute;left:0;top:1;width:9635;height:1790">
                  <v:rect id="shape_0" stroked="f" style="position:absolute;left:0;top:1;width:9484;height:1718">
                    <w10:wrap type="none"/>
                    <v:fill o:detectmouseclick="t" on="false"/>
                    <v:stroke color="#3465a4" joinstyle="round" endcap="flat"/>
                  </v:rect>
                  <v:shape id="shape_0" ID="Shape 95" stroked="f" style="position:absolute;left:7612;top:166;width:1703;height:777" type="shapetype_75">
                    <v:imagedata r:id="rId2" o:detectmouseclick="t"/>
                    <w10:wrap type="none"/>
                    <v:stroke color="#3465a4" joinstyle="round" endcap="flat"/>
                  </v:shape>
                  <v:rect id="shape_0" stroked="f" style="position:absolute;left:1990;top:883;width:61;height:284">
                    <w10:wrap type="none"/>
                    <v:fill o:detectmouseclick="t" on="false"/>
                    <v:stroke color="#3465a4" joinstyle="round" endcap="flat"/>
                  </v:rect>
                  <v:rect id="shape_0" stroked="f" style="position:absolute;left:4329;top:1005;width:61;height:283">
                    <w10:wrap type="none"/>
                    <v:fill o:detectmouseclick="t" on="false"/>
                    <v:stroke color="#3465a4" joinstyle="round" endcap="flat"/>
                  </v:rect>
                  <v:rect id="shape_0" stroked="f" style="position:absolute;left:6762;top:837;width:61;height:284">
                    <w10:wrap type="none"/>
                    <v:fill o:detectmouseclick="t" on="false"/>
                    <v:stroke color="#3465a4" joinstyle="round" endcap="flat"/>
                  </v:rect>
                  <v:rect id="shape_0" stroked="f" style="position:absolute;left:8475;top:49;width:61;height:283">
                    <w10:wrap type="none"/>
                    <v:fill o:detectmouseclick="t" on="false"/>
                    <v:stroke color="#3465a4" joinstyle="round" endcap="flat"/>
                  </v:rect>
                  <v:rect id="shape_0" stroked="f" style="position:absolute;left:428;top:1226;width:2198;height:285">
                    <w10:wrap type="none"/>
                    <v:fill o:detectmouseclick="t" on="false"/>
                    <v:stroke color="#3465a4" joinstyle="round" endcap="flat"/>
                  </v:rect>
                  <v:rect id="shape_0" stroked="f" style="position:absolute;left:2082;top:1226;width:61;height:285">
                    <w10:wrap type="none"/>
                    <v:fill o:detectmouseclick="t" on="false"/>
                    <v:stroke color="#3465a4" joinstyle="round" endcap="flat"/>
                  </v:rect>
                  <v:rect id="shape_0" stroked="f" style="position:absolute;left:1040;top:1507;width:567;height:283">
                    <w10:wrap type="none"/>
                    <v:fill o:detectmouseclick="t" on="false"/>
                    <v:stroke color="#3465a4" joinstyle="round" endcap="flat"/>
                  </v:rect>
                  <v:rect id="shape_0" stroked="f" style="position:absolute;left:1470;top:1507;width:61;height:283">
                    <w10:wrap type="none"/>
                    <v:fill o:detectmouseclick="t" on="false"/>
                    <v:stroke color="#3465a4" joinstyle="round" endcap="flat"/>
                  </v:rect>
                  <v:rect id="shape_0" stroked="f" style="position:absolute;left:2786;top:1226;width:1555;height:285">
                    <w10:wrap type="none"/>
                    <v:fill o:detectmouseclick="t" on="false"/>
                    <v:stroke color="#3465a4" joinstyle="round" endcap="flat"/>
                  </v:rect>
                  <v:rect id="shape_0" stroked="f" style="position:absolute;left:3958;top:1226;width:1130;height:285">
                    <w10:wrap type="none"/>
                    <v:fill o:detectmouseclick="t" on="false"/>
                    <v:stroke color="#3465a4" joinstyle="round" endcap="flat"/>
                  </v:rect>
                  <v:rect id="shape_0" stroked="f" style="position:absolute;left:4809;top:1226;width:62;height:285">
                    <w10:wrap type="none"/>
                    <v:fill o:detectmouseclick="t" on="false"/>
                    <v:stroke color="#3465a4" joinstyle="round" endcap="flat"/>
                  </v:rect>
                  <v:rect id="shape_0" stroked="f" style="position:absolute;left:5862;top:1226;width:1151;height:285">
                    <w10:wrap type="none"/>
                    <v:fill o:detectmouseclick="t" on="false"/>
                    <v:stroke color="#3465a4" joinstyle="round" endcap="flat"/>
                  </v:rect>
                  <v:rect id="shape_0" stroked="f" style="position:absolute;left:6729;top:1226;width:61;height:285">
                    <w10:wrap type="none"/>
                    <v:fill o:detectmouseclick="t" on="false"/>
                    <v:stroke color="#3465a4" joinstyle="round" endcap="flat"/>
                  </v:rect>
                  <v:rect id="shape_0" stroked="f" style="position:absolute;left:5829;top:1507;width:1176;height:283">
                    <w10:wrap type="none"/>
                    <v:fill o:detectmouseclick="t" on="false"/>
                    <v:stroke color="#3465a4" joinstyle="round" endcap="flat"/>
                  </v:rect>
                  <v:rect id="shape_0" stroked="f" style="position:absolute;left:6715;top:1507;width:61;height:283">
                    <w10:wrap type="none"/>
                    <v:fill o:detectmouseclick="t" on="false"/>
                    <v:stroke color="#3465a4" joinstyle="round" endcap="flat"/>
                  </v:rect>
                  <v:rect id="shape_0" stroked="f" style="position:absolute;left:7773;top:1226;width:1861;height:285">
                    <w10:wrap type="none"/>
                    <v:fill o:detectmouseclick="t" on="false"/>
                    <v:stroke color="#3465a4" joinstyle="round" endcap="flat"/>
                  </v:rect>
                  <v:rect id="shape_0" stroked="f" style="position:absolute;left:9174;top:1226;width:61;height:285">
                    <w10:wrap type="none"/>
                    <v:fill o:detectmouseclick="t" on="false"/>
                    <v:stroke color="#3465a4" joinstyle="round" endcap="flat"/>
                  </v:rect>
                  <v:rect id="shape_0" stroked="f" style="position:absolute;left:8002;top:1507;width:582;height:283">
                    <w10:wrap type="none"/>
                    <v:fill o:detectmouseclick="t" on="false"/>
                    <v:stroke color="#3465a4" joinstyle="round" endcap="flat"/>
                  </v:rect>
                  <v:rect id="shape_0" stroked="f" style="position:absolute;left:8444;top:1507;width:84;height:283">
                    <w10:wrap type="none"/>
                    <v:fill o:detectmouseclick="t" on="false"/>
                    <v:stroke color="#3465a4" joinstyle="round" endcap="flat"/>
                  </v:rect>
                  <v:rect id="shape_0" stroked="f" style="position:absolute;left:8508;top:1507;width:582;height:283">
                    <w10:wrap type="none"/>
                    <v:fill o:detectmouseclick="t" on="false"/>
                    <v:stroke color="#3465a4" joinstyle="round" endcap="flat"/>
                  </v:rect>
                  <v:rect id="shape_0" stroked="f" style="position:absolute;left:8948;top:1507;width:61;height:283">
                    <w10:wrap type="none"/>
                    <v:fill o:detectmouseclick="t" on="false"/>
                    <v:stroke color="#3465a4" joinstyle="round" endcap="flat"/>
                  </v:rect>
                  <v:shape id="shape_0" ID="Shape 124" stroked="f" style="position:absolute;left:560;top:132;width:1426;height:908" type="shapetype_75">
                    <v:imagedata r:id="rId3" o:detectmouseclick="t"/>
                    <w10:wrap type="none"/>
                    <v:stroke color="#3465a4" joinstyle="round" endcap="flat"/>
                  </v:shape>
                  <v:shape id="shape_0" ID="Shape 125" stroked="f" style="position:absolute;left:3305;top:11;width:1007;height:1151" type="shapetype_75">
                    <v:imagedata r:id="rId4" o:detectmouseclick="t"/>
                    <w10:wrap type="none"/>
                    <v:stroke color="#3465a4" joinstyle="round" endcap="flat"/>
                  </v:shape>
                  <v:shape id="shape_0" ID="Shape 126" stroked="f" style="position:absolute;left:5816;top:11;width:941;height:985" type="shapetype_75">
                    <v:imagedata r:id="rId18" o:detectmouseclick="t"/>
                    <w10:wrap type="none"/>
                    <v:stroke color="#3465a4" joinstyle="round" endcap="flat"/>
                  </v:shape>
                </v:group>
              </v:group>
            </w:pict>
          </mc:Fallback>
        </mc:AlternateContent>
      </w:r>
    </w:p>
    <w:p>
      <w:pPr>
        <w:pStyle w:val="Normal"/>
        <w:spacing w:lineRule="auto" w:line="259" w:before="0" w:after="41"/>
        <w:ind w:left="-122" w:right="0" w:hanging="0"/>
        <w:rPr>
          <w:color w:val="000000"/>
          <w:sz w:val="24"/>
          <w:szCs w:val="24"/>
        </w:rPr>
      </w:pPr>
      <w:r>
        <w:rPr>
          <w:color w:val="000000"/>
          <w:sz w:val="24"/>
          <w:szCs w:val="24"/>
        </w:rPr>
        <mc:AlternateContent>
          <mc:Choice Requires="wpg">
            <w:drawing>
              <wp:anchor behindDoc="0" distT="0" distB="0" distL="0" distR="0" simplePos="0" locked="0" layoutInCell="1" allowOverlap="1" relativeHeight="3">
                <wp:simplePos x="0" y="0"/>
                <wp:positionH relativeFrom="column">
                  <wp:posOffset>0</wp:posOffset>
                </wp:positionH>
                <wp:positionV relativeFrom="paragraph">
                  <wp:posOffset>635</wp:posOffset>
                </wp:positionV>
                <wp:extent cx="6127750" cy="8255"/>
                <wp:effectExtent l="0" t="0" r="0" b="0"/>
                <wp:wrapNone/>
                <wp:docPr id="6" name="Group 10"/>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0"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before="0" w:after="41"/>
        <w:ind w:left="-122" w:right="0" w:hanging="0"/>
        <w:rPr>
          <w:color w:val="1F4D78"/>
          <w:sz w:val="24"/>
          <w:szCs w:val="24"/>
        </w:rPr>
      </w:pPr>
      <w:r>
        <w:rPr>
          <w:color w:val="1F4D78"/>
          <w:sz w:val="24"/>
          <w:szCs w:val="24"/>
        </w:rPr>
        <mc:AlternateContent>
          <mc:Choice Requires="wpg">
            <w:drawing>
              <wp:anchor behindDoc="0" distT="0" distB="0" distL="0" distR="0" simplePos="0" locked="0" layoutInCell="1" allowOverlap="1" relativeHeight="4">
                <wp:simplePos x="0" y="0"/>
                <wp:positionH relativeFrom="column">
                  <wp:posOffset>0</wp:posOffset>
                </wp:positionH>
                <wp:positionV relativeFrom="paragraph">
                  <wp:posOffset>635</wp:posOffset>
                </wp:positionV>
                <wp:extent cx="6127750" cy="8255"/>
                <wp:effectExtent l="0" t="0" r="0" b="0"/>
                <wp:wrapNone/>
                <wp:docPr id="7" name="Group 150"/>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50"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before="0" w:after="41"/>
        <w:ind w:left="-122" w:right="0" w:hanging="0"/>
        <w:rPr>
          <w:color w:val="1F4D78"/>
          <w:sz w:val="24"/>
          <w:szCs w:val="24"/>
        </w:rPr>
      </w:pPr>
      <w:r>
        <w:rPr>
          <w:color w:val="1F4D78"/>
          <w:sz w:val="24"/>
          <w:szCs w:val="24"/>
        </w:rPr>
      </w:r>
    </w:p>
    <w:p>
      <w:pPr>
        <w:pStyle w:val="Normal"/>
        <w:spacing w:lineRule="auto" w:line="259" w:before="0" w:after="41"/>
        <w:ind w:left="-122" w:right="0" w:hanging="0"/>
        <w:jc w:val="center"/>
        <w:rPr>
          <w:rFonts w:eastAsia="Calibri Light"/>
          <w:b/>
          <w:b/>
          <w:iCs/>
          <w:spacing w:val="10"/>
          <w:sz w:val="28"/>
          <w:szCs w:val="28"/>
        </w:rPr>
      </w:pPr>
      <w:r>
        <w:rPr>
          <w:rFonts w:eastAsia="Calibri Light"/>
          <w:b/>
          <w:iCs/>
          <w:spacing w:val="10"/>
          <w:sz w:val="28"/>
          <w:szCs w:val="28"/>
        </w:rPr>
        <w:t>Allegato 1</w:t>
      </w:r>
    </w:p>
    <w:p>
      <w:pPr>
        <w:pStyle w:val="Normal"/>
        <w:spacing w:lineRule="auto" w:line="259" w:before="0" w:after="41"/>
        <w:ind w:left="-122" w:right="0" w:hanging="0"/>
        <w:jc w:val="center"/>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DOMANDA DI AMMISSIONE ALLE AGEVOLAZIONI 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keepNext w:val="true"/>
        <w:keepLines/>
        <w:spacing w:lineRule="auto" w:line="259"/>
        <w:ind w:left="0" w:right="5" w:hanging="0"/>
        <w:jc w:val="both"/>
        <w:rPr>
          <w:b/>
          <w:b/>
          <w:color w:val="000000"/>
          <w:sz w:val="24"/>
          <w:szCs w:val="24"/>
        </w:rPr>
      </w:pPr>
      <w:r>
        <w:rPr>
          <w:b/>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spacing w:lineRule="auto" w:line="247" w:before="0" w:after="5"/>
        <w:ind w:left="-15" w:right="0" w:hanging="0"/>
        <w:jc w:val="both"/>
        <w:rPr>
          <w:color w:val="000000"/>
          <w:sz w:val="24"/>
          <w:szCs w:val="24"/>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spacing w:lineRule="auto" w:line="247" w:before="0" w:after="5"/>
        <w:ind w:left="-15" w:right="0" w:hanging="0"/>
        <w:jc w:val="both"/>
        <w:rPr>
          <w:color w:val="000000"/>
          <w:sz w:val="24"/>
          <w:szCs w:val="24"/>
        </w:rPr>
      </w:pPr>
      <w:r>
        <w:rPr>
          <w:color w:val="000000"/>
          <w:sz w:val="24"/>
          <w:szCs w:val="24"/>
        </w:rPr>
      </w:r>
    </w:p>
    <w:p>
      <w:pPr>
        <w:pStyle w:val="Normal"/>
        <w:keepNext w:val="true"/>
        <w:keepLines/>
        <w:spacing w:lineRule="auto" w:line="259"/>
        <w:ind w:left="367" w:right="0" w:hanging="10"/>
        <w:jc w:val="center"/>
        <w:rPr>
          <w:b/>
          <w:b/>
          <w:color w:val="000000"/>
          <w:sz w:val="24"/>
          <w:szCs w:val="24"/>
        </w:rPr>
      </w:pPr>
      <w:r>
        <w:rPr>
          <w:b/>
          <w:color w:val="000000"/>
          <w:sz w:val="24"/>
          <w:szCs w:val="24"/>
        </w:rPr>
        <w:t>CHIEDE</w:t>
      </w:r>
    </w:p>
    <w:p>
      <w:pPr>
        <w:pStyle w:val="Normal"/>
        <w:spacing w:lineRule="auto" w:line="259"/>
        <w:ind w:left="413" w:right="0"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di partecipare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pubblicato all’Albo Pretorio del Comune di Messina.</w:t>
      </w:r>
    </w:p>
    <w:p>
      <w:pPr>
        <w:pStyle w:val="Normal"/>
        <w:spacing w:lineRule="auto" w:line="247" w:before="0" w:after="5"/>
        <w:ind w:left="-15" w:right="2"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per il seguente intervento:</w:t>
      </w:r>
    </w:p>
    <w:p>
      <w:pPr>
        <w:pStyle w:val="Normal"/>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8"/>
        <w:gridCol w:w="5671"/>
      </w:tblGrid>
      <w:tr>
        <w:trPr>
          <w:trHeight w:val="388"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390"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color w:val="000000"/>
                <w:sz w:val="24"/>
                <w:szCs w:val="24"/>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bl>
    <w:p>
      <w:pPr>
        <w:pStyle w:val="Normal"/>
        <w:spacing w:lineRule="auto" w:line="259"/>
        <w:jc w:val="both"/>
        <w:rPr>
          <w:color w:val="000000"/>
          <w:sz w:val="24"/>
          <w:szCs w:val="24"/>
        </w:rPr>
      </w:pPr>
      <w:r>
        <w:rPr>
          <w:color w:val="000000"/>
          <w:sz w:val="24"/>
          <w:szCs w:val="24"/>
        </w:rPr>
      </w:r>
    </w:p>
    <w:p>
      <w:pPr>
        <w:pStyle w:val="Normal"/>
        <w:spacing w:lineRule="auto" w:line="247" w:before="0" w:after="29"/>
        <w:ind w:left="720" w:right="2" w:hanging="0"/>
        <w:jc w:val="both"/>
        <w:rPr>
          <w:color w:val="000000"/>
          <w:sz w:val="24"/>
          <w:szCs w:val="24"/>
        </w:rPr>
      </w:pPr>
      <w:r>
        <w:rPr>
          <w:color w:val="000000"/>
          <w:sz w:val="24"/>
          <w:szCs w:val="24"/>
        </w:rPr>
      </w:r>
    </w:p>
    <w:p>
      <w:pPr>
        <w:pStyle w:val="Normal"/>
        <w:keepNext w:val="true"/>
        <w:keepLines/>
        <w:spacing w:lineRule="auto" w:line="259"/>
        <w:ind w:left="367" w:right="358" w:hanging="10"/>
        <w:jc w:val="center"/>
        <w:rPr>
          <w:b/>
          <w:b/>
          <w:color w:val="000000"/>
          <w:sz w:val="24"/>
          <w:szCs w:val="24"/>
        </w:rPr>
      </w:pPr>
      <w:r>
        <w:rPr>
          <w:b/>
          <w:color w:val="000000"/>
          <w:sz w:val="24"/>
          <w:szCs w:val="24"/>
        </w:rPr>
        <w:t xml:space="preserve">DICHIARA </w:t>
      </w:r>
    </w:p>
    <w:p>
      <w:pPr>
        <w:pStyle w:val="Normal"/>
        <w:spacing w:lineRule="auto" w:line="259" w:before="0" w:after="24"/>
        <w:ind w:left="53" w:right="0" w:hanging="0"/>
        <w:jc w:val="center"/>
        <w:rPr>
          <w:color w:val="000000"/>
          <w:sz w:val="24"/>
          <w:szCs w:val="24"/>
        </w:rPr>
      </w:pPr>
      <w:r>
        <w:rPr>
          <w:color w:val="000000"/>
          <w:sz w:val="24"/>
          <w:szCs w:val="24"/>
        </w:rPr>
      </w:r>
    </w:p>
    <w:p>
      <w:pPr>
        <w:pStyle w:val="Normal"/>
        <w:numPr>
          <w:ilvl w:val="0"/>
          <w:numId w:val="40"/>
        </w:numPr>
        <w:spacing w:lineRule="auto" w:line="247" w:before="0" w:after="29"/>
        <w:ind w:left="720" w:right="2" w:hanging="360"/>
        <w:jc w:val="both"/>
        <w:rPr>
          <w:color w:val="000000"/>
          <w:sz w:val="24"/>
          <w:szCs w:val="24"/>
        </w:rPr>
      </w:pPr>
      <w:r>
        <w:rPr>
          <w:color w:val="000000"/>
          <w:sz w:val="24"/>
          <w:szCs w:val="24"/>
        </w:rPr>
        <w:t xml:space="preserve">di rendere la presente dichiarazione ai sensi del D.P.R. n. 445/2000 e di essere consapevole delle responsabilità penali cui può andare incontro in caso di dichiarazione mendace e di esibizione di atto falso o contenente dati non più rispondenti a verità. </w:t>
      </w:r>
    </w:p>
    <w:p>
      <w:pPr>
        <w:pStyle w:val="Normal"/>
        <w:numPr>
          <w:ilvl w:val="0"/>
          <w:numId w:val="40"/>
        </w:numPr>
        <w:spacing w:before="0" w:after="47"/>
        <w:jc w:val="both"/>
        <w:rPr>
          <w:color w:val="000000"/>
          <w:sz w:val="24"/>
          <w:szCs w:val="24"/>
        </w:rPr>
      </w:pPr>
      <w:r>
        <w:rPr>
          <w:color w:val="000000"/>
          <w:sz w:val="24"/>
          <w:szCs w:val="24"/>
        </w:rPr>
        <w:t xml:space="preserve">che l’operazione sarà funzionale entro il termine programmato in sede di domanda di ammissione a contributo finanziario.   </w:t>
      </w:r>
    </w:p>
    <w:p>
      <w:pPr>
        <w:pStyle w:val="Normal"/>
        <w:numPr>
          <w:ilvl w:val="0"/>
          <w:numId w:val="40"/>
        </w:numPr>
        <w:jc w:val="both"/>
        <w:rPr>
          <w:color w:val="000000"/>
          <w:sz w:val="24"/>
          <w:szCs w:val="24"/>
        </w:rPr>
      </w:pPr>
      <w:r>
        <w:rPr>
          <w:color w:val="000000"/>
          <w:sz w:val="24"/>
          <w:szCs w:val="24"/>
        </w:rPr>
        <w:t xml:space="preserve">di assicurare il rispetto di quanto indicato al punto 2.2 dell’avviso “Regole per l’aggiudicazione di appalti di lavori e di forniture di beni e servizi.  </w:t>
      </w:r>
    </w:p>
    <w:p>
      <w:pPr>
        <w:pStyle w:val="Normal"/>
        <w:numPr>
          <w:ilvl w:val="0"/>
          <w:numId w:val="40"/>
        </w:numPr>
        <w:jc w:val="both"/>
        <w:rPr>
          <w:color w:val="000000"/>
          <w:sz w:val="24"/>
          <w:szCs w:val="24"/>
        </w:rPr>
      </w:pPr>
      <w:r>
        <w:rPr>
          <w:color w:val="000000"/>
          <w:sz w:val="24"/>
          <w:szCs w:val="24"/>
        </w:rPr>
        <w:t>di aver preso visione dello schema di disciplinare allegato al Manuale di attuazione del PO FESR 2014 – 2020 adottato con DDG n.176/A V-DRP del 06/04/2020;</w:t>
      </w:r>
    </w:p>
    <w:p>
      <w:pPr>
        <w:pStyle w:val="Normal"/>
        <w:numPr>
          <w:ilvl w:val="0"/>
          <w:numId w:val="40"/>
        </w:numPr>
        <w:jc w:val="both"/>
        <w:rPr>
          <w:color w:val="000000"/>
          <w:sz w:val="24"/>
          <w:szCs w:val="24"/>
        </w:rPr>
      </w:pPr>
      <w:r>
        <w:rPr>
          <w:color w:val="000000"/>
          <w:sz w:val="24"/>
          <w:szCs w:val="24"/>
        </w:rPr>
        <w:t>di essere a conoscenza di tutte le disposizioni di legge e regolamentari, europee, nazionali e regionali, che disciplinano la concessione dei finanziamenti richiesti e di impegnarsi a rispettarle.</w:t>
      </w:r>
    </w:p>
    <w:p>
      <w:pPr>
        <w:pStyle w:val="Normal"/>
        <w:numPr>
          <w:ilvl w:val="0"/>
          <w:numId w:val="40"/>
        </w:numPr>
        <w:jc w:val="both"/>
        <w:rPr>
          <w:color w:val="000000"/>
          <w:sz w:val="24"/>
          <w:szCs w:val="24"/>
        </w:rPr>
      </w:pPr>
      <w:r>
        <w:rPr>
          <w:color w:val="000000"/>
          <w:sz w:val="24"/>
          <w:szCs w:val="24"/>
        </w:rPr>
        <w:t>di essere a conoscenza delle disposizioni previste dal presente avviso e di impegnarsi, in caso di finanziamento, a rispettare tutti gli obblighi contenuti nello stesso.</w:t>
      </w:r>
    </w:p>
    <w:p>
      <w:pPr>
        <w:pStyle w:val="Normal"/>
        <w:numPr>
          <w:ilvl w:val="0"/>
          <w:numId w:val="40"/>
        </w:numPr>
        <w:jc w:val="both"/>
        <w:rPr>
          <w:color w:val="000000"/>
          <w:sz w:val="24"/>
          <w:szCs w:val="24"/>
        </w:rPr>
      </w:pPr>
      <w:r>
        <w:rPr>
          <w:color w:val="000000"/>
          <w:sz w:val="24"/>
          <w:szCs w:val="24"/>
        </w:rPr>
        <w:t>che l’operazione risponde ai requisiti di eleggibilità, ammissibilità e coerenza previsti e disciplinati dalla normativa comunitaria, nazionale e regionale di riferimento, dal PO FESR 2014/2020 e dalla relativa programmazione attuativa.</w:t>
      </w:r>
    </w:p>
    <w:p>
      <w:pPr>
        <w:pStyle w:val="Normal"/>
        <w:numPr>
          <w:ilvl w:val="0"/>
          <w:numId w:val="40"/>
        </w:numPr>
        <w:spacing w:lineRule="auto" w:line="247" w:before="0" w:after="29"/>
        <w:ind w:left="720" w:right="2" w:hanging="720"/>
        <w:jc w:val="both"/>
        <w:rPr>
          <w:color w:val="000000"/>
          <w:sz w:val="24"/>
          <w:szCs w:val="24"/>
        </w:rPr>
      </w:pPr>
      <w:r>
        <w:rPr>
          <w:color w:val="000000"/>
          <w:sz w:val="24"/>
          <w:szCs w:val="24"/>
        </w:rPr>
        <w:t>che l’intervento è coerente/individuato nell’ambito della pianificazione in materia di protezione civile.</w:t>
      </w:r>
    </w:p>
    <w:p>
      <w:pPr>
        <w:pStyle w:val="Normal"/>
        <w:numPr>
          <w:ilvl w:val="0"/>
          <w:numId w:val="40"/>
        </w:numPr>
        <w:spacing w:lineRule="auto" w:line="247" w:before="0" w:after="29"/>
        <w:ind w:left="720" w:right="2" w:hanging="720"/>
        <w:jc w:val="both"/>
        <w:rPr>
          <w:color w:val="000000"/>
          <w:sz w:val="24"/>
          <w:szCs w:val="24"/>
        </w:rPr>
      </w:pPr>
      <w:r>
        <w:rPr>
          <w:color w:val="000000"/>
          <w:sz w:val="24"/>
          <w:szCs w:val="24"/>
        </w:rPr>
        <w:t>che [indicare l'ente richiedente] possiede la richiesta capacità amministrativa e operativa nella realizzazione di progetti similari (Allegato 2 all’avviso).</w:t>
      </w:r>
    </w:p>
    <w:p>
      <w:pPr>
        <w:pStyle w:val="Normal"/>
        <w:numPr>
          <w:ilvl w:val="0"/>
          <w:numId w:val="40"/>
        </w:numPr>
        <w:spacing w:lineRule="auto" w:line="247" w:before="0" w:after="29"/>
        <w:ind w:left="720" w:right="2" w:hanging="720"/>
        <w:jc w:val="both"/>
        <w:rPr>
          <w:color w:val="000000"/>
          <w:sz w:val="24"/>
          <w:szCs w:val="24"/>
        </w:rPr>
      </w:pPr>
      <w:r>
        <w:rPr>
          <w:color w:val="000000"/>
          <w:sz w:val="24"/>
          <w:szCs w:val="24"/>
        </w:rPr>
        <w:t>di avere/non avere richiesto e ottenuto contributi finanziari a valere sui programmi operativi cofinanziati dalla Commissione Europea.</w:t>
      </w:r>
    </w:p>
    <w:p>
      <w:pPr>
        <w:pStyle w:val="Normal"/>
        <w:numPr>
          <w:ilvl w:val="0"/>
          <w:numId w:val="40"/>
        </w:numPr>
        <w:spacing w:lineRule="auto" w:line="247" w:before="0" w:after="29"/>
        <w:ind w:left="720" w:right="2" w:hanging="720"/>
        <w:jc w:val="both"/>
        <w:rPr>
          <w:color w:val="000000"/>
          <w:sz w:val="24"/>
          <w:szCs w:val="24"/>
        </w:rPr>
      </w:pPr>
      <w:r>
        <w:rPr>
          <w:color w:val="000000"/>
          <w:sz w:val="24"/>
          <w:szCs w:val="24"/>
        </w:rPr>
        <w:t>di essere/non essere inadempiente agli obblighi di monitoraggio economico, finanziario, fisico e procedurale previsti dall'art. 15, comma 9, della legge regionale n. 8/2016, come modificato dall'art. 21 della legge regionale 9 maggio 2017, n. 8, “Disposizioni programmatiche e correttive per l’anno 2017. Legge di stabilità regionale”.[eliminare l’ipotesi che non ricorre]</w:t>
      </w:r>
    </w:p>
    <w:p>
      <w:pPr>
        <w:pStyle w:val="Normal"/>
        <w:numPr>
          <w:ilvl w:val="0"/>
          <w:numId w:val="40"/>
        </w:numPr>
        <w:spacing w:lineRule="auto" w:line="247" w:before="0" w:after="29"/>
        <w:ind w:left="720" w:right="2" w:hanging="720"/>
        <w:jc w:val="both"/>
        <w:rPr>
          <w:color w:val="000000"/>
          <w:sz w:val="24"/>
          <w:szCs w:val="24"/>
        </w:rPr>
      </w:pPr>
      <w:r>
        <w:rPr>
          <w:color w:val="000000"/>
          <w:sz w:val="24"/>
          <w:szCs w:val="24"/>
        </w:rPr>
        <w:t>che il Responsabile Unico del Procedimento è [qualifica, cognome, nome], nominato con [estremi del provvedimento di nomina].</w:t>
      </w:r>
    </w:p>
    <w:p>
      <w:pPr>
        <w:pStyle w:val="Normal"/>
        <w:spacing w:lineRule="auto" w:line="247" w:before="0" w:after="29"/>
        <w:ind w:left="720" w:right="2" w:hanging="0"/>
        <w:jc w:val="both"/>
        <w:rPr>
          <w:color w:val="000000"/>
          <w:sz w:val="24"/>
          <w:szCs w:val="24"/>
        </w:rPr>
      </w:pPr>
      <w:r>
        <w:rPr>
          <w:color w:val="000000"/>
          <w:sz w:val="24"/>
          <w:szCs w:val="24"/>
        </w:rPr>
      </w:r>
    </w:p>
    <w:p>
      <w:pPr>
        <w:pStyle w:val="Default"/>
        <w:rPr>
          <w:color w:val="auto"/>
          <w:lang w:val="it-IT"/>
        </w:rPr>
      </w:pPr>
      <w:r>
        <w:rPr>
          <w:color w:val="auto"/>
          <w:lang w:val="it-IT"/>
        </w:rPr>
      </w:r>
    </w:p>
    <w:p>
      <w:pPr>
        <w:pStyle w:val="Normal"/>
        <w:keepNext w:val="true"/>
        <w:keepLines/>
        <w:spacing w:lineRule="auto" w:line="259"/>
        <w:ind w:left="367" w:right="358" w:hanging="10"/>
        <w:jc w:val="both"/>
        <w:rPr>
          <w:color w:val="000000"/>
          <w:sz w:val="24"/>
          <w:szCs w:val="24"/>
        </w:rPr>
      </w:pPr>
      <w:r>
        <w:rPr>
          <w:b/>
          <w:color w:val="000000"/>
          <w:sz w:val="24"/>
          <w:szCs w:val="24"/>
        </w:rPr>
        <w:t xml:space="preserve">ALLEGA </w:t>
      </w:r>
      <w:r>
        <w:rPr>
          <w:spacing w:val="10"/>
          <w:sz w:val="24"/>
          <w:szCs w:val="24"/>
        </w:rPr>
        <w:t>in apposito DVD che verrà recapitato con le modalità ed entro i termini previsti dall’avviso-.</w:t>
      </w:r>
    </w:p>
    <w:p>
      <w:pPr>
        <w:pStyle w:val="Normal"/>
        <w:keepNext w:val="true"/>
        <w:keepLines/>
        <w:spacing w:lineRule="auto" w:line="259"/>
        <w:ind w:left="367" w:right="358" w:hanging="10"/>
        <w:jc w:val="center"/>
        <w:rPr>
          <w:spacing w:val="10"/>
          <w:sz w:val="24"/>
          <w:szCs w:val="24"/>
        </w:rPr>
      </w:pPr>
      <w:r>
        <w:rPr>
          <w:spacing w:val="10"/>
          <w:sz w:val="24"/>
          <w:szCs w:val="24"/>
        </w:rPr>
      </w:r>
    </w:p>
    <w:p>
      <w:pPr>
        <w:pStyle w:val="Normal"/>
        <w:numPr>
          <w:ilvl w:val="0"/>
          <w:numId w:val="29"/>
        </w:numPr>
        <w:spacing w:lineRule="auto" w:line="247" w:before="0" w:after="79"/>
        <w:jc w:val="both"/>
        <w:rPr>
          <w:color w:val="000000"/>
          <w:sz w:val="24"/>
          <w:szCs w:val="24"/>
        </w:rPr>
      </w:pPr>
      <w:r>
        <w:rPr>
          <w:color w:val="000000"/>
          <w:sz w:val="24"/>
          <w:szCs w:val="24"/>
        </w:rPr>
        <w:t>la documentazione indicata al paragrafo 4.3.1 dalla lett. a) alla lettera f)</w:t>
      </w:r>
    </w:p>
    <w:p>
      <w:pPr>
        <w:pStyle w:val="Normal"/>
        <w:numPr>
          <w:ilvl w:val="0"/>
          <w:numId w:val="29"/>
        </w:numPr>
        <w:spacing w:lineRule="auto" w:line="247" w:before="0" w:after="79"/>
        <w:jc w:val="both"/>
        <w:rPr>
          <w:color w:val="000000"/>
          <w:sz w:val="24"/>
          <w:szCs w:val="24"/>
        </w:rPr>
      </w:pPr>
      <w:r>
        <w:rPr>
          <w:color w:val="000000"/>
          <w:sz w:val="24"/>
          <w:szCs w:val="24"/>
        </w:rPr>
        <w:t xml:space="preserve">i documenti attestanti il possesso dei requisiti di ammissibilità di cui al paragrafo 4.4.3 lett.g) dell’Avviso e, segnatamente: </w:t>
      </w:r>
    </w:p>
    <w:p>
      <w:pPr>
        <w:pStyle w:val="Normal"/>
        <w:numPr>
          <w:ilvl w:val="1"/>
          <w:numId w:val="29"/>
        </w:numPr>
        <w:spacing w:lineRule="auto" w:line="247" w:before="0" w:after="43"/>
        <w:ind w:left="1080" w:right="5" w:hanging="0"/>
        <w:jc w:val="both"/>
        <w:rPr>
          <w:color w:val="000000"/>
          <w:sz w:val="24"/>
          <w:szCs w:val="24"/>
        </w:rPr>
      </w:pPr>
      <w:r>
        <w:rPr>
          <w:color w:val="000000"/>
          <w:sz w:val="24"/>
          <w:szCs w:val="24"/>
        </w:rPr>
        <w:t xml:space="preserve">autocertificazione resa ai sensi dell’art. 47 del D.P.R. n. 445/2000 con la quale il Legale Rappresentante dell’Ente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 </w:t>
      </w:r>
    </w:p>
    <w:p>
      <w:pPr>
        <w:pStyle w:val="Normal"/>
        <w:numPr>
          <w:ilvl w:val="1"/>
          <w:numId w:val="29"/>
        </w:numPr>
        <w:spacing w:lineRule="auto" w:line="247" w:before="0" w:after="43"/>
        <w:ind w:left="1080" w:right="5" w:hanging="0"/>
        <w:jc w:val="both"/>
        <w:rPr>
          <w:color w:val="000000"/>
          <w:sz w:val="24"/>
          <w:szCs w:val="24"/>
        </w:rPr>
      </w:pPr>
      <w:r>
        <w:rPr>
          <w:color w:val="000000"/>
          <w:sz w:val="24"/>
          <w:szCs w:val="24"/>
        </w:rPr>
        <w:t>documento idoneo a dimostrare che l’intervento proposto è coerente con i piani di protezione civile legati al rischio sismico/vulcanico etc.</w:t>
      </w:r>
    </w:p>
    <w:p>
      <w:pPr>
        <w:pStyle w:val="Normal"/>
        <w:numPr>
          <w:ilvl w:val="1"/>
          <w:numId w:val="29"/>
        </w:numPr>
        <w:spacing w:lineRule="auto" w:line="247" w:before="0" w:after="43"/>
        <w:ind w:left="1080" w:right="5" w:hanging="0"/>
        <w:jc w:val="both"/>
        <w:rPr>
          <w:color w:val="000000"/>
          <w:sz w:val="24"/>
          <w:szCs w:val="24"/>
        </w:rPr>
      </w:pPr>
      <w:r>
        <w:rPr>
          <w:color w:val="000000"/>
          <w:sz w:val="24"/>
          <w:szCs w:val="24"/>
        </w:rPr>
        <w:t>documento idoneo a dimostrare che l’intervento ha ad oggetto edifici pubblici strategici e rilevanti (quali ospedali, scuole, caserme, centri di coordinamento, etc.)</w:t>
      </w:r>
    </w:p>
    <w:p>
      <w:pPr>
        <w:pStyle w:val="Normal"/>
        <w:numPr>
          <w:ilvl w:val="1"/>
          <w:numId w:val="29"/>
        </w:numPr>
        <w:spacing w:lineRule="auto" w:line="247" w:before="0" w:after="43"/>
        <w:ind w:left="1080" w:right="5" w:hanging="0"/>
        <w:jc w:val="both"/>
        <w:rPr>
          <w:color w:val="000000"/>
          <w:sz w:val="24"/>
          <w:szCs w:val="24"/>
        </w:rPr>
      </w:pPr>
      <w:r>
        <w:rPr>
          <w:color w:val="000000"/>
          <w:sz w:val="24"/>
          <w:szCs w:val="24"/>
        </w:rPr>
        <w:t>documento idoneo a dimostrare che l’intervento è conforme con la pianificazione urbanistica (PRG)</w:t>
      </w:r>
    </w:p>
    <w:p>
      <w:pPr>
        <w:pStyle w:val="Normal"/>
        <w:numPr>
          <w:ilvl w:val="1"/>
          <w:numId w:val="29"/>
        </w:numPr>
        <w:spacing w:lineRule="auto" w:line="247" w:before="0" w:after="43"/>
        <w:ind w:left="1080" w:right="5" w:hanging="0"/>
        <w:jc w:val="both"/>
        <w:rPr>
          <w:color w:val="000000"/>
          <w:sz w:val="24"/>
          <w:szCs w:val="24"/>
        </w:rPr>
      </w:pPr>
      <w:r>
        <w:rPr>
          <w:color w:val="000000"/>
          <w:sz w:val="24"/>
          <w:szCs w:val="24"/>
        </w:rPr>
        <w:t>documento idoneo a dimostrare che il proponente ha condotto l’analisi della Condizione Limite per l’Emergenza (CLE) a livello territoriale o, in alternativa, che per l’attuazione dell’intervento si tiene conto di tutti gli elementi che concorrono alla CLE e sono comunque rispettate le condizioni di sicurezza, in relazione alla sua ubicazione ed alle relative vie di accesso e connessione con il contesto territoriale, secondo i principi previsti dall’analisi della CLE.</w:t>
      </w:r>
    </w:p>
    <w:p>
      <w:pPr>
        <w:pStyle w:val="Normal"/>
        <w:numPr>
          <w:ilvl w:val="0"/>
          <w:numId w:val="29"/>
        </w:numPr>
        <w:spacing w:lineRule="auto" w:line="247" w:before="0" w:after="83"/>
        <w:ind w:left="720" w:right="0" w:hanging="360"/>
        <w:jc w:val="both"/>
        <w:rPr>
          <w:color w:val="000000"/>
          <w:sz w:val="24"/>
          <w:szCs w:val="24"/>
        </w:rPr>
      </w:pPr>
      <w:r>
        <w:rPr>
          <w:color w:val="000000"/>
          <w:sz w:val="24"/>
          <w:szCs w:val="24"/>
        </w:rPr>
        <w:t>i documenti utili per la valutazione come previsto alla lettera h) del paragrafo 4.3.1 dell’Avviso.</w:t>
      </w:r>
    </w:p>
    <w:p>
      <w:pPr>
        <w:pStyle w:val="Normal"/>
        <w:spacing w:lineRule="auto" w:line="259"/>
        <w:jc w:val="both"/>
        <w:rPr>
          <w:color w:val="000000"/>
          <w:sz w:val="24"/>
          <w:szCs w:val="24"/>
        </w:rPr>
      </w:pPr>
      <w:r>
        <w:rPr>
          <w:color w:val="000000"/>
          <w:sz w:val="24"/>
          <w:szCs w:val="24"/>
        </w:rPr>
      </w:r>
    </w:p>
    <w:p>
      <w:pPr>
        <w:pStyle w:val="Normal"/>
        <w:spacing w:lineRule="auto" w:line="259"/>
        <w:ind w:left="720" w:right="0" w:hanging="0"/>
        <w:jc w:val="both"/>
        <w:rPr>
          <w:color w:val="000000"/>
          <w:sz w:val="24"/>
          <w:szCs w:val="24"/>
        </w:rPr>
      </w:pPr>
      <w:r>
        <w:rPr>
          <w:color w:val="000000"/>
          <w:sz w:val="24"/>
          <w:szCs w:val="24"/>
        </w:rPr>
      </w:r>
    </w:p>
    <w:p>
      <w:pPr>
        <w:pStyle w:val="Normal"/>
        <w:spacing w:lineRule="auto" w:line="259"/>
        <w:ind w:left="720" w:right="0" w:hanging="0"/>
        <w:jc w:val="both"/>
        <w:rPr>
          <w:color w:val="000000"/>
          <w:sz w:val="24"/>
          <w:szCs w:val="24"/>
        </w:rPr>
      </w:pPr>
      <w:r>
        <w:rPr>
          <w:color w:val="000000"/>
          <w:sz w:val="24"/>
          <w:szCs w:val="24"/>
        </w:rPr>
      </w:r>
    </w:p>
    <w:p>
      <w:pPr>
        <w:pStyle w:val="Normal"/>
        <w:spacing w:lineRule="auto" w:line="259"/>
        <w:ind w:left="0" w:right="997" w:hanging="0"/>
        <w:jc w:val="both"/>
        <w:rPr>
          <w:color w:val="000000"/>
          <w:sz w:val="24"/>
          <w:szCs w:val="24"/>
        </w:rPr>
      </w:pPr>
      <w:r>
        <w:rPr>
          <w:color w:val="000000"/>
          <w:sz w:val="24"/>
          <w:szCs w:val="24"/>
        </w:rPr>
        <w:t xml:space="preserve">Il dichiarante </w:t>
      </w:r>
    </w:p>
    <w:p>
      <w:pPr>
        <w:pStyle w:val="Normal"/>
        <w:spacing w:lineRule="auto" w:line="259"/>
        <w:ind w:left="0" w:right="966" w:hanging="0"/>
        <w:jc w:val="both"/>
        <w:rPr>
          <w:i/>
          <w:i/>
          <w:color w:val="000000"/>
          <w:sz w:val="24"/>
          <w:szCs w:val="24"/>
        </w:rPr>
      </w:pPr>
      <w:r>
        <w:rPr>
          <w:i/>
          <w:color w:val="000000"/>
          <w:sz w:val="24"/>
          <w:szCs w:val="24"/>
        </w:rPr>
        <w:t xml:space="preserve">Firma digitale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r>
        <w:br w:type="page"/>
      </w:r>
    </w:p>
    <w:p>
      <w:pPr>
        <w:pStyle w:val="Normal"/>
        <w:spacing w:lineRule="auto" w:line="259" w:before="0" w:after="41"/>
        <w:ind w:left="-122" w:right="0" w:hanging="0"/>
        <w:rPr>
          <w:color w:val="000000"/>
          <w:sz w:val="24"/>
          <w:szCs w:val="24"/>
        </w:rPr>
      </w:pPr>
      <w:r>
        <w:rPr>
          <w:color w:val="000000"/>
          <w:sz w:val="24"/>
          <w:szCs w:val="24"/>
        </w:rPr>
        <mc:AlternateContent>
          <mc:Choice Requires="wpg">
            <w:drawing>
              <wp:anchor behindDoc="0" distT="0" distB="0" distL="0" distR="0" simplePos="0" locked="0" layoutInCell="1" allowOverlap="1" relativeHeight="5">
                <wp:simplePos x="0" y="0"/>
                <wp:positionH relativeFrom="column">
                  <wp:posOffset>10160</wp:posOffset>
                </wp:positionH>
                <wp:positionV relativeFrom="paragraph">
                  <wp:posOffset>-301625</wp:posOffset>
                </wp:positionV>
                <wp:extent cx="6118860" cy="1137285"/>
                <wp:effectExtent l="0" t="0" r="0" b="0"/>
                <wp:wrapNone/>
                <wp:docPr id="8" name="Group 160"/>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2240"/>
                            </a:xfrm>
                            <a:prstGeom prst="rect">
                              <a:avLst/>
                            </a:prstGeom>
                            <a:noFill/>
                            <a:ln>
                              <a:noFill/>
                            </a:ln>
                          </wps:spPr>
                          <wps:style>
                            <a:lnRef idx="0"/>
                            <a:fillRef idx="0"/>
                            <a:effectRef idx="0"/>
                            <a:fontRef idx="minor"/>
                          </wps:style>
                          <wps:bodyPr/>
                        </wps:wsp>
                        <pic:pic xmlns:pic="http://schemas.openxmlformats.org/drawingml/2006/picture">
                          <pic:nvPicPr>
                            <pic:cNvPr id="8" name="Shape 95" descr=""/>
                            <pic:cNvPicPr/>
                          </pic:nvPicPr>
                          <pic:blipFill>
                            <a:blip r:embed="rId2"/>
                            <a:stretch/>
                          </pic:blipFill>
                          <pic:spPr>
                            <a:xfrm>
                              <a:off x="4833720" y="104760"/>
                              <a:ext cx="1082160" cy="493920"/>
                            </a:xfrm>
                            <a:prstGeom prst="rect">
                              <a:avLst/>
                            </a:prstGeom>
                            <a:ln>
                              <a:noFill/>
                            </a:ln>
                          </pic:spPr>
                        </pic:pic>
                        <wps:wsp>
                          <wps:cNvSpPr/>
                          <wps:spPr>
                            <a:xfrm>
                              <a:off x="1263600" y="560880"/>
                              <a:ext cx="39240" cy="180360"/>
                            </a:xfrm>
                            <a:prstGeom prst="rect">
                              <a:avLst/>
                            </a:prstGeom>
                            <a:noFill/>
                            <a:ln>
                              <a:noFill/>
                            </a:ln>
                          </wps:spPr>
                          <wps:style>
                            <a:lnRef idx="0"/>
                            <a:fillRef idx="0"/>
                            <a:effectRef idx="0"/>
                            <a:fontRef idx="minor"/>
                          </wps:style>
                          <wps:bodyPr/>
                        </wps:wsp>
                        <wps:wsp>
                          <wps:cNvSpPr/>
                          <wps:spPr>
                            <a:xfrm>
                              <a:off x="2748960" y="636840"/>
                              <a:ext cx="39240" cy="180360"/>
                            </a:xfrm>
                            <a:prstGeom prst="rect">
                              <a:avLst/>
                            </a:prstGeom>
                            <a:noFill/>
                            <a:ln>
                              <a:noFill/>
                            </a:ln>
                          </wps:spPr>
                          <wps:style>
                            <a:lnRef idx="0"/>
                            <a:fillRef idx="0"/>
                            <a:effectRef idx="0"/>
                            <a:fontRef idx="minor"/>
                          </wps:style>
                          <wps:bodyPr/>
                        </wps:wsp>
                        <wps:wsp>
                          <wps:cNvSpPr/>
                          <wps:spPr>
                            <a:xfrm>
                              <a:off x="4293720" y="531360"/>
                              <a:ext cx="39240" cy="180360"/>
                            </a:xfrm>
                            <a:prstGeom prst="rect">
                              <a:avLst/>
                            </a:prstGeom>
                            <a:noFill/>
                            <a:ln>
                              <a:noFill/>
                            </a:ln>
                          </wps:spPr>
                          <wps:style>
                            <a:lnRef idx="0"/>
                            <a:fillRef idx="0"/>
                            <a:effectRef idx="0"/>
                            <a:fontRef idx="minor"/>
                          </wps:style>
                          <wps:bodyPr/>
                        </wps:wsp>
                        <wps:wsp>
                          <wps:cNvSpPr/>
                          <wps:spPr>
                            <a:xfrm>
                              <a:off x="5381640" y="3060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44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80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2160"/>
                            </a:xfrm>
                            <a:prstGeom prst="rect">
                              <a:avLst/>
                            </a:prstGeom>
                            <a:noFill/>
                            <a:ln>
                              <a:noFill/>
                            </a:ln>
                          </wps:spPr>
                          <wps:style>
                            <a:lnRef idx="0"/>
                            <a:fillRef idx="0"/>
                            <a:effectRef idx="0"/>
                            <a:fontRef idx="minor"/>
                          </wps:style>
                          <wps:bodyPr/>
                        </wps:wsp>
                        <wps:wsp>
                          <wps:cNvSpPr/>
                          <wps:spPr>
                            <a:xfrm>
                              <a:off x="1321920" y="777240"/>
                              <a:ext cx="39240" cy="18216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240"/>
                              <a:ext cx="988200" cy="182160"/>
                            </a:xfrm>
                            <a:prstGeom prst="rect">
                              <a:avLst/>
                            </a:prstGeom>
                            <a:noFill/>
                            <a:ln>
                              <a:noFill/>
                            </a:ln>
                          </wps:spPr>
                          <wps:style>
                            <a:lnRef idx="0"/>
                            <a:fillRef idx="0"/>
                            <a:effectRef idx="0"/>
                            <a:fontRef idx="minor"/>
                          </wps:style>
                          <wps:bodyPr/>
                        </wps:wsp>
                        <wps:wsp>
                          <wps:cNvSpPr/>
                          <wps:spPr>
                            <a:xfrm>
                              <a:off x="2513160" y="777240"/>
                              <a:ext cx="718200" cy="182160"/>
                            </a:xfrm>
                            <a:prstGeom prst="rect">
                              <a:avLst/>
                            </a:prstGeom>
                            <a:noFill/>
                            <a:ln>
                              <a:noFill/>
                            </a:ln>
                          </wps:spPr>
                          <wps:style>
                            <a:lnRef idx="0"/>
                            <a:fillRef idx="0"/>
                            <a:effectRef idx="0"/>
                            <a:fontRef idx="minor"/>
                          </wps:style>
                          <wps:bodyPr/>
                        </wps:wsp>
                        <wps:wsp>
                          <wps:cNvSpPr/>
                          <wps:spPr>
                            <a:xfrm>
                              <a:off x="3053880" y="777240"/>
                              <a:ext cx="39960" cy="182160"/>
                            </a:xfrm>
                            <a:prstGeom prst="rect">
                              <a:avLst/>
                            </a:prstGeom>
                            <a:noFill/>
                            <a:ln>
                              <a:noFill/>
                            </a:ln>
                          </wps:spPr>
                          <wps:style>
                            <a:lnRef idx="0"/>
                            <a:fillRef idx="0"/>
                            <a:effectRef idx="0"/>
                            <a:fontRef idx="minor"/>
                          </wps:style>
                          <wps:bodyPr/>
                        </wps:wsp>
                        <wps:wsp>
                          <wps:cNvSpPr/>
                          <wps:spPr>
                            <a:xfrm>
                              <a:off x="3721680" y="777240"/>
                              <a:ext cx="731520" cy="182160"/>
                            </a:xfrm>
                            <a:prstGeom prst="rect">
                              <a:avLst/>
                            </a:prstGeom>
                            <a:noFill/>
                            <a:ln>
                              <a:noFill/>
                            </a:ln>
                          </wps:spPr>
                          <wps:style>
                            <a:lnRef idx="0"/>
                            <a:fillRef idx="0"/>
                            <a:effectRef idx="0"/>
                            <a:fontRef idx="minor"/>
                          </wps:style>
                          <wps:bodyPr/>
                        </wps:wsp>
                        <wps:wsp>
                          <wps:cNvSpPr/>
                          <wps:spPr>
                            <a:xfrm>
                              <a:off x="4272840" y="777240"/>
                              <a:ext cx="39240" cy="182160"/>
                            </a:xfrm>
                            <a:prstGeom prst="rect">
                              <a:avLst/>
                            </a:prstGeom>
                            <a:noFill/>
                            <a:ln>
                              <a:noFill/>
                            </a:ln>
                          </wps:spPr>
                          <wps:style>
                            <a:lnRef idx="0"/>
                            <a:fillRef idx="0"/>
                            <a:effectRef idx="0"/>
                            <a:fontRef idx="minor"/>
                          </wps:style>
                          <wps:bodyPr/>
                        </wps:wsp>
                        <wps:wsp>
                          <wps:cNvSpPr/>
                          <wps:spPr>
                            <a:xfrm>
                              <a:off x="3700800" y="956160"/>
                              <a:ext cx="747360" cy="180360"/>
                            </a:xfrm>
                            <a:prstGeom prst="rect">
                              <a:avLst/>
                            </a:prstGeom>
                            <a:noFill/>
                            <a:ln>
                              <a:noFill/>
                            </a:ln>
                          </wps:spPr>
                          <wps:style>
                            <a:lnRef idx="0"/>
                            <a:fillRef idx="0"/>
                            <a:effectRef idx="0"/>
                            <a:fontRef idx="minor"/>
                          </wps:style>
                          <wps:bodyPr/>
                        </wps:wsp>
                        <wps:wsp>
                          <wps:cNvSpPr/>
                          <wps:spPr>
                            <a:xfrm>
                              <a:off x="4263480" y="956160"/>
                              <a:ext cx="39240" cy="180360"/>
                            </a:xfrm>
                            <a:prstGeom prst="rect">
                              <a:avLst/>
                            </a:prstGeom>
                            <a:noFill/>
                            <a:ln>
                              <a:noFill/>
                            </a:ln>
                          </wps:spPr>
                          <wps:style>
                            <a:lnRef idx="0"/>
                            <a:fillRef idx="0"/>
                            <a:effectRef idx="0"/>
                            <a:fontRef idx="minor"/>
                          </wps:style>
                          <wps:bodyPr/>
                        </wps:wsp>
                        <wps:wsp>
                          <wps:cNvSpPr/>
                          <wps:spPr>
                            <a:xfrm>
                              <a:off x="4935960" y="777240"/>
                              <a:ext cx="1182240" cy="182160"/>
                            </a:xfrm>
                            <a:prstGeom prst="rect">
                              <a:avLst/>
                            </a:prstGeom>
                            <a:noFill/>
                            <a:ln>
                              <a:noFill/>
                            </a:ln>
                          </wps:spPr>
                          <wps:style>
                            <a:lnRef idx="0"/>
                            <a:fillRef idx="0"/>
                            <a:effectRef idx="0"/>
                            <a:fontRef idx="minor"/>
                          </wps:style>
                          <wps:bodyPr/>
                        </wps:wsp>
                        <wps:wsp>
                          <wps:cNvSpPr/>
                          <wps:spPr>
                            <a:xfrm>
                              <a:off x="5825520" y="777240"/>
                              <a:ext cx="39240" cy="18216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184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52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9" name="Shape 124" descr=""/>
                            <pic:cNvPicPr/>
                          </pic:nvPicPr>
                          <pic:blipFill>
                            <a:blip r:embed="rId3"/>
                            <a:stretch/>
                          </pic:blipFill>
                          <pic:spPr>
                            <a:xfrm>
                              <a:off x="355680" y="82440"/>
                              <a:ext cx="906120" cy="577080"/>
                            </a:xfrm>
                            <a:prstGeom prst="rect">
                              <a:avLst/>
                            </a:prstGeom>
                            <a:ln>
                              <a:noFill/>
                            </a:ln>
                          </pic:spPr>
                        </pic:pic>
                        <pic:pic xmlns:pic="http://schemas.openxmlformats.org/drawingml/2006/picture">
                          <pic:nvPicPr>
                            <pic:cNvPr id="10" name="Shape 125" descr=""/>
                            <pic:cNvPicPr/>
                          </pic:nvPicPr>
                          <pic:blipFill>
                            <a:blip r:embed="rId4"/>
                            <a:stretch/>
                          </pic:blipFill>
                          <pic:spPr>
                            <a:xfrm>
                              <a:off x="2098080" y="5760"/>
                              <a:ext cx="640080" cy="731520"/>
                            </a:xfrm>
                            <a:prstGeom prst="rect">
                              <a:avLst/>
                            </a:prstGeom>
                            <a:ln>
                              <a:noFill/>
                            </a:ln>
                          </pic:spPr>
                        </pic:pic>
                        <pic:pic xmlns:pic="http://schemas.openxmlformats.org/drawingml/2006/picture">
                          <pic:nvPicPr>
                            <pic:cNvPr id="11" name="Shape 126" descr=""/>
                            <pic:cNvPicPr/>
                          </pic:nvPicPr>
                          <pic:blipFill>
                            <a:blip r:embed="rId18"/>
                            <a:stretch/>
                          </pic:blipFill>
                          <pic:spPr>
                            <a:xfrm>
                              <a:off x="3693240" y="5760"/>
                              <a:ext cx="598320" cy="626040"/>
                            </a:xfrm>
                            <a:prstGeom prst="rect">
                              <a:avLst/>
                            </a:prstGeom>
                            <a:ln>
                              <a:noFill/>
                            </a:ln>
                          </pic:spPr>
                        </pic:pic>
                      </wpg:grpSp>
                    </wpg:wgp>
                  </a:graphicData>
                </a:graphic>
              </wp:anchor>
            </w:drawing>
          </mc:Choice>
          <mc:Fallback>
            <w:pict>
              <v:group id="shape_0" alt="Group 160" style="position:absolute;margin-left:0.8pt;margin-top:-23.75pt;width:481.75pt;height:89.45pt" coordorigin="16,-475" coordsize="9635,1789">
                <v:group id="shape_0" style="position:absolute;left:16;top:-475;width:9635;height:1789">
                  <v:rect id="shape_0" stroked="f" style="position:absolute;left:16;top:-475;width:9484;height:1719">
                    <w10:wrap type="none"/>
                    <v:fill o:detectmouseclick="t" on="false"/>
                    <v:stroke color="#3465a4" joinstyle="round" endcap="flat"/>
                  </v:rect>
                  <v:shape id="shape_0" ID="Shape 95" stroked="f" style="position:absolute;left:7628;top:-310;width:1703;height:777" type="shapetype_75">
                    <v:imagedata r:id="rId2" o:detectmouseclick="t"/>
                    <w10:wrap type="none"/>
                    <v:stroke color="#3465a4" joinstyle="round" endcap="flat"/>
                  </v:shape>
                  <v:rect id="shape_0" stroked="f" style="position:absolute;left:2006;top:408;width:61;height:283">
                    <w10:wrap type="none"/>
                    <v:fill o:detectmouseclick="t" on="false"/>
                    <v:stroke color="#3465a4" joinstyle="round" endcap="flat"/>
                  </v:rect>
                  <v:rect id="shape_0" stroked="f" style="position:absolute;left:4345;top:528;width:61;height:283">
                    <w10:wrap type="none"/>
                    <v:fill o:detectmouseclick="t" on="false"/>
                    <v:stroke color="#3465a4" joinstyle="round" endcap="flat"/>
                  </v:rect>
                  <v:rect id="shape_0" stroked="f" style="position:absolute;left:6778;top:362;width:61;height:283">
                    <w10:wrap type="none"/>
                    <v:fill o:detectmouseclick="t" on="false"/>
                    <v:stroke color="#3465a4" joinstyle="round" endcap="flat"/>
                  </v:rect>
                  <v:rect id="shape_0" stroked="f" style="position:absolute;left:8491;top:-427;width:61;height:283">
                    <w10:wrap type="none"/>
                    <v:fill o:detectmouseclick="t" on="false"/>
                    <v:stroke color="#3465a4" joinstyle="round" endcap="flat"/>
                  </v:rect>
                  <v:rect id="shape_0" stroked="f" style="position:absolute;left:444;top:749;width:2198;height:286">
                    <w10:wrap type="none"/>
                    <v:fill o:detectmouseclick="t" on="false"/>
                    <v:stroke color="#3465a4" joinstyle="round" endcap="flat"/>
                  </v:rect>
                  <v:rect id="shape_0" stroked="f" style="position:absolute;left:2098;top:749;width:61;height:286">
                    <w10:wrap type="none"/>
                    <v:fill o:detectmouseclick="t" on="false"/>
                    <v:stroke color="#3465a4" joinstyle="round" endcap="flat"/>
                  </v:rect>
                  <v:rect id="shape_0" stroked="f" style="position:absolute;left:1056;top:1031;width:567;height:283">
                    <w10:wrap type="none"/>
                    <v:fill o:detectmouseclick="t" on="false"/>
                    <v:stroke color="#3465a4" joinstyle="round" endcap="flat"/>
                  </v:rect>
                  <v:rect id="shape_0" stroked="f" style="position:absolute;left:1486;top:1031;width:61;height:283">
                    <w10:wrap type="none"/>
                    <v:fill o:detectmouseclick="t" on="false"/>
                    <v:stroke color="#3465a4" joinstyle="round" endcap="flat"/>
                  </v:rect>
                  <v:rect id="shape_0" stroked="f" style="position:absolute;left:2802;top:749;width:1555;height:286">
                    <w10:wrap type="none"/>
                    <v:fill o:detectmouseclick="t" on="false"/>
                    <v:stroke color="#3465a4" joinstyle="round" endcap="flat"/>
                  </v:rect>
                  <v:rect id="shape_0" stroked="f" style="position:absolute;left:3974;top:749;width:1130;height:286">
                    <w10:wrap type="none"/>
                    <v:fill o:detectmouseclick="t" on="false"/>
                    <v:stroke color="#3465a4" joinstyle="round" endcap="flat"/>
                  </v:rect>
                  <v:rect id="shape_0" stroked="f" style="position:absolute;left:4825;top:749;width:62;height:286">
                    <w10:wrap type="none"/>
                    <v:fill o:detectmouseclick="t" on="false"/>
                    <v:stroke color="#3465a4" joinstyle="round" endcap="flat"/>
                  </v:rect>
                  <v:rect id="shape_0" stroked="f" style="position:absolute;left:5877;top:749;width:1151;height:286">
                    <w10:wrap type="none"/>
                    <v:fill o:detectmouseclick="t" on="false"/>
                    <v:stroke color="#3465a4" joinstyle="round" endcap="flat"/>
                  </v:rect>
                  <v:rect id="shape_0" stroked="f" style="position:absolute;left:6745;top:749;width:61;height:286">
                    <w10:wrap type="none"/>
                    <v:fill o:detectmouseclick="t" on="false"/>
                    <v:stroke color="#3465a4" joinstyle="round" endcap="flat"/>
                  </v:rect>
                  <v:rect id="shape_0" stroked="f" style="position:absolute;left:5844;top:1031;width:1176;height:283">
                    <w10:wrap type="none"/>
                    <v:fill o:detectmouseclick="t" on="false"/>
                    <v:stroke color="#3465a4" joinstyle="round" endcap="flat"/>
                  </v:rect>
                  <v:rect id="shape_0" stroked="f" style="position:absolute;left:6730;top:1031;width:61;height:283">
                    <w10:wrap type="none"/>
                    <v:fill o:detectmouseclick="t" on="false"/>
                    <v:stroke color="#3465a4" joinstyle="round" endcap="flat"/>
                  </v:rect>
                  <v:rect id="shape_0" stroked="f" style="position:absolute;left:7789;top:749;width:1861;height:286">
                    <w10:wrap type="none"/>
                    <v:fill o:detectmouseclick="t" on="false"/>
                    <v:stroke color="#3465a4" joinstyle="round" endcap="flat"/>
                  </v:rect>
                  <v:rect id="shape_0" stroked="f" style="position:absolute;left:9190;top:749;width:61;height:286">
                    <w10:wrap type="none"/>
                    <v:fill o:detectmouseclick="t" on="false"/>
                    <v:stroke color="#3465a4" joinstyle="round" endcap="flat"/>
                  </v:rect>
                  <v:rect id="shape_0" stroked="f" style="position:absolute;left:8018;top:1031;width:582;height:283">
                    <w10:wrap type="none"/>
                    <v:fill o:detectmouseclick="t" on="false"/>
                    <v:stroke color="#3465a4" joinstyle="round" endcap="flat"/>
                  </v:rect>
                  <v:rect id="shape_0" stroked="f" style="position:absolute;left:8460;top:1031;width:84;height:283">
                    <w10:wrap type="none"/>
                    <v:fill o:detectmouseclick="t" on="false"/>
                    <v:stroke color="#3465a4" joinstyle="round" endcap="flat"/>
                  </v:rect>
                  <v:rect id="shape_0" stroked="f" style="position:absolute;left:8524;top:1031;width:582;height:283">
                    <w10:wrap type="none"/>
                    <v:fill o:detectmouseclick="t" on="false"/>
                    <v:stroke color="#3465a4" joinstyle="round" endcap="flat"/>
                  </v:rect>
                  <v:rect id="shape_0" stroked="f" style="position:absolute;left:8963;top:1031;width:61;height:283">
                    <w10:wrap type="none"/>
                    <v:fill o:detectmouseclick="t" on="false"/>
                    <v:stroke color="#3465a4" joinstyle="round" endcap="flat"/>
                  </v:rect>
                  <v:shape id="shape_0" ID="Shape 124" stroked="f" style="position:absolute;left:576;top:-345;width:1426;height:908" type="shapetype_75">
                    <v:imagedata r:id="rId3" o:detectmouseclick="t"/>
                    <w10:wrap type="none"/>
                    <v:stroke color="#3465a4" joinstyle="round" endcap="flat"/>
                  </v:shape>
                  <v:shape id="shape_0" ID="Shape 125" stroked="f" style="position:absolute;left:3320;top:-466;width:1007;height:1151" type="shapetype_75">
                    <v:imagedata r:id="rId4" o:detectmouseclick="t"/>
                    <w10:wrap type="none"/>
                    <v:stroke color="#3465a4" joinstyle="round" endcap="flat"/>
                  </v:shape>
                  <v:shape id="shape_0" ID="Shape 126" stroked="f" style="position:absolute;left:5832;top:-466;width:941;height:985" type="shapetype_75">
                    <v:imagedata r:id="rId18" o:detectmouseclick="t"/>
                    <w10:wrap type="none"/>
                    <v:stroke color="#3465a4" joinstyle="round" endcap="flat"/>
                  </v:shape>
                </v:group>
              </v:group>
            </w:pict>
          </mc:Fallback>
        </mc:AlternateContent>
        <mc:AlternateContent>
          <mc:Choice Requires="wpg">
            <w:drawing>
              <wp:anchor behindDoc="0" distT="0" distB="0" distL="0" distR="0" simplePos="0" locked="0" layoutInCell="1" allowOverlap="1" relativeHeight="6">
                <wp:simplePos x="0" y="0"/>
                <wp:positionH relativeFrom="column">
                  <wp:posOffset>0</wp:posOffset>
                </wp:positionH>
                <wp:positionV relativeFrom="paragraph">
                  <wp:posOffset>635</wp:posOffset>
                </wp:positionV>
                <wp:extent cx="6127750" cy="8255"/>
                <wp:effectExtent l="0" t="0" r="0" b="0"/>
                <wp:wrapNone/>
                <wp:docPr id="9" name="Group 195"/>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195"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before="0" w:after="41"/>
        <w:ind w:left="-122" w:right="0" w:hanging="0"/>
        <w:jc w:val="center"/>
        <w:rPr>
          <w:color w:val="000000"/>
          <w:sz w:val="24"/>
          <w:szCs w:val="24"/>
        </w:rPr>
      </w:pPr>
      <w:r>
        <w:rPr>
          <w:color w:val="000000"/>
          <w:sz w:val="24"/>
          <w:szCs w:val="24"/>
        </w:rPr>
        <mc:AlternateContent>
          <mc:Choice Requires="wpg">
            <w:drawing>
              <wp:anchor behindDoc="0" distT="0" distB="0" distL="0" distR="0" simplePos="0" locked="0" layoutInCell="1" allowOverlap="1" relativeHeight="7">
                <wp:simplePos x="0" y="0"/>
                <wp:positionH relativeFrom="column">
                  <wp:posOffset>0</wp:posOffset>
                </wp:positionH>
                <wp:positionV relativeFrom="paragraph">
                  <wp:posOffset>635</wp:posOffset>
                </wp:positionV>
                <wp:extent cx="6127750" cy="8255"/>
                <wp:effectExtent l="0" t="0" r="0" b="0"/>
                <wp:wrapNone/>
                <wp:docPr id="10" name="Group 205"/>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05"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color w:val="000000"/>
          <w:sz w:val="24"/>
          <w:szCs w:val="24"/>
        </w:rPr>
      </w:pPr>
      <w:r>
        <w:rPr>
          <w:rFonts w:eastAsia="Calibri Light"/>
          <w:b/>
          <w:iCs/>
          <w:spacing w:val="10"/>
          <w:sz w:val="28"/>
          <w:szCs w:val="28"/>
        </w:rPr>
        <w:t>Allegato 2</w:t>
      </w:r>
      <w:r>
        <w:rPr>
          <w:rFonts w:eastAsia="Calibri Light"/>
          <w:iCs/>
          <w:spacing w:val="10"/>
        </w:rPr>
        <w:t xml:space="preserve"> </w:t>
      </w:r>
      <w:r>
        <w:rPr>
          <w:rFonts w:eastAsia="Calibri Light"/>
          <w:iCs/>
          <w:spacing w:val="10"/>
          <w:sz w:val="22"/>
          <w:szCs w:val="22"/>
        </w:rPr>
        <w:t xml:space="preserve">- Modello di dichiarazione </w:t>
      </w:r>
      <w:r>
        <w:rPr>
          <w:sz w:val="22"/>
          <w:szCs w:val="22"/>
        </w:rPr>
        <w:t>capacità amministrativa e organizzativa</w:t>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15" w:right="0" w:hanging="0"/>
        <w:jc w:val="both"/>
        <w:rPr>
          <w:color w:val="000000"/>
          <w:sz w:val="24"/>
          <w:szCs w:val="24"/>
        </w:rPr>
      </w:pPr>
      <w:r>
        <w:rPr>
          <w:color w:val="000000"/>
          <w:sz w:val="24"/>
          <w:szCs w:val="24"/>
        </w:rPr>
        <w:t xml:space="preserve">ll/La sottoscritto/a ……………………………………………………………………………., nato/a a …………………………………………………… (…………), il ……………………………………… CF </w:t>
      </w:r>
    </w:p>
    <w:p>
      <w:pPr>
        <w:pStyle w:val="Normal"/>
        <w:spacing w:lineRule="auto" w:line="247" w:before="0" w:after="5"/>
        <w:ind w:left="-15" w:right="0" w:hanging="0"/>
        <w:jc w:val="both"/>
        <w:rPr>
          <w:color w:val="000000"/>
          <w:sz w:val="24"/>
          <w:szCs w:val="24"/>
        </w:rPr>
      </w:pPr>
      <w:r>
        <w:rPr>
          <w:color w:val="000000"/>
          <w:sz w:val="24"/>
          <w:szCs w:val="24"/>
        </w:rPr>
        <w:t xml:space="preserve">…………………………………………………… </w:t>
      </w:r>
      <w:r>
        <w:rPr>
          <w:color w:val="000000"/>
          <w:sz w:val="24"/>
          <w:szCs w:val="24"/>
        </w:rPr>
        <w:t xml:space="preserve">residente a ………………………………….…………………… (……….) in via ……………………………………………………………… n. ………………, in qualità di legale rappresentante del Comune di </w:t>
      </w:r>
      <w:r>
        <w:rPr>
          <w:spacing w:val="10"/>
          <w:sz w:val="24"/>
          <w:szCs w:val="24"/>
        </w:rPr>
        <w:t xml:space="preserve">_________________________________ </w:t>
      </w:r>
      <w:r>
        <w:rPr>
          <w:i/>
          <w:color w:val="FF0000"/>
          <w:spacing w:val="10"/>
          <w:sz w:val="24"/>
          <w:szCs w:val="24"/>
        </w:rPr>
        <w:t>[indicare l'ente richiedente]</w:t>
      </w:r>
      <w:r>
        <w:rPr>
          <w:spacing w:val="10"/>
          <w:sz w:val="24"/>
          <w:szCs w:val="24"/>
        </w:rPr>
        <w:t>,</w:t>
      </w:r>
      <w:r>
        <w:rPr>
          <w:color w:val="000000"/>
          <w:sz w:val="24"/>
          <w:szCs w:val="24"/>
        </w:rPr>
        <w:t xml:space="preserve"> recapito telefonico ……………………………. fax ………………….. e-mail ……………………………… , P.E.C. …………………………………………… </w:t>
      </w:r>
    </w:p>
    <w:p>
      <w:pPr>
        <w:pStyle w:val="Normal"/>
        <w:spacing w:lineRule="auto" w:line="247" w:before="0" w:after="5"/>
        <w:ind w:left="-15" w:right="0"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In relazione all’“Avviso per la selezione di interventi di “Recupero e allestimento degli edifici pubblici strategici destinati ai Centri funzionali e operativi” di selezione dei beneficiari, a valere sull’Asse 5 Azione 5.3.3 del PO FESR Sicilia 2014/2020, cofinanziato dal Fondo europeo di sviluppo regionale (FESR), per la realizzazione di operazioni di [</w:t>
      </w:r>
      <w:r>
        <w:rPr>
          <w:i/>
          <w:color w:val="FF0000"/>
          <w:sz w:val="24"/>
          <w:szCs w:val="24"/>
        </w:rPr>
        <w:t xml:space="preserve">OOPP, beni e servizi </w:t>
      </w:r>
      <w:r>
        <w:rPr>
          <w:color w:val="000000"/>
          <w:sz w:val="24"/>
          <w:szCs w:val="24"/>
        </w:rPr>
        <w:t>], pubblicato all’Albo Pretorio del Comune di Messina.</w:t>
      </w:r>
    </w:p>
    <w:p>
      <w:pPr>
        <w:pStyle w:val="Normal"/>
        <w:spacing w:lineRule="auto" w:line="247" w:before="0" w:after="5"/>
        <w:ind w:left="-15" w:right="2" w:hanging="0"/>
        <w:jc w:val="both"/>
        <w:rPr>
          <w:color w:val="000000"/>
          <w:sz w:val="24"/>
          <w:szCs w:val="24"/>
        </w:rPr>
      </w:pPr>
      <w:r>
        <w:rPr>
          <w:color w:val="000000"/>
          <w:sz w:val="24"/>
          <w:szCs w:val="24"/>
        </w:rPr>
      </w:r>
    </w:p>
    <w:p>
      <w:pPr>
        <w:pStyle w:val="Normal"/>
        <w:spacing w:lineRule="auto" w:line="247" w:before="0" w:after="5"/>
        <w:ind w:left="-15" w:right="2" w:hanging="0"/>
        <w:jc w:val="both"/>
        <w:rPr>
          <w:color w:val="000000"/>
          <w:sz w:val="24"/>
          <w:szCs w:val="24"/>
        </w:rPr>
      </w:pPr>
      <w:r>
        <w:rPr>
          <w:color w:val="000000"/>
          <w:sz w:val="24"/>
          <w:szCs w:val="24"/>
        </w:rPr>
        <w:t>per il seguente intervento:</w:t>
      </w:r>
    </w:p>
    <w:p>
      <w:pPr>
        <w:pStyle w:val="Normal"/>
        <w:spacing w:lineRule="auto" w:line="247" w:before="0" w:after="5"/>
        <w:ind w:left="-15" w:right="2" w:hanging="0"/>
        <w:jc w:val="both"/>
        <w:rPr>
          <w:color w:val="000000"/>
          <w:sz w:val="24"/>
          <w:szCs w:val="24"/>
        </w:rPr>
      </w:pPr>
      <w:r>
        <w:rPr>
          <w:color w:val="000000"/>
          <w:sz w:val="24"/>
          <w:szCs w:val="24"/>
        </w:rPr>
      </w:r>
    </w:p>
    <w:tbl>
      <w:tblPr>
        <w:tblW w:w="9640" w:type="dxa"/>
        <w:jc w:val="center"/>
        <w:tblInd w:w="0" w:type="dxa"/>
        <w:tblCellMar>
          <w:top w:w="0" w:type="dxa"/>
          <w:left w:w="108" w:type="dxa"/>
          <w:bottom w:w="0" w:type="dxa"/>
          <w:right w:w="108" w:type="dxa"/>
        </w:tblCellMar>
      </w:tblPr>
      <w:tblGrid>
        <w:gridCol w:w="3968"/>
        <w:gridCol w:w="5671"/>
      </w:tblGrid>
      <w:tr>
        <w:trPr>
          <w:trHeight w:val="388"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Titolo 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CUP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390"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color w:val="000000"/>
                <w:sz w:val="24"/>
                <w:szCs w:val="24"/>
              </w:rPr>
            </w:pPr>
            <w:r>
              <w:rPr>
                <w:b/>
              </w:rPr>
              <w:t xml:space="preserve">Localizzazione dell’intervento </w:t>
            </w:r>
            <w:r>
              <w:rPr/>
              <w:t>(Comune, indirizzo)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Costo complessivo dell’intervento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Contributo richiesto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r>
        <w:trPr>
          <w:trHeight w:val="425" w:hRule="atLeast"/>
        </w:trPr>
        <w:tc>
          <w:tcPr>
            <w:tcW w:w="396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t>Eventuale cofinanziamento</w:t>
            </w:r>
          </w:p>
        </w:tc>
        <w:tc>
          <w:tcPr>
            <w:tcW w:w="5671"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1276" w:leader="none"/>
                <w:tab w:val="left" w:pos="6804" w:leader="underscore"/>
              </w:tabs>
              <w:rPr>
                <w:b/>
                <w:b/>
              </w:rPr>
            </w:pPr>
            <w:r>
              <w:rPr>
                <w:b/>
              </w:rPr>
            </w:r>
          </w:p>
        </w:tc>
      </w:tr>
    </w:tbl>
    <w:p>
      <w:pPr>
        <w:pStyle w:val="Normal"/>
        <w:spacing w:lineRule="auto" w:line="259"/>
        <w:jc w:val="both"/>
        <w:rPr>
          <w:color w:val="000000"/>
          <w:sz w:val="24"/>
          <w:szCs w:val="24"/>
        </w:rPr>
      </w:pPr>
      <w:r>
        <w:rPr>
          <w:color w:val="000000"/>
          <w:sz w:val="24"/>
          <w:szCs w:val="24"/>
        </w:rPr>
      </w:r>
    </w:p>
    <w:p>
      <w:pPr>
        <w:pStyle w:val="Corpodeltesto"/>
        <w:jc w:val="center"/>
        <w:rPr>
          <w:rFonts w:ascii="Calibri" w:hAnsi="Calibri"/>
          <w:b/>
          <w:b/>
          <w:sz w:val="24"/>
          <w:szCs w:val="24"/>
        </w:rPr>
      </w:pPr>
      <w:r>
        <w:rPr>
          <w:rFonts w:ascii="Calibri" w:hAnsi="Calibri"/>
          <w:b/>
          <w:sz w:val="24"/>
          <w:szCs w:val="24"/>
        </w:rPr>
      </w:r>
    </w:p>
    <w:p>
      <w:pPr>
        <w:pStyle w:val="Corpodeltesto"/>
        <w:jc w:val="center"/>
        <w:rPr>
          <w:rFonts w:ascii="Calibri" w:hAnsi="Calibri"/>
          <w:b/>
          <w:b/>
          <w:sz w:val="24"/>
          <w:szCs w:val="24"/>
        </w:rPr>
      </w:pPr>
      <w:r>
        <w:rPr>
          <w:rFonts w:ascii="Calibri" w:hAnsi="Calibri"/>
          <w:b/>
          <w:sz w:val="24"/>
          <w:szCs w:val="24"/>
        </w:rPr>
        <w:t>ATTESTA</w:t>
      </w:r>
    </w:p>
    <w:p>
      <w:pPr>
        <w:pStyle w:val="Corpodeltesto"/>
        <w:rPr>
          <w:rFonts w:ascii="Calibri" w:hAnsi="Calibri"/>
          <w:b/>
          <w:b/>
          <w:sz w:val="24"/>
          <w:szCs w:val="24"/>
        </w:rPr>
      </w:pPr>
      <w:r>
        <w:rPr>
          <w:rFonts w:ascii="Calibri" w:hAnsi="Calibri"/>
          <w:b/>
          <w:sz w:val="24"/>
          <w:szCs w:val="24"/>
        </w:rPr>
      </w:r>
    </w:p>
    <w:p>
      <w:pPr>
        <w:pStyle w:val="Corpodeltesto"/>
        <w:rPr>
          <w:color w:val="000000"/>
          <w:sz w:val="24"/>
          <w:szCs w:val="24"/>
        </w:rPr>
      </w:pPr>
      <w:r>
        <w:rPr>
          <w:rFonts w:ascii="Calibri" w:hAnsi="Calibri"/>
          <w:sz w:val="24"/>
          <w:szCs w:val="24"/>
        </w:rPr>
        <w:t xml:space="preserve">la capacità amministrativa e organizzativa del </w:t>
      </w:r>
      <w:r>
        <w:rPr>
          <w:rFonts w:ascii="Calibri" w:hAnsi="Calibri"/>
          <w:i/>
          <w:color w:val="FF0000"/>
          <w:sz w:val="24"/>
          <w:szCs w:val="24"/>
        </w:rPr>
        <w:t xml:space="preserve">[indicare l'ente richiedente] </w:t>
      </w:r>
      <w:r>
        <w:rPr>
          <w:rFonts w:ascii="Calibri" w:hAnsi="Calibri"/>
          <w:sz w:val="24"/>
          <w:szCs w:val="24"/>
        </w:rPr>
        <w:t xml:space="preserve">nella realizzazione di interventi similari a quello proposto. A tal fine, in relazione a quanto previsto dall’Avviso pubblico in oggetto, alla gestione ed attuazione dell’intervento è assegnato, con </w:t>
      </w:r>
      <w:r>
        <w:rPr>
          <w:rFonts w:ascii="Calibri" w:hAnsi="Calibri"/>
          <w:i/>
          <w:color w:val="FF0000"/>
          <w:sz w:val="24"/>
          <w:szCs w:val="24"/>
        </w:rPr>
        <w:t>[indicare estremi atto di assegnazione]</w:t>
      </w:r>
      <w:r>
        <w:rPr>
          <w:rFonts w:ascii="Calibri" w:hAnsi="Calibri"/>
          <w:sz w:val="24"/>
          <w:szCs w:val="24"/>
        </w:rPr>
        <w:t xml:space="preserve"> il seguente personale:</w:t>
      </w:r>
    </w:p>
    <w:p>
      <w:pPr>
        <w:pStyle w:val="Corpodeltesto"/>
        <w:ind w:left="720" w:right="0" w:hanging="0"/>
        <w:rPr>
          <w:rFonts w:ascii="Calibri" w:hAnsi="Calibri"/>
          <w:b/>
          <w:b/>
          <w:sz w:val="24"/>
          <w:szCs w:val="24"/>
        </w:rPr>
      </w:pPr>
      <w:r>
        <w:rPr>
          <w:rFonts w:ascii="Calibri" w:hAnsi="Calibri"/>
          <w:b/>
          <w:sz w:val="24"/>
          <w:szCs w:val="24"/>
        </w:rPr>
      </w:r>
    </w:p>
    <w:tbl>
      <w:tblPr>
        <w:tblW w:w="9639" w:type="dxa"/>
        <w:jc w:val="left"/>
        <w:tblInd w:w="328" w:type="dxa"/>
        <w:tblCellMar>
          <w:top w:w="164" w:type="dxa"/>
          <w:left w:w="164" w:type="dxa"/>
          <w:bottom w:w="164" w:type="dxa"/>
          <w:right w:w="164" w:type="dxa"/>
        </w:tblCellMar>
      </w:tblPr>
      <w:tblGrid>
        <w:gridCol w:w="2409"/>
        <w:gridCol w:w="2127"/>
        <w:gridCol w:w="2551"/>
        <w:gridCol w:w="2551"/>
      </w:tblGrid>
      <w:tr>
        <w:trPr/>
        <w:tc>
          <w:tcPr>
            <w:tcW w:w="2409"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Nome e Cognome</w:t>
            </w:r>
          </w:p>
        </w:tc>
        <w:tc>
          <w:tcPr>
            <w:tcW w:w="2127"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Ruolo all’interno del beneficiario</w:t>
            </w:r>
          </w:p>
        </w:tc>
        <w:tc>
          <w:tcPr>
            <w:tcW w:w="2551" w:type="dxa"/>
            <w:tcBorders>
              <w:top w:val="single" w:sz="4" w:space="0" w:color="000000"/>
              <w:left w:val="single" w:sz="4" w:space="0" w:color="000000"/>
              <w:bottom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Ruolo nell’attuazione dell’operazione</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spacing w:lineRule="atLeast" w:line="100"/>
              <w:jc w:val="center"/>
              <w:rPr>
                <w:b/>
                <w:b/>
                <w:iCs/>
                <w:spacing w:val="10"/>
                <w:sz w:val="22"/>
                <w:szCs w:val="22"/>
              </w:rPr>
            </w:pPr>
            <w:r>
              <w:rPr>
                <w:b/>
                <w:iCs/>
                <w:spacing w:val="10"/>
                <w:sz w:val="22"/>
                <w:szCs w:val="22"/>
              </w:rPr>
              <w:t>Esperienze/expertise precedenti</w:t>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r>
        <w:trPr/>
        <w:tc>
          <w:tcPr>
            <w:tcW w:w="2409"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127"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c>
          <w:tcPr>
            <w:tcW w:w="2551" w:type="dxa"/>
            <w:tcBorders>
              <w:left w:val="single" w:sz="4" w:space="0" w:color="000000"/>
              <w:bottom w:val="single" w:sz="4" w:space="0" w:color="000000"/>
              <w:right w:val="single" w:sz="4" w:space="0" w:color="000000"/>
            </w:tcBorders>
            <w:vAlign w:val="center"/>
          </w:tcPr>
          <w:p>
            <w:pPr>
              <w:pStyle w:val="Normal"/>
              <w:snapToGrid w:val="false"/>
              <w:spacing w:lineRule="atLeast" w:line="100"/>
              <w:jc w:val="center"/>
              <w:rPr>
                <w:iCs/>
                <w:spacing w:val="10"/>
                <w:sz w:val="22"/>
                <w:szCs w:val="22"/>
                <w:highlight w:val="yellow"/>
              </w:rPr>
            </w:pPr>
            <w:r>
              <w:rPr>
                <w:iCs/>
                <w:spacing w:val="10"/>
                <w:sz w:val="22"/>
                <w:szCs w:val="22"/>
                <w:highlight w:val="yellow"/>
              </w:rPr>
            </w:r>
          </w:p>
        </w:tc>
      </w:tr>
    </w:tbl>
    <w:p>
      <w:pPr>
        <w:pStyle w:val="Corpodeltesto"/>
        <w:ind w:left="720" w:right="0" w:hanging="0"/>
        <w:rPr>
          <w:rFonts w:ascii="Calibri" w:hAnsi="Calibri"/>
          <w:b/>
          <w:b/>
          <w:sz w:val="24"/>
          <w:szCs w:val="24"/>
        </w:rPr>
      </w:pPr>
      <w:r>
        <w:rPr>
          <w:rFonts w:ascii="Calibri" w:hAnsi="Calibri"/>
          <w:b/>
          <w:sz w:val="24"/>
          <w:szCs w:val="24"/>
        </w:rPr>
      </w:r>
    </w:p>
    <w:p>
      <w:pPr>
        <w:pStyle w:val="Normal"/>
        <w:tabs>
          <w:tab w:val="clear" w:pos="720"/>
          <w:tab w:val="left" w:pos="567" w:leader="none"/>
        </w:tabs>
        <w:ind w:left="567" w:right="0" w:hanging="567"/>
        <w:jc w:val="center"/>
        <w:rPr>
          <w:b/>
          <w:b/>
        </w:rPr>
      </w:pPr>
      <w:r>
        <w:rPr>
          <w:b/>
        </w:rPr>
      </w:r>
    </w:p>
    <w:p>
      <w:pPr>
        <w:pStyle w:val="Normal"/>
        <w:tabs>
          <w:tab w:val="clear" w:pos="720"/>
          <w:tab w:val="left" w:pos="567" w:leader="none"/>
        </w:tabs>
        <w:ind w:left="567" w:right="0" w:hanging="567"/>
        <w:jc w:val="center"/>
        <w:rPr>
          <w:b/>
          <w:b/>
        </w:rPr>
      </w:pPr>
      <w:r>
        <w:rPr>
          <w:b/>
        </w:rPr>
        <w:t>DICHIARA</w:t>
      </w:r>
    </w:p>
    <w:p>
      <w:pPr>
        <w:pStyle w:val="Normal"/>
        <w:tabs>
          <w:tab w:val="clear" w:pos="720"/>
          <w:tab w:val="left" w:pos="567" w:leader="none"/>
        </w:tabs>
        <w:ind w:left="567" w:right="0" w:hanging="567"/>
        <w:jc w:val="both"/>
        <w:rPr>
          <w:color w:val="000000"/>
          <w:sz w:val="24"/>
          <w:szCs w:val="24"/>
        </w:rPr>
      </w:pPr>
      <w:r>
        <w:rPr>
          <w:color w:val="000000"/>
          <w:sz w:val="24"/>
          <w:szCs w:val="24"/>
        </w:rPr>
      </w:r>
    </w:p>
    <w:p>
      <w:pPr>
        <w:pStyle w:val="Normal"/>
        <w:tabs>
          <w:tab w:val="clear" w:pos="720"/>
          <w:tab w:val="left" w:pos="567" w:leader="none"/>
        </w:tabs>
        <w:ind w:left="567" w:right="0" w:hanging="567"/>
        <w:jc w:val="both"/>
        <w:rPr>
          <w:color w:val="000000"/>
          <w:sz w:val="24"/>
          <w:szCs w:val="24"/>
        </w:rPr>
      </w:pPr>
      <w:r>
        <w:rPr/>
        <w:t>-</w:t>
        <w:tab/>
      </w:r>
      <w:r>
        <w:rPr>
          <w:color w:val="000000"/>
          <w:sz w:val="24"/>
          <w:szCs w:val="24"/>
        </w:rPr>
        <w:t>di essere consapevole che i dati personali forniti saranno trattati esclusivamente per le finalità del presente avviso e per scopi istituzionali, secondo correttezza, nel rispetto del Decreto Legislativo 30 giugno 2003 n. 196, anche con l’ausilio di mezzi elettronici e comunque automatizzati.</w:t>
      </w:r>
    </w:p>
    <w:p>
      <w:pPr>
        <w:pStyle w:val="Normal"/>
        <w:tabs>
          <w:tab w:val="clear" w:pos="720"/>
          <w:tab w:val="left" w:pos="567" w:leader="none"/>
        </w:tabs>
        <w:ind w:left="567" w:right="0" w:hanging="567"/>
        <w:jc w:val="both"/>
        <w:rPr>
          <w:color w:val="000000"/>
          <w:sz w:val="24"/>
          <w:szCs w:val="24"/>
        </w:rPr>
      </w:pPr>
      <w:r>
        <w:rPr>
          <w:color w:val="000000"/>
          <w:sz w:val="24"/>
          <w:szCs w:val="24"/>
        </w:rPr>
        <w:t>-</w:t>
        <w:tab/>
        <w:t>di rendere la presente dichiarazione ai sensi degli artt. 46 e 47 del D.P.R. n. 445/2000 e di essere consapevole delle responsabilità penali, di cui agli artt. 75 e 76 dello stesso D.P.R. n. 445/2000, cui può andare incontro in caso di dichiarazione mendace e di esibizione di atto falso o contenente dati non più rispondenti a verità.</w:t>
      </w:r>
    </w:p>
    <w:p>
      <w:pPr>
        <w:pStyle w:val="Normal"/>
        <w:tabs>
          <w:tab w:val="clear" w:pos="720"/>
          <w:tab w:val="left" w:pos="567" w:leader="none"/>
        </w:tabs>
        <w:ind w:left="567" w:right="0" w:hanging="567"/>
        <w:jc w:val="center"/>
        <w:rPr>
          <w:b/>
          <w:b/>
        </w:rPr>
      </w:pPr>
      <w:r>
        <w:rPr>
          <w:b/>
        </w:rPr>
      </w:r>
    </w:p>
    <w:p>
      <w:pPr>
        <w:pStyle w:val="Paragrafoelenco1"/>
        <w:spacing w:lineRule="atLeast" w:line="100" w:before="0" w:after="160"/>
        <w:ind w:left="0" w:right="0" w:hanging="0"/>
        <w:jc w:val="both"/>
        <w:rPr>
          <w:sz w:val="24"/>
          <w:szCs w:val="24"/>
        </w:rPr>
      </w:pPr>
      <w:r>
        <w:rPr>
          <w:sz w:val="24"/>
          <w:szCs w:val="24"/>
        </w:rPr>
      </w:r>
    </w:p>
    <w:p>
      <w:pPr>
        <w:pStyle w:val="Paragrafoelenco1"/>
        <w:spacing w:lineRule="atLeast" w:line="100" w:before="0" w:after="160"/>
        <w:ind w:left="0" w:right="0" w:hanging="0"/>
        <w:jc w:val="both"/>
        <w:rPr>
          <w:sz w:val="24"/>
          <w:szCs w:val="24"/>
        </w:rPr>
      </w:pPr>
      <w:r>
        <w:rPr>
          <w:sz w:val="24"/>
          <w:szCs w:val="24"/>
        </w:rPr>
      </w:r>
    </w:p>
    <w:p>
      <w:pPr>
        <w:pStyle w:val="Paragrafoelenco1"/>
        <w:spacing w:lineRule="auto" w:line="240" w:before="0" w:after="160"/>
        <w:ind w:left="0" w:right="0" w:hanging="0"/>
        <w:jc w:val="both"/>
        <w:rPr>
          <w:sz w:val="24"/>
          <w:szCs w:val="24"/>
        </w:rPr>
      </w:pPr>
      <w:r>
        <w:rPr>
          <w:sz w:val="24"/>
          <w:szCs w:val="24"/>
        </w:rPr>
        <w:tab/>
        <w:tab/>
        <w:tab/>
        <w:tab/>
        <w:tab/>
        <w:tab/>
        <w:tab/>
        <w:tab/>
        <w:tab/>
        <w:tab/>
        <w:t>Il dichiarante</w:t>
      </w:r>
    </w:p>
    <w:p>
      <w:pPr>
        <w:pStyle w:val="Paragrafoelenco1"/>
        <w:spacing w:lineRule="auto" w:line="240" w:before="0" w:after="160"/>
        <w:ind w:left="0" w:right="0" w:hanging="0"/>
        <w:jc w:val="both"/>
        <w:rPr>
          <w:sz w:val="24"/>
          <w:szCs w:val="24"/>
        </w:rPr>
      </w:pPr>
      <w:r>
        <w:rPr>
          <w:sz w:val="24"/>
          <w:szCs w:val="24"/>
        </w:rPr>
        <w:tab/>
        <w:tab/>
        <w:tab/>
        <w:tab/>
        <w:tab/>
        <w:tab/>
        <w:tab/>
        <w:tab/>
        <w:tab/>
        <w:tab/>
        <w:t>Firma digitale</w:t>
      </w:r>
    </w:p>
    <w:p>
      <w:pPr>
        <w:pStyle w:val="Corpodeltesto"/>
        <w:tabs>
          <w:tab w:val="clear" w:pos="720"/>
          <w:tab w:val="left" w:pos="-1560" w:leader="none"/>
          <w:tab w:val="left" w:pos="851" w:leader="none"/>
          <w:tab w:val="left" w:pos="5954" w:leader="none"/>
          <w:tab w:val="left" w:pos="8505" w:leader="underscore"/>
          <w:tab w:val="left" w:pos="9638" w:leader="underscore"/>
        </w:tabs>
        <w:spacing w:before="120" w:after="0"/>
        <w:rPr>
          <w:sz w:val="22"/>
          <w:szCs w:val="22"/>
        </w:rPr>
      </w:pPr>
      <w:r>
        <w:rPr>
          <w:sz w:val="22"/>
          <w:szCs w:val="22"/>
        </w:rPr>
        <w:tab/>
      </w:r>
    </w:p>
    <w:p>
      <w:pPr>
        <w:pStyle w:val="Normal"/>
        <w:spacing w:lineRule="auto" w:line="259"/>
        <w:jc w:val="center"/>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9">
                <wp:simplePos x="0" y="0"/>
                <wp:positionH relativeFrom="column">
                  <wp:posOffset>57785</wp:posOffset>
                </wp:positionH>
                <wp:positionV relativeFrom="paragraph">
                  <wp:posOffset>-176530</wp:posOffset>
                </wp:positionV>
                <wp:extent cx="6118860" cy="1137285"/>
                <wp:effectExtent l="0" t="0" r="0" b="0"/>
                <wp:wrapNone/>
                <wp:docPr id="11" name="Group 225"/>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3520" cy="1091520"/>
                            </a:xfrm>
                            <a:prstGeom prst="rect">
                              <a:avLst/>
                            </a:prstGeom>
                            <a:noFill/>
                            <a:ln>
                              <a:noFill/>
                            </a:ln>
                          </wps:spPr>
                          <wps:style>
                            <a:lnRef idx="0"/>
                            <a:fillRef idx="0"/>
                            <a:effectRef idx="0"/>
                            <a:fontRef idx="minor"/>
                          </wps:style>
                          <wps:bodyPr/>
                        </wps:wsp>
                        <pic:pic xmlns:pic="http://schemas.openxmlformats.org/drawingml/2006/picture">
                          <pic:nvPicPr>
                            <pic:cNvPr id="12" name="Shape 95" descr=""/>
                            <pic:cNvPicPr/>
                          </pic:nvPicPr>
                          <pic:blipFill>
                            <a:blip r:embed="rId2"/>
                            <a:stretch/>
                          </pic:blipFill>
                          <pic:spPr>
                            <a:xfrm>
                              <a:off x="4834080" y="104760"/>
                              <a:ext cx="1082160" cy="493920"/>
                            </a:xfrm>
                            <a:prstGeom prst="rect">
                              <a:avLst/>
                            </a:prstGeom>
                            <a:ln>
                              <a:noFill/>
                            </a:ln>
                          </pic:spPr>
                        </pic:pic>
                        <wps:wsp>
                          <wps:cNvSpPr/>
                          <wps:spPr>
                            <a:xfrm>
                              <a:off x="1263600" y="560160"/>
                              <a:ext cx="39240" cy="181080"/>
                            </a:xfrm>
                            <a:prstGeom prst="rect">
                              <a:avLst/>
                            </a:prstGeom>
                            <a:noFill/>
                            <a:ln>
                              <a:noFill/>
                            </a:ln>
                          </wps:spPr>
                          <wps:style>
                            <a:lnRef idx="0"/>
                            <a:fillRef idx="0"/>
                            <a:effectRef idx="0"/>
                            <a:fontRef idx="minor"/>
                          </wps:style>
                          <wps:bodyPr/>
                        </wps:wsp>
                        <wps:wsp>
                          <wps:cNvSpPr/>
                          <wps:spPr>
                            <a:xfrm>
                              <a:off x="2749680" y="636840"/>
                              <a:ext cx="39240" cy="180360"/>
                            </a:xfrm>
                            <a:prstGeom prst="rect">
                              <a:avLst/>
                            </a:prstGeom>
                            <a:noFill/>
                            <a:ln>
                              <a:noFill/>
                            </a:ln>
                          </wps:spPr>
                          <wps:style>
                            <a:lnRef idx="0"/>
                            <a:fillRef idx="0"/>
                            <a:effectRef idx="0"/>
                            <a:fontRef idx="minor"/>
                          </wps:style>
                          <wps:bodyPr/>
                        </wps:wsp>
                        <wps:wsp>
                          <wps:cNvSpPr/>
                          <wps:spPr>
                            <a:xfrm>
                              <a:off x="4293720" y="531000"/>
                              <a:ext cx="39240" cy="181080"/>
                            </a:xfrm>
                            <a:prstGeom prst="rect">
                              <a:avLst/>
                            </a:prstGeom>
                            <a:noFill/>
                            <a:ln>
                              <a:noFill/>
                            </a:ln>
                          </wps:spPr>
                          <wps:style>
                            <a:lnRef idx="0"/>
                            <a:fillRef idx="0"/>
                            <a:effectRef idx="0"/>
                            <a:fontRef idx="minor"/>
                          </wps:style>
                          <wps:bodyPr/>
                        </wps:wsp>
                        <wps:wsp>
                          <wps:cNvSpPr/>
                          <wps:spPr>
                            <a:xfrm>
                              <a:off x="5382360" y="30600"/>
                              <a:ext cx="39240" cy="180360"/>
                            </a:xfrm>
                            <a:prstGeom prst="rect">
                              <a:avLst/>
                            </a:prstGeom>
                            <a:noFill/>
                            <a:ln>
                              <a:noFill/>
                            </a:ln>
                          </wps:spPr>
                          <wps:style>
                            <a:lnRef idx="0"/>
                            <a:fillRef idx="0"/>
                            <a:effectRef idx="0"/>
                            <a:fontRef idx="minor"/>
                          </wps:style>
                          <wps:bodyPr/>
                        </wps:wsp>
                        <wps:wsp>
                          <wps:cNvSpPr/>
                          <wps:spPr>
                            <a:xfrm>
                              <a:off x="0" y="0"/>
                              <a:ext cx="159372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1640" y="0"/>
                              <a:ext cx="162324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70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92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64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716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880" y="777960"/>
                              <a:ext cx="717480" cy="181440"/>
                            </a:xfrm>
                            <a:prstGeom prst="rect">
                              <a:avLst/>
                            </a:prstGeom>
                            <a:noFill/>
                            <a:ln>
                              <a:noFill/>
                            </a:ln>
                          </wps:spPr>
                          <wps:style>
                            <a:lnRef idx="0"/>
                            <a:fillRef idx="0"/>
                            <a:effectRef idx="0"/>
                            <a:fontRef idx="minor"/>
                          </wps:style>
                          <wps:bodyPr/>
                        </wps:wsp>
                        <wps:wsp>
                          <wps:cNvSpPr/>
                          <wps:spPr>
                            <a:xfrm>
                              <a:off x="3054960" y="777960"/>
                              <a:ext cx="39240" cy="181440"/>
                            </a:xfrm>
                            <a:prstGeom prst="rect">
                              <a:avLst/>
                            </a:prstGeom>
                            <a:noFill/>
                            <a:ln>
                              <a:noFill/>
                            </a:ln>
                          </wps:spPr>
                          <wps:style>
                            <a:lnRef idx="0"/>
                            <a:fillRef idx="0"/>
                            <a:effectRef idx="0"/>
                            <a:fontRef idx="minor"/>
                          </wps:style>
                          <wps:bodyPr/>
                        </wps:wsp>
                        <wps:wsp>
                          <wps:cNvSpPr/>
                          <wps:spPr>
                            <a:xfrm>
                              <a:off x="3721680" y="777960"/>
                              <a:ext cx="731520" cy="181440"/>
                            </a:xfrm>
                            <a:prstGeom prst="rect">
                              <a:avLst/>
                            </a:prstGeom>
                            <a:noFill/>
                            <a:ln>
                              <a:noFill/>
                            </a:ln>
                          </wps:spPr>
                          <wps:style>
                            <a:lnRef idx="0"/>
                            <a:fillRef idx="0"/>
                            <a:effectRef idx="0"/>
                            <a:fontRef idx="minor"/>
                          </wps:style>
                          <wps:bodyPr/>
                        </wps:wsp>
                        <wps:wsp>
                          <wps:cNvSpPr/>
                          <wps:spPr>
                            <a:xfrm>
                              <a:off x="4272120" y="777960"/>
                              <a:ext cx="39240" cy="181440"/>
                            </a:xfrm>
                            <a:prstGeom prst="rect">
                              <a:avLst/>
                            </a:prstGeom>
                            <a:noFill/>
                            <a:ln>
                              <a:noFill/>
                            </a:ln>
                          </wps:spPr>
                          <wps:style>
                            <a:lnRef idx="0"/>
                            <a:fillRef idx="0"/>
                            <a:effectRef idx="0"/>
                            <a:fontRef idx="minor"/>
                          </wps:style>
                          <wps:bodyPr/>
                        </wps:wsp>
                        <wps:wsp>
                          <wps:cNvSpPr/>
                          <wps:spPr>
                            <a:xfrm>
                              <a:off x="3700800" y="956160"/>
                              <a:ext cx="747360" cy="180360"/>
                            </a:xfrm>
                            <a:prstGeom prst="rect">
                              <a:avLst/>
                            </a:prstGeom>
                            <a:noFill/>
                            <a:ln>
                              <a:noFill/>
                            </a:ln>
                          </wps:spPr>
                          <wps:style>
                            <a:lnRef idx="0"/>
                            <a:fillRef idx="0"/>
                            <a:effectRef idx="0"/>
                            <a:fontRef idx="minor"/>
                          </wps:style>
                          <wps:bodyPr/>
                        </wps:wsp>
                        <wps:wsp>
                          <wps:cNvSpPr/>
                          <wps:spPr>
                            <a:xfrm>
                              <a:off x="426348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6240" y="777960"/>
                              <a:ext cx="39240" cy="181440"/>
                            </a:xfrm>
                            <a:prstGeom prst="rect">
                              <a:avLst/>
                            </a:prstGeom>
                            <a:noFill/>
                            <a:ln>
                              <a:noFill/>
                            </a:ln>
                          </wps:spPr>
                          <wps:style>
                            <a:lnRef idx="0"/>
                            <a:fillRef idx="0"/>
                            <a:effectRef idx="0"/>
                            <a:fontRef idx="minor"/>
                          </wps:style>
                          <wps:bodyPr/>
                        </wps:wsp>
                        <wps:wsp>
                          <wps:cNvSpPr/>
                          <wps:spPr>
                            <a:xfrm>
                              <a:off x="5081760" y="956160"/>
                              <a:ext cx="370080" cy="180360"/>
                            </a:xfrm>
                            <a:prstGeom prst="rect">
                              <a:avLst/>
                            </a:prstGeom>
                            <a:noFill/>
                            <a:ln>
                              <a:noFill/>
                            </a:ln>
                          </wps:spPr>
                          <wps:style>
                            <a:lnRef idx="0"/>
                            <a:fillRef idx="0"/>
                            <a:effectRef idx="0"/>
                            <a:fontRef idx="minor"/>
                          </wps:style>
                          <wps:bodyPr/>
                        </wps:wsp>
                        <wps:wsp>
                          <wps:cNvSpPr/>
                          <wps:spPr>
                            <a:xfrm>
                              <a:off x="5363280" y="956160"/>
                              <a:ext cx="54000" cy="180360"/>
                            </a:xfrm>
                            <a:prstGeom prst="rect">
                              <a:avLst/>
                            </a:prstGeom>
                            <a:noFill/>
                            <a:ln>
                              <a:noFill/>
                            </a:ln>
                          </wps:spPr>
                          <wps:style>
                            <a:lnRef idx="0"/>
                            <a:fillRef idx="0"/>
                            <a:effectRef idx="0"/>
                            <a:fontRef idx="minor"/>
                          </wps:style>
                          <wps:bodyPr/>
                        </wps:wsp>
                        <wps:wsp>
                          <wps:cNvSpPr/>
                          <wps:spPr>
                            <a:xfrm>
                              <a:off x="540324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13"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14" name="Shape 125" descr=""/>
                            <pic:cNvPicPr/>
                          </pic:nvPicPr>
                          <pic:blipFill>
                            <a:blip r:embed="rId4"/>
                            <a:stretch/>
                          </pic:blipFill>
                          <pic:spPr>
                            <a:xfrm>
                              <a:off x="2098800" y="5760"/>
                              <a:ext cx="640080" cy="731520"/>
                            </a:xfrm>
                            <a:prstGeom prst="rect">
                              <a:avLst/>
                            </a:prstGeom>
                            <a:ln>
                              <a:noFill/>
                            </a:ln>
                          </pic:spPr>
                        </pic:pic>
                        <pic:pic xmlns:pic="http://schemas.openxmlformats.org/drawingml/2006/picture">
                          <pic:nvPicPr>
                            <pic:cNvPr id="15" name="Shape 126" descr=""/>
                            <pic:cNvPicPr/>
                          </pic:nvPicPr>
                          <pic:blipFill>
                            <a:blip r:embed="rId18"/>
                            <a:stretch/>
                          </pic:blipFill>
                          <pic:spPr>
                            <a:xfrm>
                              <a:off x="3693240" y="5760"/>
                              <a:ext cx="598320" cy="626040"/>
                            </a:xfrm>
                            <a:prstGeom prst="rect">
                              <a:avLst/>
                            </a:prstGeom>
                            <a:ln>
                              <a:noFill/>
                            </a:ln>
                          </pic:spPr>
                        </pic:pic>
                      </wpg:grpSp>
                    </wpg:wgp>
                  </a:graphicData>
                </a:graphic>
              </wp:anchor>
            </w:drawing>
          </mc:Choice>
          <mc:Fallback>
            <w:pict>
              <v:group id="shape_0" alt="Group 225" style="position:absolute;margin-left:4.55pt;margin-top:-13.9pt;width:481.8pt;height:89.5pt" coordorigin="91,-278" coordsize="9636,1790">
                <v:group id="shape_0" style="position:absolute;left:91;top:-278;width:9636;height:1790">
                  <v:rect id="shape_0" stroked="f" style="position:absolute;left:91;top:-278;width:9485;height:1718">
                    <w10:wrap type="none"/>
                    <v:fill o:detectmouseclick="t" on="false"/>
                    <v:stroke color="#3465a4" joinstyle="round" endcap="flat"/>
                  </v:rect>
                  <v:shape id="shape_0" ID="Shape 95" stroked="f" style="position:absolute;left:7704;top:-113;width:1703;height:777" type="shapetype_75">
                    <v:imagedata r:id="rId2" o:detectmouseclick="t"/>
                    <w10:wrap type="none"/>
                    <v:stroke color="#3465a4" joinstyle="round" endcap="flat"/>
                  </v:shape>
                  <v:rect id="shape_0" stroked="f" style="position:absolute;left:2081;top:604;width:61;height:284">
                    <w10:wrap type="none"/>
                    <v:fill o:detectmouseclick="t" on="false"/>
                    <v:stroke color="#3465a4" joinstyle="round" endcap="flat"/>
                  </v:rect>
                  <v:rect id="shape_0" stroked="f" style="position:absolute;left:4421;top:725;width:61;height:283">
                    <w10:wrap type="none"/>
                    <v:fill o:detectmouseclick="t" on="false"/>
                    <v:stroke color="#3465a4" joinstyle="round" endcap="flat"/>
                  </v:rect>
                  <v:rect id="shape_0" stroked="f" style="position:absolute;left:6853;top:558;width:61;height:284">
                    <w10:wrap type="none"/>
                    <v:fill o:detectmouseclick="t" on="false"/>
                    <v:stroke color="#3465a4" joinstyle="round" endcap="flat"/>
                  </v:rect>
                  <v:rect id="shape_0" stroked="f" style="position:absolute;left:8567;top:-230;width:61;height:283">
                    <w10:wrap type="none"/>
                    <v:fill o:detectmouseclick="t" on="false"/>
                    <v:stroke color="#3465a4" joinstyle="round" endcap="flat"/>
                  </v:rect>
                  <v:rect id="shape_0" stroked="f" style="position:absolute;left:519;top:947;width:2199;height:285">
                    <w10:wrap type="none"/>
                    <v:fill o:detectmouseclick="t" on="false"/>
                    <v:stroke color="#3465a4" joinstyle="round" endcap="flat"/>
                  </v:rect>
                  <v:rect id="shape_0" stroked="f" style="position:absolute;left:2173;top:947;width:61;height:285">
                    <w10:wrap type="none"/>
                    <v:fill o:detectmouseclick="t" on="false"/>
                    <v:stroke color="#3465a4" joinstyle="round" endcap="flat"/>
                  </v:rect>
                  <v:rect id="shape_0" stroked="f" style="position:absolute;left:1131;top:1228;width:567;height:283">
                    <w10:wrap type="none"/>
                    <v:fill o:detectmouseclick="t" on="false"/>
                    <v:stroke color="#3465a4" joinstyle="round" endcap="flat"/>
                  </v:rect>
                  <v:rect id="shape_0" stroked="f" style="position:absolute;left:1561;top:1228;width:61;height:283">
                    <w10:wrap type="none"/>
                    <v:fill o:detectmouseclick="t" on="false"/>
                    <v:stroke color="#3465a4" joinstyle="round" endcap="flat"/>
                  </v:rect>
                  <v:rect id="shape_0" stroked="f" style="position:absolute;left:2877;top:947;width:1555;height:285">
                    <w10:wrap type="none"/>
                    <v:fill o:detectmouseclick="t" on="false"/>
                    <v:stroke color="#3465a4" joinstyle="round" endcap="flat"/>
                  </v:rect>
                  <v:rect id="shape_0" stroked="f" style="position:absolute;left:4050;top:947;width:1129;height:285">
                    <w10:wrap type="none"/>
                    <v:fill o:detectmouseclick="t" on="false"/>
                    <v:stroke color="#3465a4" joinstyle="round" endcap="flat"/>
                  </v:rect>
                  <v:rect id="shape_0" stroked="f" style="position:absolute;left:4902;top:947;width:61;height:285">
                    <w10:wrap type="none"/>
                    <v:fill o:detectmouseclick="t" on="false"/>
                    <v:stroke color="#3465a4" joinstyle="round" endcap="flat"/>
                  </v:rect>
                  <v:rect id="shape_0" stroked="f" style="position:absolute;left:5952;top:947;width:1151;height:285">
                    <w10:wrap type="none"/>
                    <v:fill o:detectmouseclick="t" on="false"/>
                    <v:stroke color="#3465a4" joinstyle="round" endcap="flat"/>
                  </v:rect>
                  <v:rect id="shape_0" stroked="f" style="position:absolute;left:6819;top:947;width:61;height:285">
                    <w10:wrap type="none"/>
                    <v:fill o:detectmouseclick="t" on="false"/>
                    <v:stroke color="#3465a4" joinstyle="round" endcap="flat"/>
                  </v:rect>
                  <v:rect id="shape_0" stroked="f" style="position:absolute;left:5919;top:1228;width:1176;height:283">
                    <w10:wrap type="none"/>
                    <v:fill o:detectmouseclick="t" on="false"/>
                    <v:stroke color="#3465a4" joinstyle="round" endcap="flat"/>
                  </v:rect>
                  <v:rect id="shape_0" stroked="f" style="position:absolute;left:6805;top:1228;width:61;height:283">
                    <w10:wrap type="none"/>
                    <v:fill o:detectmouseclick="t" on="false"/>
                    <v:stroke color="#3465a4" joinstyle="round" endcap="flat"/>
                  </v:rect>
                  <v:rect id="shape_0" stroked="f" style="position:absolute;left:7864;top:947;width:1861;height:285">
                    <w10:wrap type="none"/>
                    <v:fill o:detectmouseclick="t" on="false"/>
                    <v:stroke color="#3465a4" joinstyle="round" endcap="flat"/>
                  </v:rect>
                  <v:rect id="shape_0" stroked="f" style="position:absolute;left:9266;top:947;width:61;height:285">
                    <w10:wrap type="none"/>
                    <v:fill o:detectmouseclick="t" on="false"/>
                    <v:stroke color="#3465a4" joinstyle="round" endcap="flat"/>
                  </v:rect>
                  <v:rect id="shape_0" stroked="f" style="position:absolute;left:8094;top:1228;width:582;height:283">
                    <w10:wrap type="none"/>
                    <v:fill o:detectmouseclick="t" on="false"/>
                    <v:stroke color="#3465a4" joinstyle="round" endcap="flat"/>
                  </v:rect>
                  <v:rect id="shape_0" stroked="f" style="position:absolute;left:8537;top:1228;width:84;height:283">
                    <w10:wrap type="none"/>
                    <v:fill o:detectmouseclick="t" on="false"/>
                    <v:stroke color="#3465a4" joinstyle="round" endcap="flat"/>
                  </v:rect>
                  <v:rect id="shape_0" stroked="f" style="position:absolute;left:8600;top:1228;width:582;height:283">
                    <w10:wrap type="none"/>
                    <v:fill o:detectmouseclick="t" on="false"/>
                    <v:stroke color="#3465a4" joinstyle="round" endcap="flat"/>
                  </v:rect>
                  <v:rect id="shape_0" stroked="f" style="position:absolute;left:9039;top:1228;width:61;height:283">
                    <w10:wrap type="none"/>
                    <v:fill o:detectmouseclick="t" on="false"/>
                    <v:stroke color="#3465a4" joinstyle="round" endcap="flat"/>
                  </v:rect>
                  <v:shape id="shape_0" ID="Shape 124" stroked="f" style="position:absolute;left:651;top:-147;width:1426;height:908" type="shapetype_75">
                    <v:imagedata r:id="rId3" o:detectmouseclick="t"/>
                    <w10:wrap type="none"/>
                    <v:stroke color="#3465a4" joinstyle="round" endcap="flat"/>
                  </v:shape>
                  <v:shape id="shape_0" ID="Shape 125" stroked="f" style="position:absolute;left:3396;top:-269;width:1007;height:1151" type="shapetype_75">
                    <v:imagedata r:id="rId4" o:detectmouseclick="t"/>
                    <w10:wrap type="none"/>
                    <v:stroke color="#3465a4" joinstyle="round" endcap="flat"/>
                  </v:shape>
                  <v:shape id="shape_0" ID="Shape 126" stroked="f" style="position:absolute;left:5907;top:-269;width:941;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6127750" cy="8255"/>
                <wp:effectExtent l="0" t="0" r="0" b="0"/>
                <wp:wrapNone/>
                <wp:docPr id="12" name="Group 215"/>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15"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color w:val="000000"/>
          <w:sz w:val="24"/>
          <w:szCs w:val="24"/>
        </w:rPr>
      </w:pPr>
      <w:r>
        <w:rPr>
          <w:rFonts w:eastAsia="Calibri Light"/>
          <w:b/>
          <w:iCs/>
          <w:spacing w:val="10"/>
          <w:sz w:val="28"/>
          <w:szCs w:val="28"/>
        </w:rPr>
        <w:t>Allegato 3</w:t>
      </w:r>
      <w:r>
        <w:rPr>
          <w:rFonts w:eastAsia="Calibri Light"/>
          <w:iCs/>
          <w:spacing w:val="10"/>
        </w:rPr>
        <w:t xml:space="preserve"> </w:t>
      </w:r>
      <w:r>
        <w:rPr>
          <w:rFonts w:eastAsia="Calibri Light"/>
          <w:iCs/>
          <w:spacing w:val="10"/>
          <w:sz w:val="22"/>
          <w:szCs w:val="22"/>
        </w:rPr>
        <w:t xml:space="preserve">- </w:t>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PO FESR SICILIA 2014-2020 </w:t>
      </w:r>
    </w:p>
    <w:p>
      <w:pPr>
        <w:pStyle w:val="Normal"/>
        <w:keepNext w:val="true"/>
        <w:keepLines/>
        <w:spacing w:lineRule="auto" w:line="259"/>
        <w:ind w:left="0" w:right="5" w:hanging="0"/>
        <w:jc w:val="center"/>
        <w:rPr>
          <w:b/>
          <w:b/>
          <w:color w:val="000000"/>
          <w:sz w:val="24"/>
          <w:szCs w:val="24"/>
        </w:rPr>
      </w:pPr>
      <w:r>
        <w:rPr>
          <w:b/>
          <w:color w:val="000000"/>
          <w:sz w:val="24"/>
          <w:szCs w:val="24"/>
        </w:rPr>
        <w:t>ASSE 5 – “Cambiamento Climatico, Prevenzione e Gestione dei Rischi”</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Obiettivo specifico 5.3 “Riduzione Del Rischio Sismico” </w:t>
      </w:r>
    </w:p>
    <w:p>
      <w:pPr>
        <w:pStyle w:val="Normal"/>
        <w:keepNext w:val="true"/>
        <w:keepLines/>
        <w:spacing w:lineRule="auto" w:line="259"/>
        <w:ind w:left="0" w:right="5" w:hanging="0"/>
        <w:jc w:val="center"/>
        <w:rPr>
          <w:b/>
          <w:b/>
          <w:color w:val="000000"/>
          <w:sz w:val="24"/>
          <w:szCs w:val="24"/>
        </w:rPr>
      </w:pPr>
      <w:r>
        <w:rPr>
          <w:b/>
          <w:color w:val="000000"/>
          <w:sz w:val="24"/>
          <w:szCs w:val="24"/>
        </w:rPr>
        <w:t xml:space="preserve">Azione 5.3.3 “Recupero e allestimento degli edifici pubblici strategici destinati ai Centri funzionali e operativi” </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32"/>
          <w:szCs w:val="32"/>
        </w:rPr>
      </w:pPr>
      <w:r>
        <w:rPr>
          <w:b/>
          <w:bCs/>
          <w:color w:val="000000"/>
          <w:sz w:val="32"/>
          <w:szCs w:val="32"/>
        </w:rPr>
        <w:t>DISCIPLINARE REGOLANTE I RAPPORTI</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TRA</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32"/>
          <w:szCs w:val="32"/>
        </w:rPr>
      </w:pPr>
      <w:r>
        <w:rPr>
          <w:b/>
          <w:bCs/>
          <w:color w:val="000000"/>
          <w:sz w:val="32"/>
          <w:szCs w:val="32"/>
        </w:rPr>
        <w:t>LA REGIONE SICILIANA</w:t>
      </w:r>
    </w:p>
    <w:p>
      <w:pPr>
        <w:pStyle w:val="Normal"/>
        <w:spacing w:lineRule="auto" w:line="247" w:before="0" w:after="5"/>
        <w:ind w:left="-5" w:right="0" w:hanging="10"/>
        <w:jc w:val="center"/>
        <w:rPr>
          <w:color w:val="000000"/>
          <w:sz w:val="32"/>
          <w:szCs w:val="32"/>
        </w:rPr>
      </w:pPr>
      <w:r>
        <w:rPr>
          <w:color w:val="000000"/>
          <w:sz w:val="32"/>
          <w:szCs w:val="32"/>
        </w:rPr>
        <w:t>DIPARTIMENTO DELLA PROTEZIONE CIVILE</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E</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32"/>
          <w:szCs w:val="32"/>
        </w:rPr>
      </w:pPr>
      <w:r>
        <w:rPr>
          <w:color w:val="000000"/>
          <w:sz w:val="32"/>
          <w:szCs w:val="32"/>
        </w:rPr>
        <w:t>IL COMUNE DI ________________________</w:t>
      </w:r>
    </w:p>
    <w:p>
      <w:pPr>
        <w:pStyle w:val="Normal"/>
        <w:spacing w:lineRule="auto" w:line="247" w:before="0" w:after="5"/>
        <w:ind w:left="-5" w:right="0" w:hanging="10"/>
        <w:jc w:val="center"/>
        <w:rPr>
          <w:color w:val="000000"/>
          <w:sz w:val="24"/>
          <w:szCs w:val="24"/>
        </w:rPr>
      </w:pPr>
      <w:r>
        <w:rPr>
          <w:color w:val="000000"/>
          <w:sz w:val="24"/>
          <w:szCs w:val="24"/>
        </w:rPr>
      </w:r>
    </w:p>
    <w:p>
      <w:pPr>
        <w:pStyle w:val="Normal"/>
        <w:spacing w:lineRule="auto" w:line="247" w:before="0" w:after="5"/>
        <w:ind w:left="-5" w:right="0" w:hanging="10"/>
        <w:jc w:val="center"/>
        <w:rPr>
          <w:color w:val="000000"/>
          <w:sz w:val="24"/>
          <w:szCs w:val="24"/>
        </w:rPr>
      </w:pPr>
      <w:r>
        <w:rPr>
          <w:color w:val="000000"/>
          <w:sz w:val="24"/>
          <w:szCs w:val="24"/>
        </w:rPr>
        <w:t>PER LA REALIZZAZIONE DELL’OPERAZIONE DI CUI ALL’ALLEGATO</w:t>
      </w:r>
    </w:p>
    <w:p>
      <w:pPr>
        <w:pStyle w:val="Normal"/>
        <w:spacing w:lineRule="auto" w:line="247" w:before="0" w:after="5"/>
        <w:ind w:left="-5" w:right="0" w:hanging="10"/>
        <w:jc w:val="center"/>
        <w:rPr>
          <w:color w:val="000000"/>
          <w:sz w:val="24"/>
          <w:szCs w:val="24"/>
        </w:rPr>
      </w:pPr>
      <w:r>
        <w:rPr>
          <w:color w:val="000000"/>
          <w:sz w:val="24"/>
          <w:szCs w:val="24"/>
        </w:rPr>
        <w:t>ai sensi dell’art.125, paragrafo 3, lettera c) del Reg.(UE) 1303/2013</w:t>
      </w:r>
    </w:p>
    <w:p>
      <w:pPr>
        <w:pStyle w:val="Normal"/>
        <w:spacing w:lineRule="auto" w:line="247" w:before="0" w:after="5"/>
        <w:ind w:left="-5" w:right="0" w:hanging="10"/>
        <w:jc w:val="center"/>
        <w:rPr>
          <w:color w:val="000000"/>
          <w:sz w:val="24"/>
          <w:szCs w:val="24"/>
        </w:rPr>
      </w:pPr>
      <w:r>
        <w:rPr>
          <w:color w:val="000000"/>
          <w:sz w:val="24"/>
          <w:szCs w:val="24"/>
        </w:rPr>
      </w:r>
      <w:r>
        <w:br w:type="page"/>
      </w:r>
    </w:p>
    <w:p>
      <w:pPr>
        <w:pStyle w:val="Normal"/>
        <w:spacing w:lineRule="auto" w:line="247" w:before="0" w:after="5"/>
        <w:ind w:left="-5" w:right="0" w:hanging="10"/>
        <w:jc w:val="center"/>
        <w:rPr>
          <w:b/>
          <w:b/>
          <w:bCs/>
          <w:color w:val="000000"/>
          <w:sz w:val="24"/>
          <w:szCs w:val="24"/>
        </w:rPr>
      </w:pPr>
      <w:r>
        <w:rPr>
          <w:b/>
          <w:bCs/>
          <w:color w:val="000000"/>
          <w:sz w:val="24"/>
          <w:szCs w:val="24"/>
        </w:rPr>
        <w:t>VISTI</w:t>
      </w:r>
    </w:p>
    <w:p>
      <w:pPr>
        <w:pStyle w:val="Normal"/>
        <w:spacing w:lineRule="auto" w:line="247" w:before="0" w:after="5"/>
        <w:ind w:left="-5" w:right="0" w:hanging="10"/>
        <w:jc w:val="both"/>
        <w:rPr>
          <w:color w:val="000000"/>
          <w:sz w:val="24"/>
          <w:szCs w:val="24"/>
        </w:rPr>
      </w:pPr>
      <w:r>
        <w:rPr>
          <w:color w:val="000000"/>
          <w:sz w:val="24"/>
          <w:szCs w:val="24"/>
        </w:rPr>
        <w:t>1.</w:t>
        <w:tab/>
        <w:t xml:space="preserve">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w:t>
      </w:r>
    </w:p>
    <w:p>
      <w:pPr>
        <w:pStyle w:val="Normal"/>
        <w:spacing w:lineRule="auto" w:line="247" w:before="0" w:after="5"/>
        <w:ind w:left="-5" w:right="0" w:hanging="10"/>
        <w:jc w:val="both"/>
        <w:rPr>
          <w:color w:val="000000"/>
          <w:sz w:val="24"/>
          <w:szCs w:val="24"/>
        </w:rPr>
      </w:pPr>
      <w:r>
        <w:rPr>
          <w:color w:val="000000"/>
          <w:sz w:val="24"/>
          <w:szCs w:val="24"/>
        </w:rPr>
        <w:t>2.</w:t>
        <w:tab/>
        <w:t xml:space="preserve">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 </w:t>
      </w:r>
    </w:p>
    <w:p>
      <w:pPr>
        <w:pStyle w:val="Normal"/>
        <w:spacing w:lineRule="auto" w:line="247" w:before="0" w:after="5"/>
        <w:ind w:left="-5" w:right="0" w:hanging="10"/>
        <w:jc w:val="both"/>
        <w:rPr>
          <w:color w:val="000000"/>
          <w:sz w:val="24"/>
          <w:szCs w:val="24"/>
        </w:rPr>
      </w:pPr>
      <w:r>
        <w:rPr>
          <w:color w:val="000000"/>
          <w:sz w:val="24"/>
          <w:szCs w:val="24"/>
        </w:rPr>
        <w:t>3.</w:t>
        <w:tab/>
        <w:t xml:space="preserve">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 </w:t>
      </w:r>
    </w:p>
    <w:p>
      <w:pPr>
        <w:pStyle w:val="Normal"/>
        <w:spacing w:lineRule="auto" w:line="247" w:before="0" w:after="5"/>
        <w:ind w:left="-5" w:right="0" w:hanging="10"/>
        <w:jc w:val="both"/>
        <w:rPr>
          <w:color w:val="000000"/>
          <w:sz w:val="24"/>
          <w:szCs w:val="24"/>
        </w:rPr>
      </w:pPr>
      <w:r>
        <w:rPr>
          <w:color w:val="000000"/>
          <w:sz w:val="24"/>
          <w:szCs w:val="24"/>
        </w:rPr>
        <w:t>4.</w:t>
        <w:tab/>
        <w:t xml:space="preserve">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w:t>
      </w:r>
    </w:p>
    <w:p>
      <w:pPr>
        <w:pStyle w:val="Normal"/>
        <w:spacing w:lineRule="auto" w:line="247" w:before="0" w:after="5"/>
        <w:ind w:left="-5" w:right="0" w:hanging="10"/>
        <w:jc w:val="both"/>
        <w:rPr>
          <w:color w:val="000000"/>
          <w:sz w:val="24"/>
          <w:szCs w:val="24"/>
        </w:rPr>
      </w:pPr>
      <w:r>
        <w:rPr>
          <w:color w:val="000000"/>
          <w:sz w:val="24"/>
          <w:szCs w:val="24"/>
        </w:rPr>
        <w:t>5.</w:t>
        <w:tab/>
        <w:t xml:space="preserve">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 </w:t>
      </w:r>
    </w:p>
    <w:p>
      <w:pPr>
        <w:pStyle w:val="Normal"/>
        <w:spacing w:lineRule="auto" w:line="247" w:before="0" w:after="5"/>
        <w:ind w:left="-5" w:right="0" w:hanging="10"/>
        <w:jc w:val="both"/>
        <w:rPr>
          <w:color w:val="000000"/>
          <w:sz w:val="24"/>
          <w:szCs w:val="24"/>
        </w:rPr>
      </w:pPr>
      <w:r>
        <w:rPr>
          <w:color w:val="000000"/>
          <w:sz w:val="24"/>
          <w:szCs w:val="24"/>
        </w:rPr>
        <w:t>6.</w:t>
        <w:tab/>
        <w:t xml:space="preserve">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w:t>
      </w:r>
    </w:p>
    <w:p>
      <w:pPr>
        <w:pStyle w:val="Normal"/>
        <w:spacing w:lineRule="auto" w:line="247" w:before="0" w:after="5"/>
        <w:ind w:left="-5" w:right="0" w:hanging="10"/>
        <w:jc w:val="both"/>
        <w:rPr>
          <w:color w:val="000000"/>
          <w:sz w:val="24"/>
          <w:szCs w:val="24"/>
        </w:rPr>
      </w:pPr>
      <w:r>
        <w:rPr>
          <w:color w:val="000000"/>
          <w:sz w:val="24"/>
          <w:szCs w:val="24"/>
        </w:rPr>
        <w:t>7.</w:t>
        <w:tab/>
        <w:t xml:space="preserve">Regolamento Delegato (UE) n. 240/2014 della Commissione del 7 gennaio 2014 recante un codice europeo di condotta sul partenariato nell’ambito dei fondi strutturali e d’investimento europei; </w:t>
      </w:r>
    </w:p>
    <w:p>
      <w:pPr>
        <w:pStyle w:val="Normal"/>
        <w:spacing w:lineRule="auto" w:line="247" w:before="0" w:after="5"/>
        <w:ind w:left="-5" w:right="0" w:hanging="10"/>
        <w:jc w:val="both"/>
        <w:rPr>
          <w:color w:val="000000"/>
          <w:sz w:val="24"/>
          <w:szCs w:val="24"/>
        </w:rPr>
      </w:pPr>
      <w:r>
        <w:rPr>
          <w:color w:val="000000"/>
          <w:sz w:val="24"/>
          <w:szCs w:val="24"/>
        </w:rPr>
        <w:t>8.</w:t>
        <w:tab/>
        <w:t xml:space="preserve">Decisione della Commissione Europea C (2015) n. 5904 del 17 agosto 2015 che ha approvato la partecipazione del Fondo Europeo di sviluppo regionale (FESR) al cofinanziamento del Programma Operativo della Regione Siciliana;  </w:t>
      </w:r>
    </w:p>
    <w:p>
      <w:pPr>
        <w:pStyle w:val="Normal"/>
        <w:spacing w:lineRule="auto" w:line="247" w:before="0" w:after="5"/>
        <w:ind w:left="-5" w:right="0" w:hanging="10"/>
        <w:jc w:val="both"/>
        <w:rPr>
          <w:color w:val="000000"/>
          <w:sz w:val="24"/>
          <w:szCs w:val="24"/>
        </w:rPr>
      </w:pPr>
      <w:r>
        <w:rPr>
          <w:color w:val="000000"/>
          <w:sz w:val="24"/>
          <w:szCs w:val="24"/>
        </w:rPr>
        <w:t>9.</w:t>
        <w:tab/>
        <w:t>Linee guida per gli Stati membri sullo sviluppo urbano sostenibile integrato (Articolo 7 del regolamento FESR)", EGESIF 15-0010-01 del 18/05/2015, della Commissione Europea;</w:t>
      </w:r>
    </w:p>
    <w:p>
      <w:pPr>
        <w:pStyle w:val="Normal"/>
        <w:spacing w:lineRule="auto" w:line="247" w:before="0" w:after="5"/>
        <w:ind w:left="-5" w:right="0" w:hanging="10"/>
        <w:jc w:val="both"/>
        <w:rPr>
          <w:color w:val="000000"/>
          <w:sz w:val="24"/>
          <w:szCs w:val="24"/>
        </w:rPr>
      </w:pPr>
      <w:r>
        <w:rPr>
          <w:color w:val="000000"/>
          <w:sz w:val="24"/>
          <w:szCs w:val="24"/>
        </w:rPr>
        <w:t>10.</w:t>
        <w:tab/>
        <w:t xml:space="preserve">Regolamento delegato (UE) 2015/2171 della Commissione, del 24 novembre 2015, che modifica la direttiva 2014/25/UE del Parlamento Europeo e del Consiglio riguardo alle soglie applicabili per le procedure di aggiudicazione degli appalti;  </w:t>
      </w:r>
    </w:p>
    <w:p>
      <w:pPr>
        <w:pStyle w:val="Normal"/>
        <w:spacing w:lineRule="auto" w:line="247" w:before="0" w:after="5"/>
        <w:ind w:left="-5" w:right="0" w:hanging="10"/>
        <w:jc w:val="both"/>
        <w:rPr>
          <w:color w:val="000000"/>
          <w:sz w:val="24"/>
          <w:szCs w:val="24"/>
        </w:rPr>
      </w:pPr>
      <w:r>
        <w:rPr>
          <w:color w:val="000000"/>
          <w:sz w:val="24"/>
          <w:szCs w:val="24"/>
        </w:rPr>
        <w:t>11.</w:t>
        <w:tab/>
        <w:t xml:space="preserve">Delibera di Giunta n. 267 del 10.11.2015 avente per oggetto P.O. F.E.S.R. Sicilia 2014-2020 Decisione C(2015) 5904 del 17/8/2015. - Adozione definitiva; </w:t>
      </w:r>
    </w:p>
    <w:p>
      <w:pPr>
        <w:pStyle w:val="Normal"/>
        <w:spacing w:lineRule="auto" w:line="247" w:before="0" w:after="5"/>
        <w:ind w:left="-5" w:right="0" w:hanging="10"/>
        <w:jc w:val="both"/>
        <w:rPr>
          <w:color w:val="000000"/>
          <w:sz w:val="24"/>
          <w:szCs w:val="24"/>
        </w:rPr>
      </w:pPr>
      <w:r>
        <w:rPr>
          <w:color w:val="000000"/>
          <w:sz w:val="24"/>
          <w:szCs w:val="24"/>
        </w:rPr>
        <w:t>12.</w:t>
        <w:tab/>
        <w:t xml:space="preserve">Deliberazione della Giunta regionale n. 404 del 6 dicembre 2016: “Programma operativo FESR Sicilia 2014/2020 - Modifica”;  </w:t>
      </w:r>
    </w:p>
    <w:p>
      <w:pPr>
        <w:pStyle w:val="Normal"/>
        <w:spacing w:lineRule="auto" w:line="247" w:before="0" w:after="5"/>
        <w:ind w:left="-5" w:right="0" w:hanging="10"/>
        <w:jc w:val="both"/>
        <w:rPr>
          <w:color w:val="000000"/>
          <w:sz w:val="24"/>
          <w:szCs w:val="24"/>
        </w:rPr>
      </w:pPr>
      <w:r>
        <w:rPr>
          <w:color w:val="000000"/>
          <w:sz w:val="24"/>
          <w:szCs w:val="24"/>
        </w:rPr>
        <w:t>13.</w:t>
        <w:tab/>
        <w:t xml:space="preserve">Delibera di Giunta n. 267 del 27/7/2016 avente per oggetto Programma Operativo FESR Sicilia 2014-2020. Ripartizione delle risorse del Programma per Centri di responsabilità e obiettivi tematici - Approvazione; </w:t>
      </w:r>
    </w:p>
    <w:p>
      <w:pPr>
        <w:pStyle w:val="Normal"/>
        <w:spacing w:lineRule="auto" w:line="247" w:before="0" w:after="5"/>
        <w:ind w:left="-5" w:right="0" w:hanging="10"/>
        <w:jc w:val="both"/>
        <w:rPr>
          <w:color w:val="000000"/>
          <w:sz w:val="24"/>
          <w:szCs w:val="24"/>
        </w:rPr>
      </w:pPr>
      <w:r>
        <w:rPr>
          <w:color w:val="000000"/>
          <w:sz w:val="24"/>
          <w:szCs w:val="24"/>
        </w:rPr>
        <w:t>14.</w:t>
        <w:tab/>
        <w:t xml:space="preserve">Deliberazione della Giunta Regionale n. 195 del 15 Aprile 2017 che approva il documento “Descrizione delle funzioni e delle procedure in atto per l’Autorità di Gestione e per l’Autorità di Certificazione” del PO FESR Sicilia 2014/2010 e ss.mm.ii.; </w:t>
      </w:r>
    </w:p>
    <w:p>
      <w:pPr>
        <w:pStyle w:val="Normal"/>
        <w:spacing w:lineRule="auto" w:line="247" w:before="0" w:after="5"/>
        <w:ind w:left="-5" w:right="0" w:hanging="10"/>
        <w:jc w:val="both"/>
        <w:rPr>
          <w:color w:val="000000"/>
          <w:sz w:val="24"/>
          <w:szCs w:val="24"/>
        </w:rPr>
      </w:pPr>
      <w:r>
        <w:rPr>
          <w:color w:val="000000"/>
          <w:sz w:val="24"/>
          <w:szCs w:val="24"/>
        </w:rPr>
        <w:t>15.</w:t>
        <w:tab/>
        <w:t xml:space="preserve">D.P.R. n. 22 del 28/02/2018 “Regolamento recante i criteri sull’ammissibilità delle spese per i programmi cofinanziati dai Fondi strutturali di investimento europei (SIE) per il periodo di programmazione 2014/2020”  </w:t>
      </w:r>
    </w:p>
    <w:p>
      <w:pPr>
        <w:pStyle w:val="Normal"/>
        <w:spacing w:lineRule="auto" w:line="247" w:before="0" w:after="5"/>
        <w:ind w:left="-5" w:right="0" w:hanging="10"/>
        <w:jc w:val="both"/>
        <w:rPr>
          <w:color w:val="000000"/>
          <w:sz w:val="24"/>
          <w:szCs w:val="24"/>
        </w:rPr>
      </w:pPr>
      <w:r>
        <w:rPr>
          <w:color w:val="000000"/>
          <w:sz w:val="24"/>
          <w:szCs w:val="24"/>
        </w:rPr>
        <w:t>16.</w:t>
        <w:tab/>
        <w:t xml:space="preserve">Deliberazione della Giunta regionale n. 105 del 6 marzo 2018 relativa a: “Programma operativo FESR Sicilia 2014/2020 modificato - Decisione C(2017) 8672 dell’11 dicembre 2017. Adozione definitiva”; </w:t>
      </w:r>
    </w:p>
    <w:p>
      <w:pPr>
        <w:pStyle w:val="Normal"/>
        <w:spacing w:lineRule="auto" w:line="247" w:before="0" w:after="5"/>
        <w:ind w:left="-5" w:right="0" w:hanging="10"/>
        <w:jc w:val="both"/>
        <w:rPr>
          <w:color w:val="000000"/>
          <w:sz w:val="24"/>
          <w:szCs w:val="24"/>
        </w:rPr>
      </w:pPr>
      <w:r>
        <w:rPr>
          <w:color w:val="000000"/>
          <w:sz w:val="24"/>
          <w:szCs w:val="24"/>
        </w:rPr>
        <w:t>17.</w:t>
        <w:tab/>
        <w:t xml:space="preserve">Deliberazione della Giunta Regionale n. 219 del 30/05/2018 avente per oggetto “Programma Operativo FESR Sicilia 2014/2020. Documento requisiti di ammissibilità e criteri di selezione” e ss.mm.ii.; </w:t>
      </w:r>
    </w:p>
    <w:p>
      <w:pPr>
        <w:pStyle w:val="Normal"/>
        <w:spacing w:lineRule="auto" w:line="247" w:before="0" w:after="5"/>
        <w:ind w:left="-5" w:right="0" w:hanging="10"/>
        <w:jc w:val="both"/>
        <w:rPr>
          <w:color w:val="000000"/>
          <w:sz w:val="24"/>
          <w:szCs w:val="24"/>
        </w:rPr>
      </w:pPr>
      <w:r>
        <w:rPr>
          <w:color w:val="000000"/>
          <w:sz w:val="24"/>
          <w:szCs w:val="24"/>
        </w:rPr>
        <w:t>18.</w:t>
        <w:tab/>
        <w:t>Deliberazione della Giunta Regionale n. 419 del 28/11/2019 avente per oggetto “Programma Operativo FESR Sicilia 2014/2020. Documento di Programmazione attuativa 2019-2021”;</w:t>
      </w:r>
    </w:p>
    <w:p>
      <w:pPr>
        <w:pStyle w:val="Normal"/>
        <w:spacing w:lineRule="auto" w:line="247" w:before="0" w:after="5"/>
        <w:ind w:left="-5" w:right="0" w:hanging="10"/>
        <w:jc w:val="both"/>
        <w:rPr>
          <w:color w:val="000000"/>
          <w:sz w:val="24"/>
          <w:szCs w:val="24"/>
        </w:rPr>
      </w:pPr>
      <w:r>
        <w:rPr>
          <w:color w:val="000000"/>
          <w:sz w:val="24"/>
          <w:szCs w:val="24"/>
        </w:rPr>
        <w:t>19.</w:t>
        <w:tab/>
        <w:t xml:space="preserve">DDG n.176/A V-DRP del 06/04/2020 adozione del “Manuale per l’Attuazione del Programma Operativo FESR Sicilia 2014-2020 e ss.mm.ii; </w:t>
      </w:r>
    </w:p>
    <w:p>
      <w:pPr>
        <w:pStyle w:val="Normal"/>
        <w:spacing w:lineRule="auto" w:line="247" w:before="0" w:after="5"/>
        <w:ind w:left="-5" w:right="0" w:hanging="10"/>
        <w:jc w:val="both"/>
        <w:rPr>
          <w:color w:val="000000"/>
          <w:sz w:val="24"/>
          <w:szCs w:val="24"/>
        </w:rPr>
      </w:pPr>
      <w:r>
        <w:rPr>
          <w:color w:val="000000"/>
          <w:sz w:val="24"/>
          <w:szCs w:val="24"/>
        </w:rPr>
        <w:t>20.</w:t>
        <w:tab/>
        <w:t>Allegato ai criteri di selezione “Approccio integrato allo sviluppo territoriale: ammissibilità e valutazione dell'agenda urbana", approvato dal Comitato di sorveglianza del I marzo 2016 e adottato con Deliberazione della Giunta regionale n. 274 del 4 agosto 2016;</w:t>
      </w:r>
    </w:p>
    <w:p>
      <w:pPr>
        <w:pStyle w:val="Normal"/>
        <w:spacing w:lineRule="auto" w:line="247" w:before="0" w:after="5"/>
        <w:ind w:left="-5" w:right="0" w:hanging="10"/>
        <w:jc w:val="both"/>
        <w:rPr>
          <w:color w:val="000000"/>
          <w:sz w:val="24"/>
          <w:szCs w:val="24"/>
        </w:rPr>
      </w:pPr>
      <w:r>
        <w:rPr>
          <w:color w:val="000000"/>
          <w:sz w:val="24"/>
          <w:szCs w:val="24"/>
        </w:rPr>
        <w:t>21.</w:t>
        <w:tab/>
        <w:t>Delibera della Giunta Regionale n. _______ del ________  (inserire riferimenti Delibera di Giunta Regionale di approvazione dell’OI) con la quale è stato approvato l'esito positivo delle verifiche preliminari condotte sulla capacità e le competenze dell' Organismo Intermedio/Autorità Urbana di _________________, lo schema di convenzione con il Comune di ______________ in qualità di Organismo Intermedio/Autorità Urbana, la presa d’atto della Strategia di Sviluppo Urbano Sostenibile dell’Autorità Urbana di ___________________.</w:t>
      </w:r>
    </w:p>
    <w:p>
      <w:pPr>
        <w:pStyle w:val="Normal"/>
        <w:spacing w:lineRule="auto" w:line="247" w:before="0" w:after="5"/>
        <w:ind w:left="-5" w:right="0" w:hanging="10"/>
        <w:jc w:val="both"/>
        <w:rPr>
          <w:color w:val="000000"/>
          <w:sz w:val="24"/>
          <w:szCs w:val="24"/>
        </w:rPr>
      </w:pPr>
      <w:r>
        <w:rPr>
          <w:color w:val="000000"/>
          <w:sz w:val="24"/>
          <w:szCs w:val="24"/>
        </w:rPr>
        <w:t>22.</w:t>
        <w:tab/>
        <w:t xml:space="preserve">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 </w:t>
      </w:r>
    </w:p>
    <w:p>
      <w:pPr>
        <w:pStyle w:val="Normal"/>
        <w:spacing w:lineRule="auto" w:line="247" w:before="0" w:after="5"/>
        <w:ind w:left="-5" w:right="0" w:hanging="10"/>
        <w:jc w:val="both"/>
        <w:rPr>
          <w:color w:val="000000"/>
          <w:sz w:val="24"/>
          <w:szCs w:val="24"/>
        </w:rPr>
      </w:pPr>
      <w:r>
        <w:rPr>
          <w:color w:val="000000"/>
          <w:sz w:val="24"/>
          <w:szCs w:val="24"/>
        </w:rPr>
        <w:t>23.</w:t>
        <w:tab/>
        <w:t>Legge 21 maggio 2019, n. 7 - Disposizioni per i procedimenti amministrativi e la funzionalità dell’azione amministrativa</w:t>
      </w:r>
    </w:p>
    <w:p>
      <w:pPr>
        <w:pStyle w:val="Normal"/>
        <w:spacing w:lineRule="auto" w:line="247" w:before="0" w:after="5"/>
        <w:ind w:left="-5" w:right="0" w:hanging="10"/>
        <w:jc w:val="both"/>
        <w:rPr>
          <w:color w:val="000000"/>
          <w:sz w:val="24"/>
          <w:szCs w:val="24"/>
        </w:rPr>
      </w:pPr>
      <w:r>
        <w:rPr>
          <w:color w:val="000000"/>
          <w:sz w:val="24"/>
          <w:szCs w:val="24"/>
        </w:rPr>
        <w:t>24.</w:t>
        <w:tab/>
        <w:t>D.Lgs. 18-4-2016 n. 50, “Codice dei contratti pubblici”, e successive modificazione e integrazioni;</w:t>
      </w:r>
    </w:p>
    <w:p>
      <w:pPr>
        <w:pStyle w:val="Normal"/>
        <w:spacing w:lineRule="auto" w:line="247" w:before="0" w:after="5"/>
        <w:ind w:left="-5" w:right="0" w:hanging="10"/>
        <w:jc w:val="both"/>
        <w:rPr>
          <w:color w:val="000000"/>
          <w:sz w:val="24"/>
          <w:szCs w:val="24"/>
        </w:rPr>
      </w:pPr>
      <w:r>
        <w:rPr>
          <w:color w:val="000000"/>
          <w:sz w:val="24"/>
          <w:szCs w:val="24"/>
        </w:rPr>
        <w:t>25.</w:t>
        <w:tab/>
        <w:t xml:space="preserve">Legge Regione Siciliana n. 12 del 12 luglio 2011 e successive modifiche ed integrazioni, recante la disciplina dei contratti pubblici relativi a lavori, servizi e forniture e il recepimento nel territorio della Regione Siciliana delle disposizioni contenute nel D.Lgs. 18-4-2016 n. 50 e le successive modifiche ed integrazioni nonché i relativi provvedimenti di attuazione dello stesso, fatte comunque salve le diverse disposizioni introdotte dalla legge regionale medesima; </w:t>
      </w:r>
    </w:p>
    <w:p>
      <w:pPr>
        <w:pStyle w:val="Normal"/>
        <w:spacing w:lineRule="auto" w:line="247" w:before="0" w:after="5"/>
        <w:ind w:left="-5" w:right="0" w:hanging="10"/>
        <w:jc w:val="both"/>
        <w:rPr>
          <w:color w:val="000000"/>
          <w:sz w:val="24"/>
          <w:szCs w:val="24"/>
        </w:rPr>
      </w:pPr>
      <w:r>
        <w:rPr>
          <w:color w:val="000000"/>
          <w:sz w:val="24"/>
          <w:szCs w:val="24"/>
        </w:rPr>
        <w:t>26.</w:t>
        <w:tab/>
        <w:t>Circolare Assessorato Regionale Infrastrutture e Mobilità n. 86313/DRT del 4 maggio 2016 avente ad oggetto il Decreto Legislativo n. 50 del 18 aprile 2016 – Disposizioni applicative;</w:t>
      </w:r>
    </w:p>
    <w:p>
      <w:pPr>
        <w:pStyle w:val="Normal"/>
        <w:spacing w:lineRule="auto" w:line="247" w:before="0" w:after="5"/>
        <w:ind w:left="-5" w:right="0" w:hanging="10"/>
        <w:jc w:val="both"/>
        <w:rPr>
          <w:color w:val="000000"/>
          <w:sz w:val="24"/>
          <w:szCs w:val="24"/>
        </w:rPr>
      </w:pPr>
      <w:r>
        <w:rPr>
          <w:color w:val="000000"/>
          <w:sz w:val="24"/>
          <w:szCs w:val="24"/>
        </w:rPr>
        <w:t>27.</w:t>
        <w:tab/>
        <w:t>Legge Regione Siciliana n.8 del 17 maggio 2016 recante “Disposizioni per favorire l’economia”, il cui art. 24 rubricato “Modifiche alla L.R. n. 12/2011 (Recepimento in Sicilia della normativa statale sui contratti pubblici) per effetto dell’entrata in vigore del D.lgs. n. 50/2016”;</w:t>
      </w:r>
    </w:p>
    <w:p>
      <w:pPr>
        <w:pStyle w:val="Normal"/>
        <w:spacing w:lineRule="auto" w:line="247" w:before="0" w:after="5"/>
        <w:ind w:left="-5" w:right="0" w:hanging="10"/>
        <w:jc w:val="both"/>
        <w:rPr>
          <w:color w:val="000000"/>
          <w:sz w:val="24"/>
          <w:szCs w:val="24"/>
        </w:rPr>
      </w:pPr>
      <w:r>
        <w:rPr>
          <w:color w:val="000000"/>
          <w:sz w:val="24"/>
          <w:szCs w:val="24"/>
        </w:rPr>
        <w:t>28.</w:t>
        <w:tab/>
        <w:t xml:space="preserve">Legge 12 luglio 2012, n. 100, recante “Disposizioni urgenti per il riordino della protezione civile”; </w:t>
      </w:r>
    </w:p>
    <w:p>
      <w:pPr>
        <w:pStyle w:val="Normal"/>
        <w:spacing w:lineRule="auto" w:line="247" w:before="0" w:after="5"/>
        <w:ind w:left="-5" w:right="0" w:hanging="10"/>
        <w:jc w:val="both"/>
        <w:rPr>
          <w:color w:val="000000"/>
          <w:sz w:val="24"/>
          <w:szCs w:val="24"/>
        </w:rPr>
      </w:pPr>
      <w:r>
        <w:rPr>
          <w:color w:val="000000"/>
          <w:sz w:val="24"/>
          <w:szCs w:val="24"/>
        </w:rPr>
        <w:t>29.</w:t>
        <w:tab/>
        <w:t xml:space="preserve">Decreto legislativo 3 aprile 2006, n. 152, recante “Norme in materia ambientale”;  </w:t>
      </w:r>
    </w:p>
    <w:p>
      <w:pPr>
        <w:pStyle w:val="Normal"/>
        <w:spacing w:lineRule="auto" w:line="247" w:before="0" w:after="5"/>
        <w:ind w:left="-5" w:right="0" w:hanging="10"/>
        <w:jc w:val="both"/>
        <w:rPr>
          <w:color w:val="000000"/>
          <w:sz w:val="24"/>
          <w:szCs w:val="24"/>
        </w:rPr>
      </w:pPr>
      <w:r>
        <w:rPr>
          <w:color w:val="000000"/>
          <w:sz w:val="24"/>
          <w:szCs w:val="24"/>
        </w:rPr>
        <w:t>30.</w:t>
        <w:tab/>
        <w:t>Legge 26 febbraio 2010, n. 26, e successive modificazioni, recante “Interventi urgenti nelle situazioni a più elevato rischio idrogeologico e al fine di salvaguardare la sicurezza delle infrastrutture e il patrimonio ambientale e culturale”;</w:t>
      </w:r>
    </w:p>
    <w:p>
      <w:pPr>
        <w:pStyle w:val="Normal"/>
        <w:spacing w:lineRule="auto" w:line="247" w:before="0" w:after="5"/>
        <w:ind w:left="-5" w:right="0" w:hanging="10"/>
        <w:jc w:val="both"/>
        <w:rPr>
          <w:color w:val="000000"/>
          <w:sz w:val="24"/>
          <w:szCs w:val="24"/>
        </w:rPr>
      </w:pPr>
      <w:r>
        <w:rPr>
          <w:color w:val="000000"/>
          <w:sz w:val="24"/>
          <w:szCs w:val="24"/>
        </w:rPr>
        <w:t>31.</w:t>
        <w:tab/>
        <w:t xml:space="preserve">Legge 6 febbraio 2014, n. 6 Conversione in legge, con modificazioni, del decreto-legge 10 dicembre 2013, n. 136, recante disposizioni urgenti dirette a fronteggiare emergenze ambientali e, in particolare, l’articolo 6 recante “Disposizioni in materia di commissari per il dissesto idrogeologico”; </w:t>
      </w:r>
    </w:p>
    <w:p>
      <w:pPr>
        <w:pStyle w:val="Normal"/>
        <w:spacing w:lineRule="auto" w:line="247" w:before="0" w:after="5"/>
        <w:ind w:left="-5" w:right="0" w:hanging="10"/>
        <w:jc w:val="both"/>
        <w:rPr>
          <w:color w:val="000000"/>
          <w:sz w:val="24"/>
          <w:szCs w:val="24"/>
        </w:rPr>
      </w:pPr>
      <w:r>
        <w:rPr>
          <w:color w:val="000000"/>
          <w:sz w:val="24"/>
          <w:szCs w:val="24"/>
        </w:rPr>
        <w:t>32.</w:t>
        <w:tab/>
        <w:t xml:space="preserve">Legge 11 Novembre 2014, n. 164 “Misure urgenti per l'apertura dei cantieri, la realizzazione delle opere pubbliche, la digitalizzazione del Paese, la semplificazione burocratica, l'emergenza del dissesto idrogeologico e per la ripresa delle cattività produttive”; </w:t>
      </w:r>
    </w:p>
    <w:p>
      <w:pPr>
        <w:pStyle w:val="Normal"/>
        <w:spacing w:lineRule="auto" w:line="247" w:before="0" w:after="5"/>
        <w:ind w:left="-5" w:right="0" w:hanging="10"/>
        <w:jc w:val="both"/>
        <w:rPr>
          <w:color w:val="000000"/>
          <w:sz w:val="24"/>
          <w:szCs w:val="24"/>
        </w:rPr>
      </w:pPr>
      <w:r>
        <w:rPr>
          <w:color w:val="000000"/>
          <w:sz w:val="24"/>
          <w:szCs w:val="24"/>
        </w:rPr>
        <w:t>33.</w:t>
        <w:tab/>
        <w:t xml:space="preserve">D.P.C.M. 28 maggio 2015 – “individuazione dei criteri e delle modalità per stabilire le priorità di attribuzione delle risorse agli interventi di mitigazione del rischio idrogeologico”; </w:t>
      </w:r>
    </w:p>
    <w:p>
      <w:pPr>
        <w:pStyle w:val="Normal"/>
        <w:spacing w:lineRule="auto" w:line="247" w:before="0" w:after="5"/>
        <w:ind w:left="-5" w:right="0" w:hanging="10"/>
        <w:jc w:val="both"/>
        <w:rPr>
          <w:color w:val="000000"/>
          <w:sz w:val="24"/>
          <w:szCs w:val="24"/>
        </w:rPr>
      </w:pPr>
      <w:r>
        <w:rPr>
          <w:color w:val="000000"/>
          <w:sz w:val="24"/>
          <w:szCs w:val="24"/>
        </w:rPr>
        <w:t>34.</w:t>
        <w:tab/>
        <w:t xml:space="preserve">Legge 28 dicembre 2015, n. 221 “Disposizioni in materia ambientale per promuovere misure di green economy e per il contenimento dell'uso eccessivo di risorse naturali”, Capo VII Disposizioni in materia di difesa del suolo; </w:t>
      </w:r>
    </w:p>
    <w:p>
      <w:pPr>
        <w:pStyle w:val="Normal"/>
        <w:spacing w:lineRule="auto" w:line="247" w:before="0" w:after="5"/>
        <w:ind w:left="-5" w:right="0" w:hanging="10"/>
        <w:jc w:val="both"/>
        <w:rPr>
          <w:color w:val="000000"/>
          <w:sz w:val="24"/>
          <w:szCs w:val="24"/>
        </w:rPr>
      </w:pPr>
      <w:r>
        <w:rPr>
          <w:color w:val="000000"/>
          <w:sz w:val="24"/>
          <w:szCs w:val="24"/>
        </w:rPr>
        <w:t>35.</w:t>
        <w:tab/>
        <w:t xml:space="preserve">Legge n. 183 del 18 maggio 1989 "Norme per il riassetto organizzativo e funzionale della difesa del suolo"; </w:t>
      </w:r>
    </w:p>
    <w:p>
      <w:pPr>
        <w:pStyle w:val="Normal"/>
        <w:spacing w:lineRule="auto" w:line="247" w:before="0" w:after="5"/>
        <w:ind w:left="-5" w:right="0" w:hanging="10"/>
        <w:jc w:val="both"/>
        <w:rPr>
          <w:color w:val="000000"/>
          <w:sz w:val="24"/>
          <w:szCs w:val="24"/>
        </w:rPr>
      </w:pPr>
      <w:r>
        <w:rPr>
          <w:color w:val="000000"/>
          <w:sz w:val="24"/>
          <w:szCs w:val="24"/>
        </w:rPr>
        <w:t>36.</w:t>
        <w:tab/>
        <w:t xml:space="preserve">D.L. n. 132 del 13 maggio 1999 convertito in legge, con modificazioni, in data 13 luglio 1999 con L. n. 226; </w:t>
      </w:r>
    </w:p>
    <w:p>
      <w:pPr>
        <w:pStyle w:val="Normal"/>
        <w:spacing w:lineRule="auto" w:line="247" w:before="0" w:after="5"/>
        <w:ind w:left="-5" w:right="0" w:hanging="10"/>
        <w:jc w:val="both"/>
        <w:rPr>
          <w:color w:val="000000"/>
          <w:sz w:val="24"/>
          <w:szCs w:val="24"/>
        </w:rPr>
      </w:pPr>
      <w:r>
        <w:rPr>
          <w:color w:val="000000"/>
          <w:sz w:val="24"/>
          <w:szCs w:val="24"/>
        </w:rPr>
        <w:t>37.</w:t>
        <w:tab/>
        <w:t xml:space="preserve">Atto di indirizzo e coordinamento, previsto dal 2° comma dell’art. 1 del D.L. n. 180/98 e adottato con D.P.C.M. del 29 settembre 1998, che fornisce i criteri generali per l’individuazione e la perimetrazione delle aree a rischio idrogeologico; </w:t>
      </w:r>
    </w:p>
    <w:p>
      <w:pPr>
        <w:pStyle w:val="Normal"/>
        <w:spacing w:lineRule="auto" w:line="247" w:before="0" w:after="5"/>
        <w:ind w:left="-5" w:right="0" w:hanging="10"/>
        <w:jc w:val="both"/>
        <w:rPr>
          <w:color w:val="000000"/>
          <w:sz w:val="24"/>
          <w:szCs w:val="24"/>
        </w:rPr>
      </w:pPr>
      <w:r>
        <w:rPr>
          <w:color w:val="000000"/>
          <w:sz w:val="24"/>
          <w:szCs w:val="24"/>
        </w:rPr>
        <w:t>38.</w:t>
        <w:tab/>
        <w:t xml:space="preserve">Direttive emanate dall’Assessorato Territorio e Ambiente n. 13488 del 14/7/98, n. 13450 del 14/7/98 e n. 22824 del 10/12/98; </w:t>
      </w:r>
    </w:p>
    <w:p>
      <w:pPr>
        <w:pStyle w:val="Normal"/>
        <w:spacing w:lineRule="auto" w:line="247" w:before="0" w:after="5"/>
        <w:ind w:left="-5" w:right="0" w:hanging="10"/>
        <w:jc w:val="both"/>
        <w:rPr>
          <w:color w:val="000000"/>
          <w:sz w:val="24"/>
          <w:szCs w:val="24"/>
        </w:rPr>
      </w:pPr>
      <w:r>
        <w:rPr>
          <w:color w:val="000000"/>
          <w:sz w:val="24"/>
          <w:szCs w:val="24"/>
        </w:rPr>
        <w:t>39.</w:t>
        <w:tab/>
        <w:t>D.A. territorio e Ambiente n. 298/41 del 4/7/00 di adozione del Piano Straordinario per l’assetto idrogeologico;</w:t>
      </w:r>
    </w:p>
    <w:p>
      <w:pPr>
        <w:pStyle w:val="Normal"/>
        <w:spacing w:lineRule="auto" w:line="247" w:before="0" w:after="5"/>
        <w:ind w:left="-5" w:right="0" w:hanging="10"/>
        <w:jc w:val="both"/>
        <w:rPr>
          <w:color w:val="000000"/>
          <w:sz w:val="24"/>
          <w:szCs w:val="24"/>
        </w:rPr>
      </w:pPr>
      <w:r>
        <w:rPr>
          <w:color w:val="000000"/>
          <w:sz w:val="24"/>
          <w:szCs w:val="24"/>
        </w:rPr>
        <w:t>40.</w:t>
        <w:tab/>
        <w:t>Circ. 57596 D.T.A. del 22.11.2000: Aggiornamento Piano Straordinario Rischio Idrogeologico;</w:t>
      </w:r>
    </w:p>
    <w:p>
      <w:pPr>
        <w:pStyle w:val="Normal"/>
        <w:spacing w:lineRule="auto" w:line="247" w:before="0" w:after="5"/>
        <w:ind w:left="-5" w:right="0" w:hanging="10"/>
        <w:jc w:val="both"/>
        <w:rPr>
          <w:color w:val="000000"/>
          <w:sz w:val="24"/>
          <w:szCs w:val="24"/>
        </w:rPr>
      </w:pPr>
      <w:r>
        <w:rPr>
          <w:color w:val="000000"/>
          <w:sz w:val="24"/>
          <w:szCs w:val="24"/>
        </w:rPr>
        <w:t>41.</w:t>
        <w:tab/>
        <w:t>Circ. 59354 D.T.A. del 29.11.2000: Programma di interventi di Difesa del Suolo ex D.P.R. 27 luglio 1999;</w:t>
      </w:r>
    </w:p>
    <w:p>
      <w:pPr>
        <w:pStyle w:val="Normal"/>
        <w:spacing w:lineRule="auto" w:line="247" w:before="0" w:after="5"/>
        <w:ind w:left="-5" w:right="0" w:hanging="10"/>
        <w:jc w:val="both"/>
        <w:rPr>
          <w:color w:val="000000"/>
          <w:sz w:val="24"/>
          <w:szCs w:val="24"/>
        </w:rPr>
      </w:pPr>
      <w:r>
        <w:rPr>
          <w:color w:val="000000"/>
          <w:sz w:val="24"/>
          <w:szCs w:val="24"/>
        </w:rPr>
        <w:t>42.</w:t>
        <w:tab/>
        <w:t>D.A. 552/D.T.A /20: Istituzione dell'Ufficio per l'assetto idrogeologico;</w:t>
      </w:r>
    </w:p>
    <w:p>
      <w:pPr>
        <w:pStyle w:val="Normal"/>
        <w:spacing w:lineRule="auto" w:line="247" w:before="0" w:after="5"/>
        <w:ind w:left="-5" w:right="0" w:hanging="10"/>
        <w:jc w:val="both"/>
        <w:rPr>
          <w:color w:val="000000"/>
          <w:sz w:val="24"/>
          <w:szCs w:val="24"/>
        </w:rPr>
      </w:pPr>
      <w:r>
        <w:rPr>
          <w:color w:val="000000"/>
          <w:sz w:val="24"/>
          <w:szCs w:val="24"/>
        </w:rPr>
        <w:t>43.</w:t>
        <w:tab/>
        <w:t xml:space="preserve">D.A. 298/41 del 4 luglio 2001: Elenco comuni per cui si è provveduto alla revisione del Piano Straordinario per l'assetto idrogeologico; </w:t>
      </w:r>
    </w:p>
    <w:p>
      <w:pPr>
        <w:pStyle w:val="Normal"/>
        <w:spacing w:lineRule="auto" w:line="247" w:before="0" w:after="5"/>
        <w:ind w:left="-5" w:right="0" w:hanging="10"/>
        <w:jc w:val="both"/>
        <w:rPr>
          <w:color w:val="000000"/>
          <w:sz w:val="24"/>
          <w:szCs w:val="24"/>
        </w:rPr>
      </w:pPr>
      <w:r>
        <w:rPr>
          <w:color w:val="000000"/>
          <w:sz w:val="24"/>
          <w:szCs w:val="24"/>
        </w:rPr>
        <w:t>44.</w:t>
        <w:tab/>
        <w:t>D.A. 543 del 25 luglio 2002: Aggiornamento al Piano Straordinario relativamente ai Comuni elencati nell'Allegato "A";</w:t>
      </w:r>
    </w:p>
    <w:p>
      <w:pPr>
        <w:pStyle w:val="Normal"/>
        <w:spacing w:lineRule="auto" w:line="247" w:before="0" w:after="5"/>
        <w:ind w:left="-5" w:right="0" w:hanging="10"/>
        <w:jc w:val="both"/>
        <w:rPr>
          <w:color w:val="000000"/>
          <w:sz w:val="24"/>
          <w:szCs w:val="24"/>
        </w:rPr>
      </w:pPr>
      <w:r>
        <w:rPr>
          <w:color w:val="000000"/>
          <w:sz w:val="24"/>
          <w:szCs w:val="24"/>
        </w:rPr>
        <w:t>45.</w:t>
        <w:tab/>
        <w:t>Circ. 1 ARTA del 07.03.2003;</w:t>
      </w:r>
    </w:p>
    <w:p>
      <w:pPr>
        <w:pStyle w:val="Normal"/>
        <w:spacing w:lineRule="auto" w:line="247" w:before="0" w:after="5"/>
        <w:ind w:left="-5" w:right="0" w:hanging="10"/>
        <w:jc w:val="both"/>
        <w:rPr>
          <w:color w:val="000000"/>
          <w:sz w:val="24"/>
          <w:szCs w:val="24"/>
        </w:rPr>
      </w:pPr>
      <w:r>
        <w:rPr>
          <w:color w:val="000000"/>
          <w:sz w:val="24"/>
          <w:szCs w:val="24"/>
        </w:rPr>
        <w:t>46.</w:t>
        <w:tab/>
        <w:t xml:space="preserve">Decreto Legislativo n. 152 del 03.04.2006 parte III Sezione I; </w:t>
      </w:r>
    </w:p>
    <w:p>
      <w:pPr>
        <w:pStyle w:val="Normal"/>
        <w:spacing w:lineRule="auto" w:line="247" w:before="0" w:after="5"/>
        <w:ind w:left="-5" w:right="0" w:hanging="10"/>
        <w:jc w:val="both"/>
        <w:rPr>
          <w:color w:val="000000"/>
          <w:sz w:val="24"/>
          <w:szCs w:val="24"/>
        </w:rPr>
      </w:pPr>
      <w:r>
        <w:rPr>
          <w:color w:val="000000"/>
          <w:sz w:val="24"/>
          <w:szCs w:val="24"/>
        </w:rPr>
        <w:t>47.</w:t>
        <w:tab/>
        <w:t>Circ. 3793/GAB ARTA del 19.10.2009;</w:t>
      </w:r>
    </w:p>
    <w:p>
      <w:pPr>
        <w:pStyle w:val="Normal"/>
        <w:spacing w:lineRule="auto" w:line="247" w:before="0" w:after="5"/>
        <w:ind w:left="-5" w:right="0" w:hanging="10"/>
        <w:jc w:val="both"/>
        <w:rPr>
          <w:color w:val="000000"/>
          <w:sz w:val="24"/>
          <w:szCs w:val="24"/>
        </w:rPr>
      </w:pPr>
      <w:r>
        <w:rPr>
          <w:color w:val="000000"/>
          <w:sz w:val="24"/>
          <w:szCs w:val="24"/>
        </w:rPr>
        <w:t>48.</w:t>
        <w:tab/>
        <w:t>Circ. 38780 ARTA del 09.06.2011;</w:t>
      </w:r>
    </w:p>
    <w:p>
      <w:pPr>
        <w:pStyle w:val="Normal"/>
        <w:spacing w:lineRule="auto" w:line="247" w:before="0" w:after="5"/>
        <w:ind w:left="-5" w:right="0" w:hanging="10"/>
        <w:jc w:val="both"/>
        <w:rPr>
          <w:color w:val="000000"/>
          <w:sz w:val="24"/>
          <w:szCs w:val="24"/>
        </w:rPr>
      </w:pPr>
      <w:r>
        <w:rPr>
          <w:color w:val="000000"/>
          <w:sz w:val="24"/>
          <w:szCs w:val="24"/>
        </w:rPr>
        <w:t>49.</w:t>
        <w:tab/>
        <w:t xml:space="preserve">Circ. 78014 ARTA del 22.12.2011; </w:t>
      </w:r>
    </w:p>
    <w:p>
      <w:pPr>
        <w:pStyle w:val="Normal"/>
        <w:spacing w:lineRule="auto" w:line="247" w:before="0" w:after="5"/>
        <w:ind w:left="-5" w:right="0" w:hanging="10"/>
        <w:jc w:val="both"/>
        <w:rPr>
          <w:color w:val="000000"/>
          <w:sz w:val="24"/>
          <w:szCs w:val="24"/>
        </w:rPr>
      </w:pPr>
      <w:r>
        <w:rPr>
          <w:color w:val="000000"/>
          <w:sz w:val="24"/>
          <w:szCs w:val="24"/>
        </w:rPr>
        <w:t>50.</w:t>
        <w:tab/>
        <w:t xml:space="preserve">D.D.G. 1067 del 25.10.2014: Direttive per la redazione degli studi di valutazione della pericolosità derivante da fenomeni di crollo; </w:t>
      </w:r>
    </w:p>
    <w:p>
      <w:pPr>
        <w:pStyle w:val="Normal"/>
        <w:spacing w:lineRule="auto" w:line="247" w:before="0" w:after="5"/>
        <w:ind w:left="-5" w:right="0" w:hanging="10"/>
        <w:jc w:val="both"/>
        <w:rPr>
          <w:color w:val="000000"/>
          <w:sz w:val="24"/>
          <w:szCs w:val="24"/>
        </w:rPr>
      </w:pPr>
      <w:r>
        <w:rPr>
          <w:color w:val="000000"/>
          <w:sz w:val="24"/>
          <w:szCs w:val="24"/>
        </w:rPr>
        <w:t>51.</w:t>
        <w:tab/>
        <w:t xml:space="preserve">D.P. 109 del 15.04.2015: Istituzione fascia di rispetto per probabili evoluzioni del dissesto intorno a tutti i fenomeni gravitativi; </w:t>
      </w:r>
    </w:p>
    <w:p>
      <w:pPr>
        <w:pStyle w:val="Normal"/>
        <w:spacing w:lineRule="auto" w:line="247" w:before="0" w:after="5"/>
        <w:ind w:left="-5" w:right="0" w:hanging="10"/>
        <w:jc w:val="both"/>
        <w:rPr>
          <w:color w:val="000000"/>
          <w:sz w:val="24"/>
          <w:szCs w:val="24"/>
        </w:rPr>
      </w:pPr>
      <w:r>
        <w:rPr>
          <w:color w:val="000000"/>
          <w:sz w:val="24"/>
          <w:szCs w:val="24"/>
        </w:rPr>
        <w:t>52.</w:t>
        <w:tab/>
        <w:t xml:space="preserve">Circ. 21187 ARTA 07.05.2015; </w:t>
      </w:r>
    </w:p>
    <w:p>
      <w:pPr>
        <w:pStyle w:val="Normal"/>
        <w:spacing w:lineRule="auto" w:line="247" w:before="0" w:after="5"/>
        <w:ind w:left="-5" w:right="0" w:hanging="10"/>
        <w:jc w:val="both"/>
        <w:rPr>
          <w:color w:val="000000"/>
          <w:sz w:val="24"/>
          <w:szCs w:val="24"/>
        </w:rPr>
      </w:pPr>
      <w:r>
        <w:rPr>
          <w:color w:val="000000"/>
          <w:sz w:val="24"/>
          <w:szCs w:val="24"/>
        </w:rPr>
        <w:t>53.</w:t>
        <w:tab/>
        <w:t>Circolare ARTA prot. 753 del 05/01/2017.A.</w:t>
      </w:r>
    </w:p>
    <w:p>
      <w:pPr>
        <w:pStyle w:val="Normal"/>
        <w:spacing w:lineRule="auto" w:line="247" w:before="0" w:after="5"/>
        <w:ind w:left="-5" w:right="0" w:hanging="10"/>
        <w:jc w:val="both"/>
        <w:rPr>
          <w:color w:val="000000"/>
          <w:sz w:val="24"/>
          <w:szCs w:val="24"/>
        </w:rPr>
      </w:pPr>
      <w:r>
        <w:rPr>
          <w:color w:val="000000"/>
          <w:sz w:val="24"/>
          <w:szCs w:val="24"/>
        </w:rPr>
        <w:t>54.</w:t>
        <w:tab/>
        <w:t>Documento “Standard minimi per la programmazione degli interventi in materia di riduzione del rischio ai fini di protezione civile (e di resilienza socio-territoriale)”</w:t>
      </w:r>
    </w:p>
    <w:p>
      <w:pPr>
        <w:pStyle w:val="Normal"/>
        <w:spacing w:lineRule="auto" w:line="247" w:before="0" w:after="5"/>
        <w:ind w:left="-5" w:right="0" w:hanging="10"/>
        <w:jc w:val="both"/>
        <w:rPr>
          <w:color w:val="000000"/>
          <w:sz w:val="24"/>
          <w:szCs w:val="24"/>
        </w:rPr>
      </w:pPr>
      <w:r>
        <w:rPr>
          <w:color w:val="000000"/>
          <w:sz w:val="24"/>
          <w:szCs w:val="24"/>
        </w:rPr>
        <w:t>55.</w:t>
        <w:tab/>
        <w:t>Il Decreto legislativo n. 158 del 27/12/2019, con particolare riferimento a quanto previsto dall’art. 6;</w:t>
      </w:r>
    </w:p>
    <w:p>
      <w:pPr>
        <w:pStyle w:val="Normal"/>
        <w:spacing w:lineRule="auto" w:line="247" w:before="0" w:after="5"/>
        <w:ind w:left="-5" w:right="0" w:hanging="10"/>
        <w:jc w:val="both"/>
        <w:rPr>
          <w:color w:val="000000"/>
          <w:sz w:val="24"/>
          <w:szCs w:val="24"/>
        </w:rPr>
      </w:pPr>
      <w:r>
        <w:rPr>
          <w:color w:val="000000"/>
          <w:sz w:val="24"/>
          <w:szCs w:val="24"/>
        </w:rPr>
        <w:t>56.</w:t>
        <w:tab/>
        <w:t>La circolare prot. n. 6935 del 13/02/2020 della Ragioneria Centrale della Regione Siciliana avente ad oggetto “Applicazione di quanto previsto all’art. 6 del Decreto legislativo n. 158 del 27/12/2019 – Norma di attuazione dello Statuto Speciale della Regione Siciliana in materia di armonizzazione del sistema dei sistemi contabili, dei conti giudiziali e dei controlli.</w:t>
      </w:r>
    </w:p>
    <w:p>
      <w:pPr>
        <w:pStyle w:val="Normal"/>
        <w:spacing w:lineRule="auto" w:line="247" w:before="0" w:after="5"/>
        <w:ind w:left="-5" w:right="0" w:hanging="10"/>
        <w:jc w:val="both"/>
        <w:rPr>
          <w:color w:val="000000"/>
          <w:sz w:val="24"/>
          <w:szCs w:val="24"/>
        </w:rPr>
      </w:pPr>
      <w:r>
        <w:rPr>
          <w:color w:val="000000"/>
          <w:sz w:val="24"/>
          <w:szCs w:val="24"/>
        </w:rPr>
        <w:t>57.</w:t>
        <w:tab/>
        <w:t xml:space="preserve">la Legge Regione Siciliana n. 10 del 12/05/2020 che approva il bilancio di previsione della Regione Siciliana per il triennio 2020-2022;  </w:t>
      </w:r>
    </w:p>
    <w:p>
      <w:pPr>
        <w:pStyle w:val="Normal"/>
        <w:spacing w:lineRule="auto" w:line="247" w:before="0" w:after="5"/>
        <w:ind w:left="-5" w:right="0" w:hanging="10"/>
        <w:jc w:val="both"/>
        <w:rPr>
          <w:color w:val="000000"/>
          <w:sz w:val="24"/>
          <w:szCs w:val="24"/>
        </w:rPr>
      </w:pPr>
      <w:r>
        <w:rPr>
          <w:color w:val="000000"/>
          <w:sz w:val="24"/>
          <w:szCs w:val="24"/>
        </w:rPr>
        <w:t>58.</w:t>
        <w:tab/>
        <w:t xml:space="preserve">l’Avviso pubblico approvato con Determina Dirigenziale n. </w:t>
      </w:r>
      <w:r>
        <w:rPr>
          <w:color w:val="000000"/>
          <w:sz w:val="24"/>
          <w:szCs w:val="24"/>
          <w:highlight w:val="yellow"/>
        </w:rPr>
        <w:t>____ del __/__/____</w:t>
      </w:r>
      <w:r>
        <w:rPr>
          <w:color w:val="000000"/>
          <w:sz w:val="24"/>
          <w:szCs w:val="24"/>
        </w:rPr>
        <w:t xml:space="preserve"> pubblicato sulla G.U.R.S. n. </w:t>
      </w:r>
      <w:r>
        <w:rPr>
          <w:color w:val="000000"/>
          <w:sz w:val="24"/>
          <w:szCs w:val="24"/>
          <w:highlight w:val="yellow"/>
        </w:rPr>
        <w:t>__ del __/__/____</w:t>
      </w:r>
      <w:r>
        <w:rPr>
          <w:color w:val="000000"/>
          <w:sz w:val="24"/>
          <w:szCs w:val="24"/>
        </w:rPr>
        <w:t xml:space="preserve"> e sul sito www.euroinfosicilia.it e sul sito istituzionale dell’Autorità Urbana </w:t>
      </w:r>
      <w:r>
        <w:rPr>
          <w:color w:val="000000"/>
          <w:sz w:val="24"/>
          <w:szCs w:val="24"/>
          <w:highlight w:val="yellow"/>
        </w:rPr>
        <w:t>_________________;</w:t>
      </w: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59.</w:t>
        <w:tab/>
        <w:t xml:space="preserve">la Determina Dirigenziale n. ________ che ……………(per eventuali modifiche dell’avviso) </w:t>
      </w:r>
    </w:p>
    <w:p>
      <w:pPr>
        <w:pStyle w:val="Normal"/>
        <w:spacing w:lineRule="auto" w:line="247" w:before="0" w:after="5"/>
        <w:ind w:left="-5" w:right="0" w:hanging="10"/>
        <w:jc w:val="both"/>
        <w:rPr>
          <w:color w:val="000000"/>
          <w:sz w:val="24"/>
          <w:szCs w:val="24"/>
        </w:rPr>
      </w:pPr>
      <w:r>
        <w:rPr>
          <w:color w:val="000000"/>
          <w:sz w:val="24"/>
          <w:szCs w:val="24"/>
        </w:rPr>
        <w:t>60.</w:t>
        <w:tab/>
        <w:t xml:space="preserve">la Determina Dirigenziale n.__ del __/__/____ che ha nominato la Commissione di Valutazione per l’Avviso ___;  </w:t>
      </w:r>
    </w:p>
    <w:p>
      <w:pPr>
        <w:pStyle w:val="Normal"/>
        <w:spacing w:lineRule="auto" w:line="247" w:before="0" w:after="5"/>
        <w:ind w:left="-5" w:right="0" w:hanging="10"/>
        <w:jc w:val="both"/>
        <w:rPr>
          <w:color w:val="000000"/>
          <w:sz w:val="24"/>
          <w:szCs w:val="24"/>
        </w:rPr>
      </w:pPr>
      <w:r>
        <w:rPr>
          <w:color w:val="000000"/>
          <w:sz w:val="24"/>
          <w:szCs w:val="24"/>
        </w:rPr>
        <w:t>61.</w:t>
        <w:tab/>
        <w:t xml:space="preserve">la Determina Dirigenziale n. __ del __/__/____ con la quale è stato approvato, ai sensi del punto __ dell’avviso pubblico, l’elenco dettagliato delle istanze con riportato le domande ammissibili, le irricevibili e le inammissibili; </w:t>
      </w:r>
    </w:p>
    <w:p>
      <w:pPr>
        <w:pStyle w:val="Normal"/>
        <w:spacing w:lineRule="auto" w:line="247" w:before="0" w:after="5"/>
        <w:ind w:left="-5" w:right="0" w:hanging="10"/>
        <w:jc w:val="both"/>
        <w:rPr>
          <w:color w:val="000000"/>
          <w:sz w:val="24"/>
          <w:szCs w:val="24"/>
        </w:rPr>
      </w:pPr>
      <w:r>
        <w:rPr>
          <w:color w:val="000000"/>
          <w:sz w:val="24"/>
          <w:szCs w:val="24"/>
        </w:rPr>
        <w:t>62.</w:t>
        <w:tab/>
        <w:t xml:space="preserve">i verbali della Commissione trasmessi __ in data __/__/_____; </w:t>
      </w:r>
    </w:p>
    <w:p>
      <w:pPr>
        <w:pStyle w:val="Normal"/>
        <w:spacing w:lineRule="auto" w:line="247" w:before="0" w:after="5"/>
        <w:ind w:left="-5" w:right="0" w:hanging="10"/>
        <w:jc w:val="both"/>
        <w:rPr>
          <w:color w:val="000000"/>
          <w:sz w:val="24"/>
          <w:szCs w:val="24"/>
        </w:rPr>
      </w:pPr>
      <w:r>
        <w:rPr>
          <w:color w:val="000000"/>
          <w:sz w:val="24"/>
          <w:szCs w:val="24"/>
        </w:rPr>
        <w:t>63.</w:t>
        <w:tab/>
        <w:t>la Determina Dirigenziale n.__ del __/__/____ di approvazione della graduatoria provvisoria dei progetti ammessi al contributo di cui al predetto Avviso, pubblicato sulla GURS n. ___ del ___;</w:t>
      </w:r>
    </w:p>
    <w:p>
      <w:pPr>
        <w:pStyle w:val="Normal"/>
        <w:spacing w:lineRule="auto" w:line="247" w:before="0" w:after="5"/>
        <w:ind w:left="-5" w:right="0" w:hanging="10"/>
        <w:jc w:val="both"/>
        <w:rPr>
          <w:color w:val="000000"/>
          <w:sz w:val="24"/>
          <w:szCs w:val="24"/>
        </w:rPr>
      </w:pPr>
      <w:r>
        <w:rPr>
          <w:color w:val="000000"/>
          <w:sz w:val="24"/>
          <w:szCs w:val="24"/>
        </w:rPr>
        <w:t>64.</w:t>
        <w:tab/>
        <w:t>la nota n. ______ del _______ con la quale l’Organismo Intermedio dell’Agenda Urbana ______________ trasmette al Dipartimento ________________ la graduatoria provvisoria dei progetti ammessi al contributo;</w:t>
      </w:r>
    </w:p>
    <w:p>
      <w:pPr>
        <w:pStyle w:val="Normal"/>
        <w:spacing w:lineRule="auto" w:line="247" w:before="0" w:after="5"/>
        <w:ind w:left="-5" w:right="0" w:hanging="10"/>
        <w:jc w:val="both"/>
        <w:rPr>
          <w:color w:val="000000"/>
          <w:sz w:val="24"/>
          <w:szCs w:val="24"/>
        </w:rPr>
      </w:pPr>
      <w:r>
        <w:rPr>
          <w:color w:val="000000"/>
          <w:sz w:val="24"/>
          <w:szCs w:val="24"/>
        </w:rPr>
        <w:t>65.</w:t>
        <w:tab/>
        <w:t>il D.D.G n.__ del __/__/____ di approvazione della graduatoria definitiva dei progetti ammessi al contributo di cui al predetto Avviso, pubblicato sulla GURS n. ___ del ___;</w:t>
      </w:r>
    </w:p>
    <w:p>
      <w:pPr>
        <w:pStyle w:val="Normal"/>
        <w:spacing w:lineRule="auto" w:line="247" w:before="0" w:after="5"/>
        <w:ind w:left="-5" w:right="0" w:hanging="10"/>
        <w:jc w:val="both"/>
        <w:rPr>
          <w:color w:val="000000"/>
          <w:sz w:val="24"/>
          <w:szCs w:val="24"/>
        </w:rPr>
      </w:pPr>
      <w:r>
        <w:rPr>
          <w:color w:val="000000"/>
          <w:sz w:val="24"/>
          <w:szCs w:val="24"/>
        </w:rPr>
        <w:t>66.</w:t>
        <w:tab/>
        <w:t>il decreto di finanziamento n. ___ del ___, registrato dalla Ragioneria Centrale del Dipartimento _____________;</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TUTTO CIO' PREMESSO</w:t>
      </w:r>
    </w:p>
    <w:p>
      <w:pPr>
        <w:pStyle w:val="Normal"/>
        <w:spacing w:lineRule="auto" w:line="247" w:before="0" w:after="5"/>
        <w:ind w:left="-5" w:right="0" w:hanging="10"/>
        <w:jc w:val="both"/>
        <w:rPr>
          <w:color w:val="000000"/>
          <w:sz w:val="24"/>
          <w:szCs w:val="24"/>
        </w:rPr>
      </w:pPr>
      <w:r>
        <w:rPr>
          <w:color w:val="000000"/>
          <w:sz w:val="24"/>
          <w:szCs w:val="24"/>
        </w:rPr>
        <w:t>parte integrante e sostanziale del presente Disciplinare, i rapporti tra la Regione Siciliana, Dipartimento …………………, e …………………………………….., per la realizzazione dell’operazione di cui all’allegato, sono regolati come di seguito.</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Art. 1 – Oggetto e validità del Disciplinare</w:t>
      </w:r>
    </w:p>
    <w:p>
      <w:pPr>
        <w:pStyle w:val="Normal"/>
        <w:spacing w:lineRule="auto" w:line="247" w:before="0" w:after="5"/>
        <w:ind w:left="-5" w:right="0" w:hanging="10"/>
        <w:jc w:val="both"/>
        <w:rPr>
          <w:color w:val="000000"/>
          <w:sz w:val="24"/>
          <w:szCs w:val="24"/>
        </w:rPr>
      </w:pPr>
      <w:r>
        <w:rPr>
          <w:color w:val="000000"/>
          <w:sz w:val="24"/>
          <w:szCs w:val="24"/>
        </w:rPr>
        <w:t xml:space="preserve">1. 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  Disciplinare, costituente  parte  integrante  di quest’ultimo, sono regolamentati secondo quanto riportato nei successivi articoli. </w:t>
      </w:r>
    </w:p>
    <w:p>
      <w:pPr>
        <w:pStyle w:val="Normal"/>
        <w:spacing w:lineRule="auto" w:line="247" w:before="0" w:after="5"/>
        <w:ind w:left="-5" w:right="0" w:hanging="10"/>
        <w:jc w:val="both"/>
        <w:rPr>
          <w:color w:val="000000"/>
          <w:sz w:val="24"/>
          <w:szCs w:val="24"/>
        </w:rPr>
      </w:pPr>
      <w:r>
        <w:rPr>
          <w:color w:val="000000"/>
          <w:sz w:val="24"/>
          <w:szCs w:val="24"/>
        </w:rPr>
        <w:t xml:space="preserve">2. Il presente Disciplinare decorre dalla data di formale adesione allo stesso da parte del Beneficiario e ha validità sino al ___.  </w:t>
      </w:r>
    </w:p>
    <w:p>
      <w:pPr>
        <w:pStyle w:val="Normal"/>
        <w:spacing w:lineRule="auto" w:line="247" w:before="0" w:after="5"/>
        <w:ind w:left="-5" w:right="0" w:hanging="10"/>
        <w:jc w:val="both"/>
        <w:rPr>
          <w:color w:val="000000"/>
          <w:sz w:val="24"/>
          <w:szCs w:val="24"/>
        </w:rPr>
      </w:pPr>
      <w:r>
        <w:rPr>
          <w:color w:val="000000"/>
          <w:sz w:val="24"/>
          <w:szCs w:val="24"/>
        </w:rPr>
        <w:t xml:space="preserve">3. Tutti i termini indicati nel presente Disciplinare sono da intendersi riferiti a giorni naturali e consecutivi, salvo ove diversamente indicato.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2 – Obblighi del Beneficiario</w:t>
      </w:r>
    </w:p>
    <w:p>
      <w:pPr>
        <w:pStyle w:val="Normal"/>
        <w:spacing w:lineRule="auto" w:line="247" w:before="0" w:after="5"/>
        <w:ind w:left="-5" w:right="0" w:hanging="10"/>
        <w:jc w:val="both"/>
        <w:rPr>
          <w:color w:val="000000"/>
          <w:sz w:val="24"/>
          <w:szCs w:val="24"/>
        </w:rPr>
      </w:pPr>
      <w:r>
        <w:rPr>
          <w:color w:val="000000"/>
          <w:sz w:val="24"/>
          <w:szCs w:val="24"/>
        </w:rPr>
        <w:t xml:space="preserve">1. Il Beneficiario provvede a dare attuazione all’Operazione e, al fine di garantire il rispetto delle procedure di gestione previste per il Programma, si obbliga a: </w:t>
      </w:r>
    </w:p>
    <w:p>
      <w:pPr>
        <w:pStyle w:val="Normal"/>
        <w:spacing w:lineRule="auto" w:line="247" w:before="0" w:after="5"/>
        <w:ind w:left="-5" w:right="0" w:hanging="10"/>
        <w:jc w:val="both"/>
        <w:rPr>
          <w:color w:val="000000"/>
          <w:sz w:val="24"/>
          <w:szCs w:val="24"/>
        </w:rPr>
      </w:pPr>
      <w:r>
        <w:rPr>
          <w:color w:val="000000"/>
          <w:sz w:val="24"/>
          <w:szCs w:val="24"/>
        </w:rPr>
        <w:t xml:space="preserve">a) 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 </w:t>
      </w:r>
    </w:p>
    <w:p>
      <w:pPr>
        <w:pStyle w:val="Normal"/>
        <w:spacing w:lineRule="auto" w:line="247" w:before="0" w:after="5"/>
        <w:ind w:left="-5" w:right="0" w:hanging="10"/>
        <w:jc w:val="both"/>
        <w:rPr>
          <w:color w:val="000000"/>
          <w:sz w:val="24"/>
          <w:szCs w:val="24"/>
        </w:rPr>
      </w:pPr>
      <w:r>
        <w:rPr>
          <w:color w:val="000000"/>
          <w:sz w:val="24"/>
          <w:szCs w:val="24"/>
        </w:rPr>
        <w:t xml:space="preserve">b) rispettare le disposizioni comunitarie, nazionali e regionali relative all’ammissibilità a rimborso delle spese sostenute e a sostenersi per l’esecuzione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c) garantire il rispetto e l’applicazione delle norme in materia di informazione e pubblicità del finanziamento con Fondi strutturali e di investimento europei (di seguito, “Fondi SIE”) dell’Operazione, in particolare delle disposizioni del Capo II del Regolamento Es. (UE) 821/2014 (artt. 3, 4 e 5);  </w:t>
      </w:r>
    </w:p>
    <w:p>
      <w:pPr>
        <w:pStyle w:val="Normal"/>
        <w:spacing w:lineRule="auto" w:line="247" w:before="0" w:after="5"/>
        <w:ind w:left="-5" w:right="0" w:hanging="10"/>
        <w:jc w:val="both"/>
        <w:rPr>
          <w:color w:val="000000"/>
          <w:sz w:val="24"/>
          <w:szCs w:val="24"/>
        </w:rPr>
      </w:pPr>
      <w:r>
        <w:rPr>
          <w:color w:val="000000"/>
          <w:sz w:val="24"/>
          <w:szCs w:val="24"/>
        </w:rPr>
        <w:t xml:space="preserve">d)  rispettare le disposizioni di cui alla lett. b) dell’art. 125 del Regolamento (UE) 1303/2013 (contabilità  separata)  nella  gestione  delle  somme  trasferite  dalla  Regione  a  titolo  di finanziamento a valere sulle risorse del Programma; </w:t>
      </w:r>
    </w:p>
    <w:p>
      <w:pPr>
        <w:pStyle w:val="Normal"/>
        <w:spacing w:lineRule="auto" w:line="247" w:before="0" w:after="5"/>
        <w:ind w:left="-5" w:right="0" w:hanging="10"/>
        <w:jc w:val="both"/>
        <w:rPr>
          <w:color w:val="000000"/>
          <w:sz w:val="24"/>
          <w:szCs w:val="24"/>
        </w:rPr>
      </w:pPr>
      <w:r>
        <w:rPr>
          <w:color w:val="000000"/>
          <w:sz w:val="24"/>
          <w:szCs w:val="24"/>
        </w:rPr>
        <w:t xml:space="preserve">e)  applicare  e  rispettare  le  norme  in  materia  di  contrasto  al  lavoro  non  regolare,  anche attraverso specifiche disposizioni inserite nei bandi di gara per l’affidamento delle attività a terzi; </w:t>
      </w:r>
    </w:p>
    <w:p>
      <w:pPr>
        <w:pStyle w:val="Normal"/>
        <w:spacing w:lineRule="auto" w:line="247" w:before="0" w:after="5"/>
        <w:ind w:left="-5" w:right="0" w:hanging="10"/>
        <w:jc w:val="both"/>
        <w:rPr>
          <w:color w:val="000000"/>
          <w:sz w:val="24"/>
          <w:szCs w:val="24"/>
        </w:rPr>
      </w:pPr>
      <w:r>
        <w:rPr>
          <w:color w:val="000000"/>
          <w:sz w:val="24"/>
          <w:szCs w:val="24"/>
        </w:rPr>
        <w:t xml:space="preserve">f)  applicare e rispettare le disposizioni di cui alla legge regionale n. 10/1991 e s.m.i., nonché le altre  disposizioni  nazionali  e  regionali  in  materia  fiscale,  di  trasparenza  dell’azione amministrativa, di tracciabilità dei pagamenti, di contrasto alla criminalità organizzata e di anticorruzione ex lege n. 190/2010; </w:t>
      </w:r>
    </w:p>
    <w:p>
      <w:pPr>
        <w:pStyle w:val="Normal"/>
        <w:spacing w:lineRule="auto" w:line="247" w:before="0" w:after="5"/>
        <w:ind w:left="-5" w:right="0" w:hanging="10"/>
        <w:jc w:val="both"/>
        <w:rPr>
          <w:color w:val="000000"/>
          <w:sz w:val="24"/>
          <w:szCs w:val="24"/>
        </w:rPr>
      </w:pPr>
      <w:r>
        <w:rPr>
          <w:color w:val="000000"/>
          <w:sz w:val="24"/>
          <w:szCs w:val="24"/>
        </w:rPr>
        <w:t xml:space="preserve">g)  garantire  la  capacità  amministrativa  e  operativa  della  sua  struttura  necessaria  alla realizzazione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h)  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 </w:t>
      </w:r>
    </w:p>
    <w:p>
      <w:pPr>
        <w:pStyle w:val="Normal"/>
        <w:spacing w:lineRule="auto" w:line="247" w:before="0" w:after="5"/>
        <w:ind w:left="-5" w:right="0" w:hanging="10"/>
        <w:jc w:val="both"/>
        <w:rPr>
          <w:color w:val="000000"/>
          <w:sz w:val="24"/>
          <w:szCs w:val="24"/>
        </w:rPr>
      </w:pPr>
      <w:r>
        <w:rPr>
          <w:color w:val="000000"/>
          <w:sz w:val="24"/>
          <w:szCs w:val="24"/>
        </w:rPr>
        <w:t xml:space="preserve">i)  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 </w:t>
      </w:r>
    </w:p>
    <w:p>
      <w:pPr>
        <w:pStyle w:val="Normal"/>
        <w:spacing w:lineRule="auto" w:line="247" w:before="0" w:after="5"/>
        <w:ind w:left="-5" w:right="0" w:hanging="10"/>
        <w:jc w:val="both"/>
        <w:rPr>
          <w:color w:val="000000"/>
          <w:sz w:val="24"/>
          <w:szCs w:val="24"/>
        </w:rPr>
      </w:pPr>
      <w:r>
        <w:rPr>
          <w:color w:val="000000"/>
          <w:sz w:val="24"/>
          <w:szCs w:val="24"/>
        </w:rPr>
        <w:t xml:space="preserve">j)  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 completata; </w:t>
      </w:r>
    </w:p>
    <w:p>
      <w:pPr>
        <w:pStyle w:val="Normal"/>
        <w:spacing w:lineRule="auto" w:line="247" w:before="0" w:after="5"/>
        <w:ind w:left="-5" w:right="0" w:hanging="10"/>
        <w:jc w:val="both"/>
        <w:rPr>
          <w:color w:val="000000"/>
          <w:sz w:val="24"/>
          <w:szCs w:val="24"/>
        </w:rPr>
      </w:pPr>
      <w:r>
        <w:rPr>
          <w:color w:val="000000"/>
          <w:sz w:val="24"/>
          <w:szCs w:val="24"/>
        </w:rPr>
        <w:t xml:space="preserve">k)  rendere  disponibile  e  trasmettere,  in  formato  elettronico  ed  eventualmente  in  formato cartaceo,  la  documentazione  di  cui  al  precedente  punto  10)  entro  i  15  (quindici)  giorni successivi alla richiesta; </w:t>
      </w:r>
    </w:p>
    <w:p>
      <w:pPr>
        <w:pStyle w:val="Normal"/>
        <w:spacing w:lineRule="auto" w:line="247" w:before="0" w:after="5"/>
        <w:ind w:left="-5" w:right="0" w:hanging="10"/>
        <w:jc w:val="both"/>
        <w:rPr>
          <w:color w:val="000000"/>
          <w:sz w:val="24"/>
          <w:szCs w:val="24"/>
        </w:rPr>
      </w:pPr>
      <w:r>
        <w:rPr>
          <w:color w:val="000000"/>
          <w:sz w:val="24"/>
          <w:szCs w:val="24"/>
        </w:rPr>
        <w:t xml:space="preserve">l)  consentire  le  verifiche  in  loco,  a  favore  delle  autorità  di  controllo  regionali,  nazionali  e comunitarie; </w:t>
      </w:r>
    </w:p>
    <w:p>
      <w:pPr>
        <w:pStyle w:val="Normal"/>
        <w:spacing w:lineRule="auto" w:line="247" w:before="0" w:after="5"/>
        <w:ind w:left="-5" w:right="0" w:hanging="10"/>
        <w:jc w:val="both"/>
        <w:rPr>
          <w:color w:val="000000"/>
          <w:sz w:val="24"/>
          <w:szCs w:val="24"/>
        </w:rPr>
      </w:pPr>
      <w:r>
        <w:rPr>
          <w:color w:val="000000"/>
          <w:sz w:val="24"/>
          <w:szCs w:val="24"/>
        </w:rPr>
        <w:t xml:space="preserve">m) assicurare che l’Operazione sia completata, in uso e funzionante entro il termine previsto nel cronoprogramma di cui al paragrafo 6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n)  dare  tempestiva  informazione  circa  l’insorgere  di  eventuali  procedure  amministrative  o giudiziarie concernenti l’Operazione.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3 – Cronoprogramma dell’Operazione</w:t>
      </w:r>
    </w:p>
    <w:p>
      <w:pPr>
        <w:pStyle w:val="Normal"/>
        <w:spacing w:lineRule="auto" w:line="247" w:before="0" w:after="5"/>
        <w:ind w:left="-5" w:right="0" w:hanging="10"/>
        <w:jc w:val="both"/>
        <w:rPr>
          <w:color w:val="000000"/>
          <w:sz w:val="24"/>
          <w:szCs w:val="24"/>
        </w:rPr>
      </w:pPr>
      <w:r>
        <w:rPr>
          <w:color w:val="000000"/>
          <w:sz w:val="24"/>
          <w:szCs w:val="24"/>
        </w:rPr>
        <w:t xml:space="preserve">1.  Nell’attuazione dell’Operazione il Beneficiario si impegna al rispetto del cronoprogramma di cui al paragrafo 6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 </w:t>
      </w:r>
    </w:p>
    <w:p>
      <w:pPr>
        <w:pStyle w:val="Normal"/>
        <w:spacing w:lineRule="auto" w:line="247" w:before="0" w:after="5"/>
        <w:ind w:left="-5" w:right="0" w:hanging="10"/>
        <w:jc w:val="both"/>
        <w:rPr>
          <w:color w:val="000000"/>
          <w:sz w:val="24"/>
          <w:szCs w:val="24"/>
        </w:rPr>
      </w:pPr>
      <w:r>
        <w:rPr>
          <w:color w:val="000000"/>
          <w:sz w:val="24"/>
          <w:szCs w:val="24"/>
        </w:rPr>
        <w:t xml:space="preserve">3.  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 sempreché: </w:t>
      </w:r>
    </w:p>
    <w:p>
      <w:pPr>
        <w:pStyle w:val="Normal"/>
        <w:spacing w:lineRule="auto" w:line="247" w:before="0" w:after="5"/>
        <w:ind w:left="284" w:right="0" w:hanging="0"/>
        <w:jc w:val="both"/>
        <w:rPr>
          <w:color w:val="000000"/>
          <w:sz w:val="24"/>
          <w:szCs w:val="24"/>
        </w:rPr>
      </w:pPr>
      <w:r>
        <w:rPr>
          <w:color w:val="000000"/>
          <w:sz w:val="24"/>
          <w:szCs w:val="24"/>
        </w:rPr>
        <w:t xml:space="preserve">a)   il  completamento  dell’Operazione  avvenga  entro  i  termini  disciplinati  dalle  pertinenti disposizioni comunitarie, nazionali e regionali; </w:t>
      </w:r>
    </w:p>
    <w:p>
      <w:pPr>
        <w:pStyle w:val="Normal"/>
        <w:spacing w:lineRule="auto" w:line="247" w:before="0" w:after="5"/>
        <w:ind w:left="284" w:right="0" w:hanging="0"/>
        <w:jc w:val="both"/>
        <w:rPr>
          <w:color w:val="000000"/>
          <w:sz w:val="24"/>
          <w:szCs w:val="24"/>
        </w:rPr>
      </w:pPr>
      <w:r>
        <w:rPr>
          <w:color w:val="000000"/>
          <w:sz w:val="24"/>
          <w:szCs w:val="24"/>
        </w:rPr>
        <w:t>b)  le relative spese possano essere sostenute e rendicontate, ai fini della relativa ammissibilità a rimborso, entro i termini disciplinati dalle pertinenti disposizioni comunitarie, nazionali e regionali.</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Art. 4 – Rideterminazione del contributo finanziario</w:t>
      </w:r>
    </w:p>
    <w:p>
      <w:pPr>
        <w:pStyle w:val="Normal"/>
        <w:spacing w:lineRule="auto" w:line="247" w:before="0" w:after="5"/>
        <w:ind w:left="-5" w:right="0" w:hanging="10"/>
        <w:jc w:val="both"/>
        <w:rPr>
          <w:color w:val="000000"/>
          <w:sz w:val="24"/>
          <w:szCs w:val="24"/>
        </w:rPr>
      </w:pPr>
      <w:r>
        <w:rPr>
          <w:color w:val="000000"/>
          <w:sz w:val="24"/>
          <w:szCs w:val="24"/>
        </w:rPr>
        <w:t xml:space="preserve">1.  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attiene le spese ammissibili – con i criteri di cui all’art. 6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pPr>
        <w:pStyle w:val="Normal"/>
        <w:spacing w:lineRule="auto" w:line="247" w:before="0" w:after="5"/>
        <w:ind w:left="-5" w:right="0" w:hanging="10"/>
        <w:jc w:val="both"/>
        <w:rPr>
          <w:color w:val="000000"/>
          <w:sz w:val="24"/>
          <w:szCs w:val="24"/>
        </w:rPr>
      </w:pPr>
      <w:r>
        <w:rPr>
          <w:color w:val="000000"/>
          <w:sz w:val="24"/>
          <w:szCs w:val="24"/>
        </w:rPr>
        <w:t xml:space="preserve">3.  Unitamente dalla documentazione di cui sopra, qualora non già trasmessi, il Beneficiario deve inserire nella sezione documentale di Caronte: </w:t>
      </w:r>
    </w:p>
    <w:p>
      <w:pPr>
        <w:pStyle w:val="Normal"/>
        <w:spacing w:lineRule="auto" w:line="247" w:before="0" w:after="5"/>
        <w:ind w:left="-5" w:right="0" w:hanging="10"/>
        <w:jc w:val="both"/>
        <w:rPr>
          <w:color w:val="000000"/>
          <w:sz w:val="24"/>
          <w:szCs w:val="24"/>
        </w:rPr>
      </w:pPr>
      <w:r>
        <w:rPr>
          <w:color w:val="000000"/>
          <w:sz w:val="24"/>
          <w:szCs w:val="24"/>
        </w:rPr>
        <w:t xml:space="preserve">a)  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D.Lgs  n.  50/2016  per l’acquisizione dei servizi o delle forniture; </w:t>
      </w:r>
    </w:p>
    <w:p>
      <w:pPr>
        <w:pStyle w:val="Normal"/>
        <w:spacing w:lineRule="auto" w:line="247" w:before="0" w:after="5"/>
        <w:ind w:left="-5" w:right="0" w:hanging="10"/>
        <w:jc w:val="both"/>
        <w:rPr>
          <w:color w:val="000000"/>
          <w:sz w:val="24"/>
          <w:szCs w:val="24"/>
        </w:rPr>
      </w:pPr>
      <w:r>
        <w:rPr>
          <w:color w:val="000000"/>
          <w:sz w:val="24"/>
          <w:szCs w:val="24"/>
        </w:rPr>
        <w:t xml:space="preserve">b)  nel  caso  di  OOPP:  la  documentazione  completa  (decreto  a  contrarre,  bando/avviso, disciplinare di gara, capitolato d’appalto, ecc.) prevista dalla disciplina nazionale e regionale per l’espletamento della procedura di affidamento del contratto pubblico ai sensi del D.Lgs n.  50/2016  per  la  realizzazione  dei  lavori,  ivi  compreso,  se  non  già  inserito,  il  progetto esecutivo  dell’operazione,  munito  di  tutti  i  pareri  e  i  nulla  osta  previsti  dalla  normativa nazionale in materia di OOPP. </w:t>
      </w:r>
    </w:p>
    <w:p>
      <w:pPr>
        <w:pStyle w:val="Normal"/>
        <w:spacing w:lineRule="auto" w:line="247" w:before="0" w:after="5"/>
        <w:ind w:left="-5" w:right="0" w:hanging="10"/>
        <w:jc w:val="both"/>
        <w:rPr>
          <w:color w:val="000000"/>
          <w:sz w:val="24"/>
          <w:szCs w:val="24"/>
        </w:rPr>
      </w:pPr>
      <w:r>
        <w:rPr>
          <w:color w:val="000000"/>
          <w:sz w:val="24"/>
          <w:szCs w:val="24"/>
        </w:rPr>
        <w:t xml:space="preserve">4.  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Ragioneria Centrale di Dipartimento, al Beneficiario. </w:t>
      </w:r>
    </w:p>
    <w:p>
      <w:pPr>
        <w:pStyle w:val="Normal"/>
        <w:spacing w:lineRule="auto" w:line="247" w:before="0" w:after="5"/>
        <w:ind w:left="-5" w:right="0" w:hanging="10"/>
        <w:jc w:val="both"/>
        <w:rPr>
          <w:color w:val="000000"/>
          <w:sz w:val="24"/>
          <w:szCs w:val="24"/>
        </w:rPr>
      </w:pPr>
      <w:r>
        <w:rPr>
          <w:color w:val="000000"/>
          <w:sz w:val="24"/>
          <w:szCs w:val="24"/>
        </w:rPr>
        <w:t xml:space="preserve">5.  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5 – Profilo pluriennale di impegni e pagamenti</w:t>
      </w:r>
    </w:p>
    <w:p>
      <w:pPr>
        <w:pStyle w:val="Normal"/>
        <w:spacing w:lineRule="auto" w:line="247" w:before="0" w:after="5"/>
        <w:ind w:left="-5" w:right="0" w:hanging="10"/>
        <w:jc w:val="both"/>
        <w:rPr>
          <w:color w:val="000000"/>
          <w:sz w:val="24"/>
          <w:szCs w:val="24"/>
        </w:rPr>
      </w:pPr>
      <w:r>
        <w:rPr>
          <w:color w:val="000000"/>
          <w:sz w:val="24"/>
          <w:szCs w:val="24"/>
        </w:rPr>
        <w:t xml:space="preserve">1.  Il Beneficiario si impegna al rispetto del profilo pluriennale di impegni e pagamenti di cui al paragrafo 8 dell’Allegato al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2.  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maggiore comprovata, da dimostrarsi dal Beneficiario entro 15 (quindici) giorni dalla ricezione della comunicazione di avvio del procedimento di revoca del contributo finanziario concesso. Si applica, al riguardo, quanto previsto dal comma 3 del precedente art. 3.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6 – Spese ammissibili</w:t>
      </w:r>
    </w:p>
    <w:p>
      <w:pPr>
        <w:pStyle w:val="Normal"/>
        <w:spacing w:lineRule="auto" w:line="247" w:before="0" w:after="5"/>
        <w:ind w:left="-5" w:right="0" w:hanging="10"/>
        <w:jc w:val="both"/>
        <w:rPr>
          <w:color w:val="000000"/>
          <w:sz w:val="24"/>
          <w:szCs w:val="24"/>
        </w:rPr>
      </w:pPr>
      <w:r>
        <w:rPr>
          <w:color w:val="000000"/>
          <w:sz w:val="24"/>
          <w:szCs w:val="24"/>
        </w:rPr>
        <w:t xml:space="preserve">1.  L’importo del contributo finanziario definitivamente concesso costituisce l’importo massimo a disposizione del Beneficiario ed è invariabile in aumento. </w:t>
      </w:r>
    </w:p>
    <w:p>
      <w:pPr>
        <w:pStyle w:val="Normal"/>
        <w:spacing w:lineRule="auto" w:line="247" w:before="0" w:after="5"/>
        <w:ind w:left="-5" w:right="0" w:hanging="10"/>
        <w:jc w:val="both"/>
        <w:rPr>
          <w:color w:val="000000"/>
          <w:sz w:val="24"/>
          <w:szCs w:val="24"/>
        </w:rPr>
      </w:pPr>
      <w:r>
        <w:rPr>
          <w:color w:val="000000"/>
          <w:sz w:val="24"/>
          <w:szCs w:val="24"/>
        </w:rPr>
        <w:t xml:space="preserve">2.  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 </w:t>
      </w:r>
    </w:p>
    <w:p>
      <w:pPr>
        <w:pStyle w:val="Normal"/>
        <w:spacing w:lineRule="auto" w:line="247" w:before="0" w:after="5"/>
        <w:ind w:left="-5" w:right="0" w:hanging="10"/>
        <w:jc w:val="both"/>
        <w:rPr>
          <w:color w:val="000000"/>
          <w:sz w:val="24"/>
          <w:szCs w:val="24"/>
        </w:rPr>
      </w:pPr>
      <w:r>
        <w:rPr>
          <w:color w:val="000000"/>
          <w:sz w:val="24"/>
          <w:szCs w:val="24"/>
        </w:rPr>
        <w:t xml:space="preserve">3.  Nel solo caso di realizzazione di OOPP sono ammissibili le seguenti categorie di spesa: </w:t>
      </w:r>
    </w:p>
    <w:p>
      <w:pPr>
        <w:pStyle w:val="Normal"/>
        <w:spacing w:lineRule="auto" w:line="247" w:before="0" w:after="5"/>
        <w:ind w:left="-5" w:right="0" w:hanging="10"/>
        <w:jc w:val="both"/>
        <w:rPr>
          <w:color w:val="000000"/>
          <w:sz w:val="24"/>
          <w:szCs w:val="24"/>
        </w:rPr>
      </w:pPr>
      <w:r>
        <w:rPr>
          <w:color w:val="000000"/>
          <w:sz w:val="24"/>
          <w:szCs w:val="24"/>
        </w:rPr>
        <w:t xml:space="preserve">-  esecuzione dei lavori relativi alle opere, agli impianti, acquisto delle forniture e dei servizi connessi all’esecuzione stessa; </w:t>
      </w:r>
    </w:p>
    <w:p>
      <w:pPr>
        <w:pStyle w:val="Normal"/>
        <w:spacing w:lineRule="auto" w:line="247" w:before="0" w:after="5"/>
        <w:ind w:left="-5" w:right="0" w:hanging="10"/>
        <w:jc w:val="both"/>
        <w:rPr>
          <w:color w:val="000000"/>
          <w:sz w:val="24"/>
          <w:szCs w:val="24"/>
        </w:rPr>
      </w:pPr>
      <w:r>
        <w:rPr>
          <w:color w:val="000000"/>
          <w:sz w:val="24"/>
          <w:szCs w:val="24"/>
        </w:rPr>
        <w:t xml:space="preserve">-  acquisizione di immobili necessari per la realizzazione dell’opera nei limiti di quanto previsto ai successivi commi 5 e 6; </w:t>
      </w:r>
    </w:p>
    <w:p>
      <w:pPr>
        <w:pStyle w:val="Normal"/>
        <w:spacing w:lineRule="auto" w:line="247" w:before="0" w:after="5"/>
        <w:ind w:left="-5" w:right="0" w:hanging="10"/>
        <w:jc w:val="both"/>
        <w:rPr>
          <w:color w:val="000000"/>
          <w:sz w:val="24"/>
          <w:szCs w:val="24"/>
        </w:rPr>
      </w:pPr>
      <w:r>
        <w:rPr>
          <w:color w:val="000000"/>
          <w:sz w:val="24"/>
          <w:szCs w:val="24"/>
        </w:rPr>
        <w:t xml:space="preserve">-  indennità e contributi dovuti ad enti pubblici e privati come per legge (permessi, concessioni, autorizzazioni e/o altri atti e provvedimenti, comunque denominati, finalizzati all’esecuzione delle opere); </w:t>
      </w:r>
    </w:p>
    <w:p>
      <w:pPr>
        <w:pStyle w:val="Normal"/>
        <w:spacing w:lineRule="auto" w:line="247" w:before="0" w:after="5"/>
        <w:ind w:left="-5" w:right="0" w:hanging="10"/>
        <w:jc w:val="both"/>
        <w:rPr>
          <w:color w:val="000000"/>
          <w:sz w:val="24"/>
          <w:szCs w:val="24"/>
        </w:rPr>
      </w:pPr>
      <w:r>
        <w:rPr>
          <w:color w:val="000000"/>
          <w:sz w:val="24"/>
          <w:szCs w:val="24"/>
        </w:rPr>
        <w:t xml:space="preserve">-  spese generali; </w:t>
      </w:r>
    </w:p>
    <w:p>
      <w:pPr>
        <w:pStyle w:val="Normal"/>
        <w:spacing w:lineRule="auto" w:line="247" w:before="0" w:after="5"/>
        <w:ind w:left="-5" w:right="0" w:hanging="10"/>
        <w:jc w:val="both"/>
        <w:rPr>
          <w:color w:val="000000"/>
          <w:sz w:val="24"/>
          <w:szCs w:val="24"/>
        </w:rPr>
      </w:pPr>
      <w:r>
        <w:rPr>
          <w:color w:val="000000"/>
          <w:sz w:val="24"/>
          <w:szCs w:val="24"/>
        </w:rPr>
        <w:t xml:space="preserve">-  ___ </w:t>
      </w:r>
    </w:p>
    <w:p>
      <w:pPr>
        <w:pStyle w:val="Normal"/>
        <w:spacing w:lineRule="auto" w:line="247" w:before="0" w:after="5"/>
        <w:ind w:left="-5" w:right="0" w:hanging="10"/>
        <w:jc w:val="both"/>
        <w:rPr>
          <w:color w:val="000000"/>
          <w:sz w:val="24"/>
          <w:szCs w:val="24"/>
        </w:rPr>
      </w:pPr>
      <w:r>
        <w:rPr>
          <w:color w:val="000000"/>
          <w:sz w:val="24"/>
          <w:szCs w:val="24"/>
        </w:rPr>
        <w:t xml:space="preserve">4.  Nel solo caso di realizzazione di OOPP: per spese generali, da prevedere nel quadro economico tra  le  somme  a  disposizione  del  Beneficiario,  si  intendono  quelle  relative  alle  seguenti  voci previste dalla normativa vigente in materia di appalti: </w:t>
      </w:r>
    </w:p>
    <w:p>
      <w:pPr>
        <w:pStyle w:val="Normal"/>
        <w:spacing w:lineRule="auto" w:line="247" w:before="0" w:after="5"/>
        <w:ind w:left="-5" w:right="0" w:hanging="10"/>
        <w:jc w:val="both"/>
        <w:rPr>
          <w:color w:val="000000"/>
          <w:sz w:val="24"/>
          <w:szCs w:val="24"/>
        </w:rPr>
      </w:pPr>
      <w:r>
        <w:rPr>
          <w:color w:val="000000"/>
          <w:sz w:val="24"/>
          <w:szCs w:val="24"/>
        </w:rPr>
        <w:t xml:space="preserve">-  ____ </w:t>
      </w:r>
    </w:p>
    <w:p>
      <w:pPr>
        <w:pStyle w:val="Normal"/>
        <w:spacing w:lineRule="auto" w:line="247" w:before="0" w:after="5"/>
        <w:ind w:left="-5" w:right="0" w:hanging="10"/>
        <w:jc w:val="both"/>
        <w:rPr>
          <w:color w:val="000000"/>
          <w:sz w:val="24"/>
          <w:szCs w:val="24"/>
        </w:rPr>
      </w:pPr>
      <w:r>
        <w:rPr>
          <w:color w:val="000000"/>
          <w:sz w:val="24"/>
          <w:szCs w:val="24"/>
        </w:rPr>
        <w:t xml:space="preserve">-  ____ </w:t>
      </w:r>
    </w:p>
    <w:p>
      <w:pPr>
        <w:pStyle w:val="Normal"/>
        <w:spacing w:lineRule="auto" w:line="247" w:before="0" w:after="5"/>
        <w:ind w:left="-5" w:right="0" w:hanging="10"/>
        <w:jc w:val="both"/>
        <w:rPr>
          <w:color w:val="000000"/>
          <w:sz w:val="24"/>
          <w:szCs w:val="24"/>
        </w:rPr>
      </w:pPr>
      <w:r>
        <w:rPr>
          <w:color w:val="000000"/>
          <w:sz w:val="24"/>
          <w:szCs w:val="24"/>
        </w:rPr>
        <w:t xml:space="preserve">5.  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 </w:t>
      </w:r>
    </w:p>
    <w:p>
      <w:pPr>
        <w:pStyle w:val="Normal"/>
        <w:spacing w:lineRule="auto" w:line="247" w:before="0" w:after="5"/>
        <w:ind w:left="-5" w:right="0" w:hanging="10"/>
        <w:jc w:val="both"/>
        <w:rPr>
          <w:color w:val="000000"/>
          <w:sz w:val="24"/>
          <w:szCs w:val="24"/>
        </w:rPr>
      </w:pPr>
      <w:r>
        <w:rPr>
          <w:color w:val="000000"/>
          <w:sz w:val="24"/>
          <w:szCs w:val="24"/>
        </w:rPr>
        <w:t xml:space="preserve">6.  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7.  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 </w:t>
      </w:r>
    </w:p>
    <w:p>
      <w:pPr>
        <w:pStyle w:val="Normal"/>
        <w:spacing w:lineRule="auto" w:line="247" w:before="0" w:after="5"/>
        <w:ind w:left="-5" w:right="0" w:hanging="10"/>
        <w:jc w:val="both"/>
        <w:rPr>
          <w:color w:val="000000"/>
          <w:sz w:val="24"/>
          <w:szCs w:val="24"/>
        </w:rPr>
      </w:pPr>
      <w:r>
        <w:rPr>
          <w:color w:val="000000"/>
          <w:sz w:val="24"/>
          <w:szCs w:val="24"/>
        </w:rPr>
        <w:t xml:space="preserve">8.  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 </w:t>
      </w:r>
    </w:p>
    <w:p>
      <w:pPr>
        <w:pStyle w:val="Normal"/>
        <w:spacing w:lineRule="auto" w:line="247" w:before="0" w:after="5"/>
        <w:ind w:left="-5" w:right="0" w:hanging="10"/>
        <w:jc w:val="both"/>
        <w:rPr>
          <w:color w:val="000000"/>
          <w:sz w:val="24"/>
          <w:szCs w:val="24"/>
        </w:rPr>
      </w:pPr>
      <w:r>
        <w:rPr>
          <w:color w:val="000000"/>
          <w:sz w:val="24"/>
          <w:szCs w:val="24"/>
        </w:rPr>
        <w:t xml:space="preserve">9.  Restano escluse dall'ammissibilità le spese per ammende, penali e controversie legali, nonché i maggiori oneri derivanti dalla risoluzione delle controversie sorte con l'impresa aggiudicataria, compresi gli accordi bonari e gli interessi per ritardati pagamenti. </w:t>
      </w:r>
    </w:p>
    <w:p>
      <w:pPr>
        <w:pStyle w:val="Normal"/>
        <w:spacing w:lineRule="auto" w:line="247" w:before="0" w:after="5"/>
        <w:ind w:left="-5" w:right="0" w:hanging="10"/>
        <w:jc w:val="both"/>
        <w:rPr>
          <w:color w:val="000000"/>
          <w:sz w:val="24"/>
          <w:szCs w:val="24"/>
        </w:rPr>
      </w:pPr>
      <w:r>
        <w:rPr>
          <w:color w:val="000000"/>
          <w:sz w:val="24"/>
          <w:szCs w:val="24"/>
        </w:rPr>
        <w:t xml:space="preserve">10.  L’imposta sul valore aggiunto (IVA) è una spesa ammissibile solo se non sia recuperabile. </w:t>
      </w:r>
    </w:p>
    <w:p>
      <w:pPr>
        <w:pStyle w:val="Normal"/>
        <w:spacing w:lineRule="auto" w:line="247" w:before="0" w:after="5"/>
        <w:ind w:left="-5" w:right="0" w:hanging="10"/>
        <w:jc w:val="both"/>
        <w:rPr>
          <w:color w:val="000000"/>
          <w:sz w:val="24"/>
          <w:szCs w:val="24"/>
        </w:rPr>
      </w:pPr>
      <w:r>
        <w:rPr>
          <w:color w:val="000000"/>
          <w:sz w:val="24"/>
          <w:szCs w:val="24"/>
        </w:rPr>
        <w:t xml:space="preserve">11. Per tutte le spese non specificate nel presente articolo o per la migliore specificazione di quelle indicate,  si  fa  rinvio  alle  disposizioni  di  cui  alle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12. Restano in ogni caso escluse e non potranno pertanto essere rimborsate tutte le spese non ammissibili a termini delle vigenti disposizioni comunitarie, nazionali e regionali.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7 – Modalità di erogazione del contributo finanziario</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L'erogazione del contributo finanziario concesso avverrà, di norma, con le seguenti modalità: </w:t>
      </w:r>
    </w:p>
    <w:p>
      <w:pPr>
        <w:pStyle w:val="Normal"/>
        <w:spacing w:lineRule="auto" w:line="259"/>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1.1 PER OPERAZIONI AFFERENTI AD OPERE PUBBLICHE</w:t>
      </w:r>
    </w:p>
    <w:p>
      <w:pPr>
        <w:pStyle w:val="Normal"/>
        <w:numPr>
          <w:ilvl w:val="0"/>
          <w:numId w:val="21"/>
        </w:numPr>
        <w:spacing w:lineRule="auto" w:line="247" w:before="0" w:after="5"/>
        <w:jc w:val="both"/>
        <w:rPr>
          <w:color w:val="000000"/>
          <w:sz w:val="24"/>
          <w:szCs w:val="24"/>
        </w:rPr>
      </w:pPr>
      <w:r>
        <w:rPr>
          <w:color w:val="000000"/>
          <w:sz w:val="24"/>
          <w:szCs w:val="24"/>
        </w:rPr>
        <w:t xml:space="preserve">Una prima rata di anticipazione sulla base di quanto allo schema seguente: </w:t>
      </w:r>
      <w:r>
        <w:rPr>
          <w:sz w:val="24"/>
          <w:szCs w:val="24"/>
          <w:highlight w:val="yellow"/>
        </w:rPr>
        <w:t>(</w:t>
      </w:r>
      <w:r>
        <w:rPr>
          <w:i/>
          <w:sz w:val="24"/>
          <w:szCs w:val="24"/>
          <w:highlight w:val="yellow"/>
        </w:rPr>
        <w:t>selezionare l’opzione applicabile in relazione al livello di progettazione minimo richiesto dall’Avviso</w:t>
      </w:r>
      <w:r>
        <w:rPr>
          <w:sz w:val="24"/>
          <w:szCs w:val="24"/>
          <w:highlight w:val="yellow"/>
        </w:rPr>
        <w:t>)</w:t>
      </w:r>
      <w:r>
        <w:rPr>
          <w:color w:val="000000"/>
          <w:sz w:val="24"/>
          <w:szCs w:val="24"/>
        </w:rPr>
        <w:t xml:space="preserve"> </w:t>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p>
      <w:pPr>
        <w:pStyle w:val="Normal"/>
        <w:spacing w:lineRule="auto" w:line="247" w:before="0" w:after="5"/>
        <w:jc w:val="both"/>
        <w:rPr>
          <w:color w:val="000000"/>
          <w:sz w:val="24"/>
          <w:szCs w:val="24"/>
        </w:rPr>
      </w:pPr>
      <w:r>
        <w:rPr>
          <w:color w:val="000000"/>
          <w:sz w:val="24"/>
          <w:szCs w:val="24"/>
        </w:rPr>
      </w:r>
    </w:p>
    <w:tbl>
      <w:tblPr>
        <w:tblW w:w="8581" w:type="dxa"/>
        <w:jc w:val="center"/>
        <w:tblInd w:w="0" w:type="dxa"/>
        <w:tblCellMar>
          <w:top w:w="39" w:type="dxa"/>
          <w:left w:w="107" w:type="dxa"/>
          <w:bottom w:w="0" w:type="dxa"/>
          <w:right w:w="87" w:type="dxa"/>
        </w:tblCellMar>
      </w:tblPr>
      <w:tblGrid>
        <w:gridCol w:w="2389"/>
        <w:gridCol w:w="1701"/>
        <w:gridCol w:w="3118"/>
        <w:gridCol w:w="1372"/>
      </w:tblGrid>
      <w:tr>
        <w:trPr>
          <w:trHeight w:val="1116" w:hRule="atLeast"/>
        </w:trPr>
        <w:tc>
          <w:tcPr>
            <w:tcW w:w="2389"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Livello di progettazione rilevato all’atto </w:t>
            </w:r>
          </w:p>
          <w:p>
            <w:pPr>
              <w:pStyle w:val="Normal"/>
              <w:spacing w:lineRule="auto" w:line="259"/>
              <w:jc w:val="both"/>
              <w:rPr>
                <w:b/>
                <w:b/>
                <w:color w:val="000000"/>
                <w:sz w:val="18"/>
                <w:szCs w:val="18"/>
              </w:rPr>
            </w:pPr>
            <w:r>
              <w:rPr>
                <w:b/>
                <w:color w:val="000000"/>
                <w:sz w:val="18"/>
                <w:szCs w:val="18"/>
              </w:rPr>
              <w:t xml:space="preserve">dell’ammissione a finanziamento </w:t>
            </w:r>
          </w:p>
        </w:tc>
        <w:tc>
          <w:tcPr>
            <w:tcW w:w="1701"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Soggetti delegati della progettazione esecutiva </w:t>
            </w:r>
          </w:p>
        </w:tc>
        <w:tc>
          <w:tcPr>
            <w:tcW w:w="3118"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Erogazione dell’anticipazione finanziaria ad espletamento dei seguenti adempimenti procedurali: </w:t>
            </w:r>
          </w:p>
        </w:tc>
        <w:tc>
          <w:tcPr>
            <w:tcW w:w="1372" w:type="dxa"/>
            <w:tcBorders>
              <w:top w:val="single" w:sz="4" w:space="0" w:color="000000"/>
              <w:left w:val="single" w:sz="4" w:space="0" w:color="000000"/>
              <w:bottom w:val="single" w:sz="4" w:space="0" w:color="000000"/>
              <w:right w:val="single" w:sz="4" w:space="0" w:color="000000"/>
            </w:tcBorders>
            <w:shd w:fill="E6E6E6" w:val="clear"/>
          </w:tcPr>
          <w:p>
            <w:pPr>
              <w:pStyle w:val="Normal"/>
              <w:spacing w:lineRule="auto" w:line="259"/>
              <w:jc w:val="both"/>
              <w:rPr>
                <w:b/>
                <w:b/>
                <w:color w:val="000000"/>
                <w:sz w:val="18"/>
                <w:szCs w:val="18"/>
              </w:rPr>
            </w:pPr>
            <w:r>
              <w:rPr>
                <w:b/>
                <w:color w:val="000000"/>
                <w:sz w:val="18"/>
                <w:szCs w:val="18"/>
              </w:rPr>
              <w:t xml:space="preserve">Quantificazione anticipo </w:t>
            </w:r>
          </w:p>
        </w:tc>
      </w:tr>
      <w:tr>
        <w:trPr>
          <w:trHeight w:val="2467" w:hRule="atLeast"/>
        </w:trPr>
        <w:tc>
          <w:tcPr>
            <w:tcW w:w="238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643" w:hRule="atLeast"/>
        </w:trPr>
        <w:tc>
          <w:tcPr>
            <w:tcW w:w="2389"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2465" w:hRule="atLeast"/>
        </w:trPr>
        <w:tc>
          <w:tcPr>
            <w:tcW w:w="238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59"/>
              <w:jc w:val="both"/>
              <w:rPr>
                <w:color w:val="000000"/>
                <w:sz w:val="18"/>
                <w:szCs w:val="18"/>
              </w:rPr>
            </w:pPr>
            <w:r>
              <w:rPr>
                <w:color w:val="000000"/>
                <w:sz w:val="18"/>
                <w:szCs w:val="18"/>
              </w:rPr>
              <w:t xml:space="preserve">Documento di indirizzo alla progettazione (art. 23 c. 5 D. Lgs. 50/2016 </w:t>
            </w:r>
          </w:p>
          <w:p>
            <w:pPr>
              <w:pStyle w:val="Normal"/>
              <w:spacing w:lineRule="auto" w:line="259"/>
              <w:ind w:left="0" w:right="109" w:hanging="0"/>
              <w:jc w:val="both"/>
              <w:rPr>
                <w:color w:val="000000"/>
                <w:sz w:val="18"/>
                <w:szCs w:val="18"/>
              </w:rPr>
            </w:pPr>
            <w:r>
              <w:rPr>
                <w:color w:val="000000"/>
                <w:sz w:val="18"/>
                <w:szCs w:val="18"/>
              </w:rPr>
              <w:t xml:space="preserve">progetto di fattibilità tecnica ed economica progetto definitivo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before="0" w:after="158"/>
              <w:ind w:left="1" w:right="0" w:hanging="0"/>
              <w:jc w:val="both"/>
              <w:rPr>
                <w:color w:val="000000"/>
                <w:sz w:val="18"/>
                <w:szCs w:val="18"/>
              </w:rPr>
            </w:pPr>
            <w:r>
              <w:rPr>
                <w:color w:val="000000"/>
                <w:sz w:val="18"/>
                <w:szCs w:val="18"/>
              </w:rPr>
              <w:t xml:space="preserve">Prima anticipazione a seguito della predisposizione del progetto di fattibilità tecnica ed economica  </w:t>
            </w:r>
          </w:p>
          <w:p>
            <w:pPr>
              <w:pStyle w:val="Normal"/>
              <w:spacing w:lineRule="auto" w:line="259"/>
              <w:ind w:left="1" w:right="0" w:hanging="0"/>
              <w:jc w:val="both"/>
              <w:rPr>
                <w:color w:val="000000"/>
                <w:sz w:val="18"/>
                <w:szCs w:val="18"/>
              </w:rPr>
            </w:pPr>
            <w:r>
              <w:rPr>
                <w:color w:val="000000"/>
                <w:sz w:val="18"/>
                <w:szCs w:val="18"/>
              </w:rPr>
              <w:t xml:space="preserve">(eventuale per operazioni finanziate con Documento di indirizzo alla progettazione in caso di </w:t>
            </w:r>
          </w:p>
          <w:p>
            <w:pPr>
              <w:pStyle w:val="Normal"/>
              <w:spacing w:lineRule="auto" w:line="259"/>
              <w:ind w:left="1" w:right="0" w:hanging="0"/>
              <w:jc w:val="both"/>
              <w:rPr>
                <w:color w:val="000000"/>
                <w:sz w:val="18"/>
                <w:szCs w:val="18"/>
              </w:rPr>
            </w:pPr>
            <w:r>
              <w:rPr>
                <w:color w:val="000000"/>
                <w:sz w:val="18"/>
                <w:szCs w:val="18"/>
              </w:rPr>
              <w:t xml:space="preserve">predisposizione di indagini od ulteriori spese funzionali al progetto di fattibilità)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 </w:t>
            </w:r>
          </w:p>
        </w:tc>
      </w:tr>
      <w:tr>
        <w:trPr>
          <w:trHeight w:val="1037" w:hRule="atLeast"/>
        </w:trPr>
        <w:tc>
          <w:tcPr>
            <w:tcW w:w="2389"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w:t>
            </w:r>
          </w:p>
          <w:p>
            <w:pPr>
              <w:pStyle w:val="Normal"/>
              <w:spacing w:lineRule="auto" w:line="259"/>
              <w:ind w:left="1" w:right="0" w:hanging="0"/>
              <w:jc w:val="both"/>
              <w:rPr>
                <w:color w:val="000000"/>
                <w:sz w:val="18"/>
                <w:szCs w:val="18"/>
              </w:rPr>
            </w:pPr>
            <w:r>
              <w:rPr>
                <w:color w:val="000000"/>
                <w:sz w:val="18"/>
                <w:szCs w:val="18"/>
              </w:rPr>
              <w:t xml:space="preserve">successivamente all’approvazione del progetto esecutivo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10% </w:t>
            </w:r>
          </w:p>
        </w:tc>
      </w:tr>
      <w:tr>
        <w:trPr>
          <w:trHeight w:val="1037" w:hRule="atLeast"/>
        </w:trPr>
        <w:tc>
          <w:tcPr>
            <w:tcW w:w="2389"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Terza anticipazione a seguito </w:t>
            </w:r>
          </w:p>
          <w:p>
            <w:pPr>
              <w:pStyle w:val="Normal"/>
              <w:spacing w:lineRule="auto" w:line="259"/>
              <w:ind w:left="1" w:right="0" w:hanging="0"/>
              <w:jc w:val="both"/>
              <w:rPr>
                <w:color w:val="000000"/>
                <w:sz w:val="18"/>
                <w:szCs w:val="18"/>
              </w:rPr>
            </w:pPr>
            <w:r>
              <w:rPr>
                <w:color w:val="000000"/>
                <w:sz w:val="18"/>
                <w:szCs w:val="18"/>
              </w:rPr>
              <w:t xml:space="preserve">dell’aggiudicazione della gara d’appalto per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1118" w:hRule="atLeast"/>
        </w:trPr>
        <w:tc>
          <w:tcPr>
            <w:tcW w:w="2389"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before="0" w:after="161"/>
              <w:jc w:val="both"/>
              <w:rPr>
                <w:color w:val="000000"/>
                <w:sz w:val="18"/>
                <w:szCs w:val="18"/>
              </w:rPr>
            </w:pPr>
            <w:r>
              <w:rPr>
                <w:color w:val="000000"/>
                <w:sz w:val="18"/>
                <w:szCs w:val="18"/>
              </w:rPr>
              <w:t xml:space="preserve">Progetto definitivo  </w:t>
            </w:r>
          </w:p>
          <w:p>
            <w:pPr>
              <w:pStyle w:val="Normal"/>
              <w:spacing w:lineRule="auto" w:line="259"/>
              <w:jc w:val="both"/>
              <w:rPr>
                <w:color w:val="000000"/>
                <w:sz w:val="18"/>
                <w:szCs w:val="18"/>
              </w:rPr>
            </w:pPr>
            <w:r>
              <w:rPr>
                <w:color w:val="000000"/>
                <w:sz w:val="18"/>
                <w:szCs w:val="18"/>
              </w:rPr>
              <w:t xml:space="preserve">(solo in caso di ricorso alla procedura di “appalto integrato” nelle fattispecie previste dall’art. 59 comma 1 bis ed all’art. 216 comma 4 e 4 bis del D. Lgs. 50/2016 e s.m.i.)  </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interni alla P.A.</w:t>
            </w:r>
          </w:p>
          <w:p>
            <w:pPr>
              <w:pStyle w:val="Normal"/>
              <w:spacing w:lineRule="auto" w:line="259"/>
              <w:ind w:left="1" w:right="0" w:hanging="0"/>
              <w:jc w:val="both"/>
              <w:rPr>
                <w:color w:val="000000"/>
                <w:sz w:val="18"/>
                <w:szCs w:val="18"/>
              </w:rPr>
            </w:pPr>
            <w:r>
              <w:rPr>
                <w:color w:val="000000"/>
                <w:sz w:val="18"/>
                <w:szCs w:val="18"/>
              </w:rPr>
            </w:r>
          </w:p>
          <w:p>
            <w:pPr>
              <w:pStyle w:val="Normal"/>
              <w:spacing w:lineRule="auto" w:line="259"/>
              <w:ind w:left="1" w:right="0" w:hanging="0"/>
              <w:jc w:val="both"/>
              <w:rPr>
                <w:color w:val="000000"/>
                <w:sz w:val="18"/>
                <w:szCs w:val="18"/>
              </w:rPr>
            </w:pPr>
            <w:r>
              <w:rPr>
                <w:color w:val="000000"/>
                <w:sz w:val="18"/>
                <w:szCs w:val="18"/>
              </w:rPr>
              <w:t xml:space="preserve">esterni alla P.A. </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Prima anticipazione successivamente all’aggiudicazione dell’appalto per la progettazione esecutiva e l’esecuzione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0" w:hanging="0"/>
              <w:jc w:val="both"/>
              <w:rPr>
                <w:color w:val="000000"/>
                <w:sz w:val="18"/>
                <w:szCs w:val="18"/>
              </w:rPr>
            </w:pPr>
            <w:r>
              <w:rPr>
                <w:color w:val="000000"/>
                <w:sz w:val="18"/>
                <w:szCs w:val="18"/>
              </w:rPr>
              <w:t xml:space="preserve">20%  </w:t>
            </w:r>
          </w:p>
        </w:tc>
      </w:tr>
      <w:tr>
        <w:trPr>
          <w:trHeight w:val="1109" w:hRule="atLeast"/>
        </w:trPr>
        <w:tc>
          <w:tcPr>
            <w:tcW w:w="2389"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rPr>
                <w:color w:val="000000"/>
                <w:sz w:val="24"/>
                <w:szCs w:val="24"/>
              </w:rPr>
            </w:pPr>
            <w:r>
              <w:rPr/>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Seconda anticipazione a seguito della consegna dei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10 %  </w:t>
            </w:r>
          </w:p>
        </w:tc>
      </w:tr>
      <w:tr>
        <w:trPr>
          <w:trHeight w:val="519" w:hRule="atLeast"/>
        </w:trPr>
        <w:tc>
          <w:tcPr>
            <w:tcW w:w="2389" w:type="dxa"/>
            <w:vMerge w:val="restart"/>
            <w:tcBorders>
              <w:top w:val="single" w:sz="4" w:space="0" w:color="000000"/>
              <w:left w:val="single" w:sz="4" w:space="0" w:color="000000"/>
              <w:right w:val="single" w:sz="4" w:space="0" w:color="000000"/>
            </w:tcBorders>
          </w:tcPr>
          <w:p>
            <w:pPr>
              <w:pStyle w:val="Normal"/>
              <w:spacing w:lineRule="auto" w:line="259"/>
              <w:jc w:val="both"/>
              <w:rPr>
                <w:color w:val="000000"/>
                <w:sz w:val="18"/>
                <w:szCs w:val="18"/>
              </w:rPr>
            </w:pPr>
            <w:r>
              <w:rPr>
                <w:color w:val="000000"/>
                <w:sz w:val="18"/>
                <w:szCs w:val="18"/>
              </w:rPr>
              <w:t xml:space="preserve">Progetto esecutivo  </w:t>
            </w:r>
          </w:p>
        </w:tc>
        <w:tc>
          <w:tcPr>
            <w:tcW w:w="170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Interni alla P.A. </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 xml:space="preserve">20 % </w:t>
            </w:r>
          </w:p>
        </w:tc>
      </w:tr>
      <w:tr>
        <w:trPr>
          <w:trHeight w:val="301" w:hRule="atLeast"/>
        </w:trPr>
        <w:tc>
          <w:tcPr>
            <w:tcW w:w="2389" w:type="dxa"/>
            <w:vMerge w:val="continue"/>
            <w:tcBorders>
              <w:top w:val="single" w:sz="4" w:space="0" w:color="000000"/>
              <w:left w:val="single" w:sz="4" w:space="0" w:color="000000"/>
              <w:right w:val="single" w:sz="4" w:space="0" w:color="000000"/>
            </w:tcBorders>
          </w:tcPr>
          <w:p>
            <w:pPr>
              <w:pStyle w:val="Normal"/>
              <w:rPr>
                <w:color w:val="000000"/>
                <w:sz w:val="24"/>
                <w:szCs w:val="24"/>
              </w:rPr>
            </w:pPr>
            <w:r>
              <w:rPr/>
            </w:r>
          </w:p>
        </w:tc>
        <w:tc>
          <w:tcPr>
            <w:tcW w:w="1701"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esterni alla P.A.</w:t>
            </w:r>
          </w:p>
        </w:tc>
        <w:tc>
          <w:tcPr>
            <w:tcW w:w="3118"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1" w:right="0" w:hanging="0"/>
              <w:jc w:val="both"/>
              <w:rPr>
                <w:color w:val="000000"/>
                <w:sz w:val="18"/>
                <w:szCs w:val="18"/>
              </w:rPr>
            </w:pPr>
            <w:r>
              <w:rPr>
                <w:color w:val="000000"/>
                <w:sz w:val="18"/>
                <w:szCs w:val="18"/>
              </w:rPr>
              <w:t xml:space="preserve">Successivamente all’aggiudicazione della gara d’appalto per lavori   </w:t>
            </w:r>
          </w:p>
        </w:tc>
        <w:tc>
          <w:tcPr>
            <w:tcW w:w="1372" w:type="dxa"/>
            <w:tcBorders>
              <w:top w:val="single" w:sz="4" w:space="0" w:color="000000"/>
              <w:left w:val="single" w:sz="4" w:space="0" w:color="000000"/>
              <w:bottom w:val="single" w:sz="4" w:space="0" w:color="000000"/>
              <w:right w:val="single" w:sz="4" w:space="0" w:color="000000"/>
            </w:tcBorders>
          </w:tcPr>
          <w:p>
            <w:pPr>
              <w:pStyle w:val="Normal"/>
              <w:spacing w:lineRule="auto" w:line="259"/>
              <w:ind w:left="0" w:right="22" w:hanging="0"/>
              <w:jc w:val="both"/>
              <w:rPr>
                <w:color w:val="000000"/>
                <w:sz w:val="18"/>
                <w:szCs w:val="18"/>
              </w:rPr>
            </w:pPr>
            <w:r>
              <w:rPr>
                <w:color w:val="000000"/>
                <w:sz w:val="18"/>
                <w:szCs w:val="18"/>
              </w:rPr>
              <w:t>25 %</w:t>
            </w:r>
          </w:p>
        </w:tc>
      </w:tr>
    </w:tbl>
    <w:p>
      <w:pPr>
        <w:pStyle w:val="Normal"/>
        <w:spacing w:lineRule="auto" w:line="259" w:before="0" w:after="58"/>
        <w:ind w:left="1277" w:right="0" w:hanging="0"/>
        <w:jc w:val="both"/>
        <w:rPr>
          <w:color w:val="000000"/>
          <w:sz w:val="24"/>
          <w:szCs w:val="24"/>
        </w:rPr>
      </w:pPr>
      <w:r>
        <w:rPr>
          <w:color w:val="000000"/>
          <w:sz w:val="24"/>
          <w:szCs w:val="24"/>
        </w:rPr>
      </w:r>
    </w:p>
    <w:p>
      <w:pPr>
        <w:pStyle w:val="Normal"/>
        <w:numPr>
          <w:ilvl w:val="2"/>
          <w:numId w:val="22"/>
        </w:numPr>
        <w:spacing w:lineRule="auto" w:line="247" w:before="0" w:after="5"/>
        <w:jc w:val="both"/>
        <w:rPr>
          <w:color w:val="000000"/>
          <w:sz w:val="24"/>
          <w:szCs w:val="24"/>
        </w:rPr>
      </w:pPr>
      <w:r>
        <w:rPr>
          <w:color w:val="000000"/>
          <w:sz w:val="24"/>
          <w:szCs w:val="24"/>
        </w:rPr>
        <w:t xml:space="preserve">Erogazioni successive in corrispondenza dell’emissione degli “Stati d’Avanzamento Lavori”. </w:t>
      </w:r>
    </w:p>
    <w:p>
      <w:pPr>
        <w:pStyle w:val="Normal"/>
        <w:numPr>
          <w:ilvl w:val="2"/>
          <w:numId w:val="22"/>
        </w:numPr>
        <w:spacing w:lineRule="auto" w:line="247" w:before="0" w:after="5"/>
        <w:jc w:val="both"/>
        <w:rPr>
          <w:color w:val="000000"/>
          <w:sz w:val="24"/>
          <w:szCs w:val="24"/>
        </w:rPr>
      </w:pPr>
      <w:r>
        <w:rPr>
          <w:color w:val="000000"/>
          <w:sz w:val="24"/>
          <w:szCs w:val="24"/>
        </w:rPr>
        <w:t xml:space="preserve">Tali erogazioni potranno riguardare l’importo degli stati d’avanzamento lavori eventualmente integrate da importi connessi a c.d. “somme a disposizione” che il beneficiario non sarà in grado di liquidare con l’anticipazione precedentemente acquisita. </w:t>
      </w:r>
    </w:p>
    <w:p>
      <w:pPr>
        <w:pStyle w:val="Normal"/>
        <w:numPr>
          <w:ilvl w:val="2"/>
          <w:numId w:val="22"/>
        </w:numPr>
        <w:spacing w:lineRule="auto" w:line="247" w:before="0" w:after="5"/>
        <w:jc w:val="both"/>
        <w:rPr>
          <w:color w:val="000000"/>
          <w:sz w:val="24"/>
          <w:szCs w:val="24"/>
        </w:rPr>
      </w:pPr>
      <w:r>
        <w:rPr>
          <w:color w:val="000000"/>
          <w:sz w:val="24"/>
          <w:szCs w:val="24"/>
        </w:rPr>
        <w:t xml:space="preserve">Tali erogazioni, di importo, per ciascun pagamento, non inferiore al 10% del contributo stesso, potranno essere concesse fino alla concorrenza del 90% dell’importo complessivo dell’operazione, al netto dell’anticipazione già erogata.  </w:t>
      </w:r>
    </w:p>
    <w:p>
      <w:pPr>
        <w:pStyle w:val="Normal"/>
        <w:numPr>
          <w:ilvl w:val="2"/>
          <w:numId w:val="22"/>
        </w:numPr>
        <w:spacing w:lineRule="auto" w:line="247" w:before="0" w:after="5"/>
        <w:jc w:val="both"/>
        <w:rPr>
          <w:color w:val="000000"/>
          <w:sz w:val="24"/>
          <w:szCs w:val="24"/>
        </w:rPr>
      </w:pPr>
      <w:r>
        <w:rPr>
          <w:color w:val="000000"/>
          <w:sz w:val="24"/>
          <w:szCs w:val="24"/>
        </w:rPr>
        <w:t xml:space="preserve">A seguito della trasmissione del collaudo tecnico-amministrativo ovvero del certificato di regolare esecuzione sarà erogata la quota di saldo pari al 10% del finanziamento concesso. </w:t>
      </w:r>
    </w:p>
    <w:p>
      <w:pPr>
        <w:pStyle w:val="Normal"/>
        <w:numPr>
          <w:ilvl w:val="2"/>
          <w:numId w:val="22"/>
        </w:numPr>
        <w:spacing w:lineRule="auto" w:line="247" w:before="0" w:after="5"/>
        <w:jc w:val="both"/>
        <w:rPr>
          <w:color w:val="000000"/>
          <w:sz w:val="24"/>
          <w:szCs w:val="24"/>
        </w:rPr>
      </w:pPr>
      <w:r>
        <w:rPr>
          <w:color w:val="000000"/>
          <w:sz w:val="24"/>
          <w:szCs w:val="24"/>
        </w:rPr>
        <w:t xml:space="preserve">Tutte  le  erogazioni  sopra  indicate  sono  da  intendersi  al  netto  di  eventuali  ribassi d’asta  </w:t>
      </w:r>
    </w:p>
    <w:p>
      <w:pPr>
        <w:pStyle w:val="Normal"/>
        <w:spacing w:lineRule="auto" w:line="259"/>
        <w:ind w:left="365" w:right="0" w:hanging="0"/>
        <w:jc w:val="both"/>
        <w:rPr>
          <w:color w:val="000000"/>
          <w:sz w:val="24"/>
          <w:szCs w:val="24"/>
        </w:rPr>
      </w:pPr>
      <w:r>
        <w:rPr>
          <w:color w:val="000000"/>
          <w:sz w:val="24"/>
          <w:szCs w:val="24"/>
        </w:rPr>
      </w:r>
    </w:p>
    <w:p>
      <w:pPr>
        <w:pStyle w:val="Normal"/>
        <w:spacing w:lineRule="auto" w:line="247" w:before="0" w:after="5"/>
        <w:ind w:left="360" w:right="2" w:hanging="0"/>
        <w:jc w:val="both"/>
        <w:rPr>
          <w:b/>
          <w:b/>
          <w:color w:val="000000"/>
          <w:sz w:val="24"/>
          <w:szCs w:val="24"/>
        </w:rPr>
      </w:pPr>
      <w:r>
        <w:rPr>
          <w:b/>
          <w:color w:val="000000"/>
          <w:sz w:val="24"/>
          <w:szCs w:val="24"/>
        </w:rPr>
        <w:t>1.2 PER OPERAZIONI RELATIVE ALL’ACQUISIZIONE DI BENI E SERVIZI</w:t>
      </w:r>
    </w:p>
    <w:p>
      <w:pPr>
        <w:pStyle w:val="Normal"/>
        <w:numPr>
          <w:ilvl w:val="0"/>
          <w:numId w:val="33"/>
        </w:numPr>
        <w:spacing w:lineRule="auto" w:line="259"/>
        <w:jc w:val="both"/>
        <w:rPr>
          <w:color w:val="000000"/>
          <w:sz w:val="24"/>
          <w:szCs w:val="24"/>
        </w:rPr>
      </w:pPr>
      <w:r>
        <w:rPr>
          <w:color w:val="000000"/>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p>
    <w:p>
      <w:pPr>
        <w:pStyle w:val="Normal"/>
        <w:numPr>
          <w:ilvl w:val="0"/>
          <w:numId w:val="33"/>
        </w:numPr>
        <w:spacing w:lineRule="auto" w:line="259"/>
        <w:jc w:val="both"/>
        <w:rPr>
          <w:color w:val="000000"/>
          <w:sz w:val="24"/>
          <w:szCs w:val="24"/>
        </w:rPr>
      </w:pPr>
      <w:r>
        <w:rPr>
          <w:color w:val="000000"/>
          <w:sz w:val="24"/>
          <w:szCs w:val="24"/>
        </w:rPr>
        <w:t xml:space="preserve">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 </w:t>
      </w:r>
    </w:p>
    <w:p>
      <w:pPr>
        <w:pStyle w:val="Normal"/>
        <w:spacing w:lineRule="auto" w:line="259"/>
        <w:ind w:left="720" w:right="0" w:hanging="0"/>
        <w:jc w:val="both"/>
        <w:rPr>
          <w:color w:val="000000"/>
          <w:sz w:val="24"/>
          <w:szCs w:val="24"/>
        </w:rPr>
      </w:pPr>
      <w:r>
        <w:rPr>
          <w:color w:val="000000"/>
          <w:sz w:val="24"/>
          <w:szCs w:val="24"/>
        </w:rPr>
        <w:t xml:space="preserve">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 </w:t>
      </w:r>
    </w:p>
    <w:p>
      <w:pPr>
        <w:pStyle w:val="Normal"/>
        <w:spacing w:lineRule="auto" w:line="259"/>
        <w:ind w:left="720" w:right="0" w:hanging="0"/>
        <w:jc w:val="both"/>
        <w:rPr>
          <w:color w:val="000000"/>
          <w:sz w:val="24"/>
          <w:szCs w:val="24"/>
        </w:rPr>
      </w:pPr>
      <w:r>
        <w:rPr>
          <w:color w:val="000000"/>
          <w:sz w:val="24"/>
          <w:szCs w:val="24"/>
        </w:rPr>
        <w:t>Le richieste di erogazione delle risorse da parte dei soggetti beneficiari dovranno comunque essere supportate da adeguata documentazione dalla quale emerga l’effettiva esigenza di acquisire gli ulteriori pagamenti.;</w:t>
      </w:r>
    </w:p>
    <w:p>
      <w:pPr>
        <w:pStyle w:val="Normal"/>
        <w:numPr>
          <w:ilvl w:val="0"/>
          <w:numId w:val="33"/>
        </w:numPr>
        <w:spacing w:lineRule="auto" w:line="259"/>
        <w:jc w:val="both"/>
        <w:rPr>
          <w:color w:val="000000"/>
          <w:sz w:val="24"/>
          <w:szCs w:val="24"/>
        </w:rPr>
      </w:pPr>
      <w:r>
        <w:rPr>
          <w:color w:val="000000"/>
          <w:sz w:val="24"/>
          <w:szCs w:val="24"/>
        </w:rPr>
        <w:t xml:space="preserve">A seguito della trasmissione del certificato di verifica di conformità ovvero del certificato di regolare esecuzione sarà erogata la quota di saldo, nella misura massima del 10% dell’importo dell’operazione al netto dei ribassi d’asta, previa verifica amministrativa della documentazione di spesa prodotta e della documentazione attestante l’ultimazione e la piena funzionalità dell’operazione finanziata. 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 </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Per l’erogazione della prima tranche di anticipazione, il Beneficiario dovrà presentare:</w:t>
      </w:r>
    </w:p>
    <w:p>
      <w:pPr>
        <w:pStyle w:val="Normal"/>
        <w:numPr>
          <w:ilvl w:val="0"/>
          <w:numId w:val="65"/>
        </w:numPr>
        <w:spacing w:lineRule="auto" w:line="247" w:before="0" w:after="5"/>
        <w:jc w:val="both"/>
        <w:rPr>
          <w:color w:val="000000"/>
          <w:sz w:val="24"/>
          <w:szCs w:val="24"/>
        </w:rPr>
      </w:pPr>
      <w:r>
        <w:rPr>
          <w:sz w:val="24"/>
          <w:szCs w:val="24"/>
        </w:rPr>
        <w:t xml:space="preserve">la richiesta di anticipazione, redatta </w:t>
      </w:r>
      <w:bookmarkStart w:id="4" w:name="_Hlk42378963"/>
      <w:r>
        <w:rPr>
          <w:sz w:val="24"/>
          <w:szCs w:val="24"/>
        </w:rPr>
        <w:t>secondo l’allegato 4 al presente Avviso</w:t>
      </w:r>
      <w:bookmarkEnd w:id="4"/>
      <w:r>
        <w:rPr>
          <w:sz w:val="24"/>
          <w:szCs w:val="24"/>
        </w:rPr>
        <w:t>.</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Prima della liquidazione del pagamento, il Servizio dovrà acquisire l’esito positivo del controllo dell’UMC su tutti gli atti relativi alla procedura di selezione e alla successiva fase di adesione al Disciplinare di finanziamento, nonché verificare: </w:t>
      </w:r>
    </w:p>
    <w:p>
      <w:pPr>
        <w:pStyle w:val="Normal"/>
        <w:numPr>
          <w:ilvl w:val="0"/>
          <w:numId w:val="66"/>
        </w:numPr>
        <w:spacing w:lineRule="auto" w:line="247" w:before="0" w:after="5"/>
        <w:ind w:left="1276" w:right="2" w:hanging="567"/>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66"/>
        </w:numPr>
        <w:spacing w:lineRule="auto" w:line="247" w:before="0" w:after="5"/>
        <w:ind w:left="993" w:right="2" w:hanging="284"/>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La documentazione da presentare per la richiesta delle erogazioni successive di importo(ciascun pagamento) non inferiore al 10% e (in totale) fino a un massimo del 90% del contributo pubblico concesso, al netto dell’anticipazione già erogata, è la seguente:  </w:t>
      </w:r>
    </w:p>
    <w:p>
      <w:pPr>
        <w:pStyle w:val="Normal"/>
        <w:numPr>
          <w:ilvl w:val="2"/>
          <w:numId w:val="67"/>
        </w:numPr>
        <w:spacing w:lineRule="auto" w:line="247" w:before="0" w:after="5"/>
        <w:ind w:left="720" w:right="1" w:hanging="294"/>
        <w:jc w:val="both"/>
        <w:rPr>
          <w:sz w:val="24"/>
          <w:szCs w:val="24"/>
        </w:rPr>
      </w:pPr>
      <w:r>
        <w:rPr>
          <w:sz w:val="24"/>
          <w:szCs w:val="24"/>
        </w:rPr>
        <w:t xml:space="preserve">richiesta di pagamento intermedio redatta secondo l’allegato 5 al presente Avviso; </w:t>
      </w:r>
    </w:p>
    <w:p>
      <w:pPr>
        <w:pStyle w:val="Normal"/>
        <w:numPr>
          <w:ilvl w:val="2"/>
          <w:numId w:val="67"/>
        </w:numPr>
        <w:spacing w:lineRule="auto" w:line="247" w:before="0" w:after="5"/>
        <w:ind w:left="709" w:right="1" w:hanging="283"/>
        <w:jc w:val="both"/>
        <w:rPr>
          <w:color w:val="000000"/>
          <w:sz w:val="24"/>
          <w:szCs w:val="24"/>
        </w:rPr>
      </w:pPr>
      <w:r>
        <w:rPr>
          <w:color w:val="000000"/>
          <w:sz w:val="24"/>
          <w:szCs w:val="24"/>
        </w:rPr>
        <w:t xml:space="preserve">dichiarazione con cui il Beneficiario attesta che: </w:t>
      </w:r>
    </w:p>
    <w:p>
      <w:pPr>
        <w:pStyle w:val="Normal"/>
        <w:numPr>
          <w:ilvl w:val="3"/>
          <w:numId w:val="68"/>
        </w:numPr>
        <w:spacing w:lineRule="auto" w:line="247" w:before="0" w:after="5"/>
        <w:ind w:left="1496" w:right="2" w:hanging="586"/>
        <w:jc w:val="both"/>
        <w:rPr>
          <w:color w:val="000000"/>
          <w:sz w:val="24"/>
          <w:szCs w:val="24"/>
        </w:rPr>
      </w:pPr>
      <w:r>
        <w:rPr>
          <w:color w:val="000000"/>
          <w:sz w:val="24"/>
          <w:szCs w:val="24"/>
        </w:rPr>
        <w:t xml:space="preserve">sono stati rispettati tutti i regolamenti e le norme UE applicabili, tra cui quelle riguardanti gli obblighi in materia di appalti, concorrenza, aiuti di Stato, informazione e pubblicità, tutela dell’ambiente e pari opportunità; </w:t>
      </w:r>
    </w:p>
    <w:p>
      <w:pPr>
        <w:pStyle w:val="Normal"/>
        <w:numPr>
          <w:ilvl w:val="3"/>
          <w:numId w:val="68"/>
        </w:numPr>
        <w:spacing w:lineRule="auto" w:line="247" w:before="0" w:after="5"/>
        <w:ind w:left="1496" w:right="2" w:hanging="586"/>
        <w:jc w:val="both"/>
        <w:rPr>
          <w:color w:val="000000"/>
          <w:sz w:val="24"/>
          <w:szCs w:val="24"/>
        </w:rPr>
      </w:pPr>
      <w:r>
        <w:rPr>
          <w:color w:val="000000"/>
          <w:sz w:val="24"/>
          <w:szCs w:val="24"/>
        </w:rP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 </w:t>
      </w:r>
    </w:p>
    <w:p>
      <w:pPr>
        <w:pStyle w:val="Normal"/>
        <w:numPr>
          <w:ilvl w:val="3"/>
          <w:numId w:val="68"/>
        </w:numPr>
        <w:spacing w:lineRule="auto" w:line="247" w:before="0" w:after="5"/>
        <w:ind w:left="1496" w:right="2" w:hanging="586"/>
        <w:jc w:val="both"/>
        <w:rPr>
          <w:color w:val="000000"/>
          <w:sz w:val="24"/>
          <w:szCs w:val="24"/>
        </w:rPr>
      </w:pPr>
      <w:r>
        <w:rPr>
          <w:color w:val="000000"/>
          <w:sz w:val="24"/>
          <w:szCs w:val="24"/>
        </w:rPr>
        <w:t xml:space="preserve">l’avanzamento dell’operazione è coerente e conforme alle previsioni del cronoprogramma allegato al Disciplinare di finanziamento; </w:t>
      </w:r>
    </w:p>
    <w:p>
      <w:pPr>
        <w:pStyle w:val="Normal"/>
        <w:numPr>
          <w:ilvl w:val="3"/>
          <w:numId w:val="68"/>
        </w:numPr>
        <w:spacing w:lineRule="auto" w:line="247" w:before="0" w:after="5"/>
        <w:ind w:left="1496" w:right="2" w:hanging="586"/>
        <w:jc w:val="both"/>
        <w:rPr>
          <w:color w:val="000000"/>
          <w:sz w:val="24"/>
          <w:szCs w:val="24"/>
        </w:rPr>
      </w:pPr>
      <w:r>
        <w:rPr>
          <w:color w:val="000000"/>
          <w:sz w:val="24"/>
          <w:szCs w:val="24"/>
        </w:rPr>
        <w:t xml:space="preserve">la spesa sostenuta è ammissibile, pertinente e congrua, ed è stata effettuata entro i termini di ammissibilità a rimborso comunitario; </w:t>
      </w:r>
    </w:p>
    <w:p>
      <w:pPr>
        <w:pStyle w:val="Normal"/>
        <w:numPr>
          <w:ilvl w:val="3"/>
          <w:numId w:val="68"/>
        </w:numPr>
        <w:spacing w:lineRule="auto" w:line="247" w:before="0" w:after="5"/>
        <w:ind w:left="1496" w:right="2" w:hanging="586"/>
        <w:jc w:val="both"/>
        <w:rPr>
          <w:color w:val="000000"/>
          <w:sz w:val="24"/>
          <w:szCs w:val="24"/>
        </w:rPr>
      </w:pPr>
      <w:r>
        <w:rPr>
          <w:color w:val="000000"/>
          <w:sz w:val="24"/>
          <w:szCs w:val="24"/>
        </w:rPr>
        <w:t xml:space="preserve">non sono stati ottenuti, né richiesti ulteriori rimborsi, contributi ed integrazioni di altri soggetti, pubblici o privati, nazionali, regionali, provinciali e/o comunitari </w:t>
      </w:r>
    </w:p>
    <w:p>
      <w:pPr>
        <w:pStyle w:val="Normal"/>
        <w:spacing w:lineRule="auto" w:line="247" w:before="0" w:after="5"/>
        <w:ind w:left="857" w:right="2" w:firstLine="583"/>
        <w:jc w:val="both"/>
        <w:rPr>
          <w:color w:val="000000"/>
          <w:sz w:val="24"/>
          <w:szCs w:val="24"/>
        </w:rPr>
      </w:pPr>
      <w:r>
        <w:rPr>
          <w:color w:val="000000"/>
          <w:sz w:val="24"/>
          <w:szCs w:val="24"/>
        </w:rPr>
        <w:t>(ovvero sono stati ottenuti o richiesti quali e in quale misura e su quali spese);</w:t>
      </w:r>
    </w:p>
    <w:p>
      <w:pPr>
        <w:pStyle w:val="Normal"/>
        <w:spacing w:lineRule="auto" w:line="247" w:before="0" w:after="5"/>
        <w:ind w:left="1560" w:right="2" w:hanging="703"/>
        <w:jc w:val="both"/>
        <w:rPr>
          <w:color w:val="000000"/>
          <w:sz w:val="24"/>
          <w:szCs w:val="24"/>
        </w:rPr>
      </w:pPr>
      <w:r>
        <w:rPr>
          <w:color w:val="000000"/>
          <w:sz w:val="24"/>
          <w:szCs w:val="24"/>
        </w:rPr>
        <w:t>vi.</w:t>
      </w:r>
      <w:r>
        <w:rPr>
          <w:rFonts w:eastAsia="Arial" w:cs="Arial" w:ascii="Arial" w:hAnsi="Arial"/>
          <w:color w:val="000000"/>
          <w:sz w:val="24"/>
          <w:szCs w:val="24"/>
        </w:rPr>
        <w:tab/>
      </w:r>
      <w:r>
        <w:rPr>
          <w:color w:val="000000"/>
          <w:sz w:val="24"/>
          <w:szCs w:val="24"/>
        </w:rPr>
        <w:t xml:space="preserve">sono stati trasmessi alla Regione i dati di monitoraggio economico, finanziario, fisico e procedurale e sono stati imputati nel sistema informativo locale Caronte gli atti e la documentazione relativi alle varie fasi di realizzazione dell'operazione. </w:t>
      </w:r>
    </w:p>
    <w:p>
      <w:pPr>
        <w:pStyle w:val="Normal"/>
        <w:numPr>
          <w:ilvl w:val="2"/>
          <w:numId w:val="67"/>
        </w:numPr>
        <w:spacing w:lineRule="auto" w:line="247" w:before="0" w:after="5"/>
        <w:ind w:left="709" w:right="1" w:hanging="283"/>
        <w:jc w:val="both"/>
        <w:rPr>
          <w:color w:val="000000"/>
          <w:sz w:val="24"/>
          <w:szCs w:val="24"/>
        </w:rPr>
      </w:pPr>
      <w:r>
        <w:rPr>
          <w:color w:val="000000"/>
          <w:sz w:val="24"/>
          <w:szCs w:val="24"/>
        </w:rPr>
        <w:t xml:space="preserve">Il prospetto riepilogativo delle spese sostenute, redatta </w:t>
      </w:r>
      <w:r>
        <w:rPr>
          <w:sz w:val="24"/>
          <w:szCs w:val="24"/>
        </w:rPr>
        <w:t>secondo l’allegato 6 al presente Avviso</w:t>
      </w:r>
      <w:r>
        <w:rPr>
          <w:color w:val="000000"/>
          <w:sz w:val="24"/>
          <w:szCs w:val="24"/>
        </w:rPr>
        <w:t xml:space="preserve">, articolato nelle voci del quadro economico risultante dall’ultimo Decreto di quantificazione definitiva del finanziamento; </w:t>
      </w:r>
    </w:p>
    <w:p>
      <w:pPr>
        <w:pStyle w:val="Normal"/>
        <w:numPr>
          <w:ilvl w:val="2"/>
          <w:numId w:val="67"/>
        </w:numPr>
        <w:spacing w:lineRule="auto" w:line="247" w:before="0" w:after="5"/>
        <w:ind w:left="709" w:right="1" w:hanging="283"/>
        <w:jc w:val="both"/>
        <w:rPr>
          <w:color w:val="000000"/>
          <w:sz w:val="24"/>
          <w:szCs w:val="24"/>
        </w:rPr>
      </w:pPr>
      <w:r>
        <w:rPr>
          <w:color w:val="000000"/>
          <w:sz w:val="24"/>
          <w:szCs w:val="24"/>
        </w:rPr>
        <w:t>documentazione giustificativa della spesa.</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Prima della liquidazione del pagamento, il “Servizio” verificherà:</w:t>
      </w:r>
    </w:p>
    <w:p>
      <w:pPr>
        <w:pStyle w:val="Normal"/>
        <w:numPr>
          <w:ilvl w:val="0"/>
          <w:numId w:val="69"/>
        </w:numPr>
        <w:spacing w:lineRule="auto" w:line="247"/>
        <w:ind w:left="720" w:right="2" w:hanging="360"/>
        <w:jc w:val="both"/>
        <w:rPr>
          <w:color w:val="000000"/>
          <w:sz w:val="24"/>
          <w:szCs w:val="24"/>
        </w:rPr>
      </w:pPr>
      <w:r>
        <w:rPr>
          <w:color w:val="000000"/>
          <w:sz w:val="24"/>
          <w:szCs w:val="24"/>
        </w:rPr>
        <w:t xml:space="preserve">il rispetto della normativa in vigore sulla tracciabilità dei flussi finanziari; </w:t>
      </w:r>
    </w:p>
    <w:p>
      <w:pPr>
        <w:pStyle w:val="Normal"/>
        <w:numPr>
          <w:ilvl w:val="0"/>
          <w:numId w:val="69"/>
        </w:numPr>
        <w:spacing w:lineRule="auto" w:line="247"/>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La documentazione da presentare per la richiesta di erogazione del residuo 10% a saldo è la seguente:  </w:t>
      </w:r>
    </w:p>
    <w:p>
      <w:pPr>
        <w:pStyle w:val="Normal"/>
        <w:numPr>
          <w:ilvl w:val="2"/>
          <w:numId w:val="70"/>
        </w:numPr>
        <w:spacing w:lineRule="auto" w:line="247" w:before="0" w:after="5"/>
        <w:ind w:left="720" w:right="2" w:hanging="342"/>
        <w:jc w:val="both"/>
        <w:rPr>
          <w:color w:val="000000"/>
          <w:sz w:val="24"/>
          <w:szCs w:val="24"/>
        </w:rPr>
      </w:pPr>
      <w:r>
        <w:rPr>
          <w:color w:val="000000"/>
          <w:sz w:val="24"/>
          <w:szCs w:val="24"/>
        </w:rPr>
        <w:t xml:space="preserve">richiesta di pagamento a saldo redatta </w:t>
      </w:r>
      <w:r>
        <w:rPr>
          <w:sz w:val="24"/>
          <w:szCs w:val="24"/>
        </w:rPr>
        <w:t>secondo l’allegato 7 al presente Avviso</w:t>
      </w:r>
      <w:r>
        <w:rPr>
          <w:color w:val="FF0000"/>
          <w:sz w:val="24"/>
          <w:szCs w:val="24"/>
        </w:rPr>
        <w:t xml:space="preserve">; </w:t>
      </w:r>
    </w:p>
    <w:p>
      <w:pPr>
        <w:pStyle w:val="Normal"/>
        <w:numPr>
          <w:ilvl w:val="2"/>
          <w:numId w:val="70"/>
        </w:numPr>
        <w:spacing w:lineRule="auto" w:line="247" w:before="0" w:after="5"/>
        <w:ind w:left="720" w:right="2" w:hanging="360"/>
        <w:jc w:val="both"/>
        <w:rPr>
          <w:color w:val="000000"/>
          <w:sz w:val="24"/>
          <w:szCs w:val="24"/>
        </w:rPr>
      </w:pPr>
      <w:r>
        <w:rPr>
          <w:color w:val="000000"/>
          <w:sz w:val="24"/>
          <w:szCs w:val="24"/>
        </w:rPr>
        <w:t xml:space="preserve">dichiarazione di cui al precedente comma 4 lett.b); </w:t>
      </w:r>
    </w:p>
    <w:p>
      <w:pPr>
        <w:pStyle w:val="Normal"/>
        <w:numPr>
          <w:ilvl w:val="2"/>
          <w:numId w:val="70"/>
        </w:numPr>
        <w:spacing w:lineRule="auto" w:line="247" w:before="0" w:after="5"/>
        <w:ind w:left="720" w:right="2" w:hanging="360"/>
        <w:jc w:val="both"/>
        <w:rPr>
          <w:color w:val="000000"/>
          <w:sz w:val="24"/>
          <w:szCs w:val="24"/>
        </w:rPr>
      </w:pPr>
      <w:r>
        <w:rPr>
          <w:color w:val="000000"/>
          <w:sz w:val="24"/>
          <w:szCs w:val="24"/>
        </w:rPr>
        <w:t xml:space="preserve">ulteriore dichiarazione con cui il Beneficiario: </w:t>
      </w:r>
    </w:p>
    <w:p>
      <w:pPr>
        <w:pStyle w:val="Normal"/>
        <w:numPr>
          <w:ilvl w:val="3"/>
          <w:numId w:val="71"/>
        </w:numPr>
        <w:spacing w:lineRule="auto" w:line="247" w:before="0" w:after="5"/>
        <w:ind w:left="1469" w:right="1" w:hanging="545"/>
        <w:jc w:val="both"/>
        <w:rPr>
          <w:color w:val="000000"/>
          <w:sz w:val="24"/>
          <w:szCs w:val="24"/>
        </w:rPr>
      </w:pPr>
      <w:r>
        <w:rPr>
          <w:color w:val="000000"/>
          <w:sz w:val="24"/>
          <w:szCs w:val="24"/>
        </w:rPr>
        <w:t xml:space="preserve">attesta che trattasi della rendicontazione finale dell’operazione; </w:t>
      </w:r>
    </w:p>
    <w:p>
      <w:pPr>
        <w:pStyle w:val="Normal"/>
        <w:numPr>
          <w:ilvl w:val="3"/>
          <w:numId w:val="71"/>
        </w:numPr>
        <w:spacing w:lineRule="auto" w:line="247" w:before="0" w:after="5"/>
        <w:ind w:left="1470" w:right="1" w:hanging="586"/>
        <w:jc w:val="both"/>
        <w:rPr>
          <w:color w:val="000000"/>
          <w:sz w:val="24"/>
          <w:szCs w:val="24"/>
        </w:rPr>
      </w:pPr>
      <w:r>
        <w:rPr>
          <w:color w:val="000000"/>
          <w:sz w:val="24"/>
          <w:szCs w:val="24"/>
        </w:rPr>
        <w:t xml:space="preserve">attesta il completamento delle attività progettuali è avvenuto nel rispetto degli obiettivi dell’operazione e dell’Azione prefissati; </w:t>
      </w:r>
    </w:p>
    <w:p>
      <w:pPr>
        <w:pStyle w:val="Normal"/>
        <w:numPr>
          <w:ilvl w:val="3"/>
          <w:numId w:val="71"/>
        </w:numPr>
        <w:spacing w:lineRule="auto" w:line="247" w:before="0" w:after="5"/>
        <w:ind w:left="1470" w:right="1" w:hanging="586"/>
        <w:jc w:val="both"/>
        <w:rPr>
          <w:color w:val="000000"/>
          <w:sz w:val="24"/>
          <w:szCs w:val="24"/>
        </w:rPr>
      </w:pPr>
      <w:r>
        <w:rPr>
          <w:color w:val="000000"/>
          <w:sz w:val="24"/>
          <w:szCs w:val="24"/>
        </w:rPr>
        <w:t xml:space="preserve">attesta che l’operazione è in uso e funzionante, come attestato da idonea documentazione probante da produrre contestualmente; </w:t>
      </w:r>
    </w:p>
    <w:p>
      <w:pPr>
        <w:pStyle w:val="Normal"/>
        <w:numPr>
          <w:ilvl w:val="3"/>
          <w:numId w:val="71"/>
        </w:numPr>
        <w:spacing w:lineRule="auto" w:line="247" w:before="0" w:after="5"/>
        <w:ind w:left="1470" w:right="1" w:hanging="586"/>
        <w:jc w:val="both"/>
        <w:rPr>
          <w:color w:val="000000"/>
          <w:sz w:val="24"/>
          <w:szCs w:val="24"/>
        </w:rPr>
      </w:pPr>
      <w:r>
        <w:rPr>
          <w:color w:val="000000"/>
          <w:sz w:val="24"/>
          <w:szCs w:val="24"/>
        </w:rPr>
        <w:t xml:space="preserve">attesta di essere consapevole che altre eventuali spese, sostenute nei termini temporali di ammissibilità delle spese dell’operazione e ad essa riconducibili, ma non riportate nella rendicontazione finale, non saranno oggetto di ulteriori e successive richieste di contributo. </w:t>
      </w:r>
    </w:p>
    <w:p>
      <w:pPr>
        <w:pStyle w:val="Normal"/>
        <w:numPr>
          <w:ilvl w:val="2"/>
          <w:numId w:val="70"/>
        </w:numPr>
        <w:spacing w:lineRule="auto" w:line="247" w:before="0" w:after="5"/>
        <w:ind w:left="720" w:right="2" w:hanging="360"/>
        <w:jc w:val="both"/>
        <w:rPr>
          <w:color w:val="000000"/>
          <w:sz w:val="24"/>
          <w:szCs w:val="24"/>
        </w:rPr>
      </w:pPr>
      <w:r>
        <w:rPr>
          <w:color w:val="000000"/>
          <w:sz w:val="24"/>
          <w:szCs w:val="24"/>
        </w:rPr>
        <w:t xml:space="preserve">certificato di collaudo (per OOPP) o verifica di conformità (per servizi o forniture), ovvero certificato di regolare esecuzione ove ne ricorrano i presupposti della vigente disciplina nazionale; </w:t>
      </w:r>
    </w:p>
    <w:p>
      <w:pPr>
        <w:pStyle w:val="Normal"/>
        <w:numPr>
          <w:ilvl w:val="2"/>
          <w:numId w:val="70"/>
        </w:numPr>
        <w:spacing w:lineRule="auto" w:line="247" w:before="0" w:after="5"/>
        <w:ind w:left="720" w:right="2" w:hanging="360"/>
        <w:jc w:val="both"/>
        <w:rPr>
          <w:color w:val="000000"/>
          <w:sz w:val="24"/>
          <w:szCs w:val="24"/>
        </w:rPr>
      </w:pPr>
      <w:r>
        <w:rPr>
          <w:color w:val="000000"/>
          <w:sz w:val="24"/>
          <w:szCs w:val="24"/>
        </w:rPr>
        <w:t xml:space="preserve">prospetto riepilogativo delle spese sostenute, secondo </w:t>
      </w:r>
      <w:r>
        <w:rPr>
          <w:sz w:val="24"/>
          <w:szCs w:val="24"/>
        </w:rPr>
        <w:t>secondo l’allegato 8 al presente Avviso</w:t>
      </w:r>
      <w:r>
        <w:rPr>
          <w:color w:val="000000"/>
          <w:sz w:val="24"/>
          <w:szCs w:val="24"/>
        </w:rPr>
        <w:t xml:space="preserve">, articolato nelle voci del quadro economico, quale risultante a seguito dell’ultimo Decreto di quantificazione definitiva del finanziamento; </w:t>
      </w:r>
    </w:p>
    <w:p>
      <w:pPr>
        <w:pStyle w:val="Normal"/>
        <w:numPr>
          <w:ilvl w:val="2"/>
          <w:numId w:val="70"/>
        </w:numPr>
        <w:spacing w:lineRule="auto" w:line="247" w:before="0" w:after="5"/>
        <w:ind w:left="720" w:right="2" w:hanging="360"/>
        <w:jc w:val="both"/>
        <w:rPr>
          <w:color w:val="000000"/>
          <w:sz w:val="24"/>
          <w:szCs w:val="24"/>
        </w:rPr>
      </w:pPr>
      <w:r>
        <w:rPr>
          <w:color w:val="000000"/>
          <w:sz w:val="24"/>
          <w:szCs w:val="24"/>
        </w:rPr>
        <w:t xml:space="preserve">documentazione giustificativa della spesa. </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Prima della liquidazione del pagamento, il Servizio verificherà: </w:t>
      </w:r>
    </w:p>
    <w:p>
      <w:pPr>
        <w:pStyle w:val="Normal"/>
        <w:numPr>
          <w:ilvl w:val="2"/>
          <w:numId w:val="72"/>
        </w:numPr>
        <w:spacing w:lineRule="auto" w:line="247" w:before="0" w:after="5"/>
        <w:ind w:left="720" w:right="2" w:hanging="356"/>
        <w:jc w:val="both"/>
        <w:rPr>
          <w:color w:val="000000"/>
          <w:sz w:val="24"/>
          <w:szCs w:val="24"/>
        </w:rPr>
      </w:pPr>
      <w:r>
        <w:rPr>
          <w:color w:val="000000"/>
          <w:sz w:val="24"/>
          <w:szCs w:val="24"/>
        </w:rPr>
        <w:t xml:space="preserve">il rispetto della normativa in vigore sulla tracciabilità dei flussi finanziari; </w:t>
      </w:r>
    </w:p>
    <w:p>
      <w:pPr>
        <w:pStyle w:val="Normal"/>
        <w:numPr>
          <w:ilvl w:val="2"/>
          <w:numId w:val="72"/>
        </w:numPr>
        <w:spacing w:lineRule="auto" w:line="247" w:before="0" w:after="5"/>
        <w:ind w:left="720" w:right="2" w:hanging="360"/>
        <w:jc w:val="both"/>
        <w:rPr>
          <w:color w:val="000000"/>
          <w:sz w:val="24"/>
          <w:szCs w:val="24"/>
        </w:rPr>
      </w:pPr>
      <w:r>
        <w:rPr>
          <w:color w:val="000000"/>
          <w:sz w:val="24"/>
          <w:szCs w:val="24"/>
        </w:rPr>
        <w:t xml:space="preserve">che siano stati assolti dal Beneficiario gli obblighi in materia di monitoraggio economico, finanziario, fisico e procedurale, essendo la liquidazione del pagamento subordinata al corretto allineamento di Caronte. </w:t>
      </w:r>
    </w:p>
    <w:p>
      <w:pPr>
        <w:pStyle w:val="Normal"/>
        <w:numPr>
          <w:ilvl w:val="0"/>
          <w:numId w:val="64"/>
        </w:numPr>
        <w:spacing w:lineRule="auto" w:line="247" w:before="0" w:after="5"/>
        <w:ind w:left="426" w:right="0" w:hanging="426"/>
        <w:jc w:val="both"/>
        <w:rPr>
          <w:color w:val="000000"/>
          <w:sz w:val="24"/>
          <w:szCs w:val="24"/>
        </w:rPr>
      </w:pPr>
      <w:r>
        <w:rPr>
          <w:color w:val="000000"/>
          <w:sz w:val="24"/>
          <w:szCs w:val="24"/>
        </w:rPr>
        <w:t xml:space="preserve">L’intera documentazione di spesa dovrà essere annullata con la dicitura non cancellabile: “Documento contabile finanziato a valere sul Programma Operativo Regionale Siciliana FESR 2014-2020 – ammesso per l’intero importo o per l’importo di euro ___”.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8 - Rendicontazione </w:t>
      </w:r>
    </w:p>
    <w:p>
      <w:pPr>
        <w:pStyle w:val="Normal"/>
        <w:spacing w:lineRule="auto" w:line="247" w:before="0" w:after="5"/>
        <w:ind w:left="-5" w:right="0" w:hanging="10"/>
        <w:jc w:val="both"/>
        <w:rPr>
          <w:color w:val="000000"/>
          <w:sz w:val="24"/>
          <w:szCs w:val="24"/>
        </w:rPr>
      </w:pPr>
      <w:r>
        <w:rPr>
          <w:color w:val="000000"/>
          <w:sz w:val="24"/>
          <w:szCs w:val="24"/>
        </w:rPr>
        <w:t xml:space="preserve">1.  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 </w:t>
      </w:r>
    </w:p>
    <w:p>
      <w:pPr>
        <w:pStyle w:val="Normal"/>
        <w:spacing w:lineRule="auto" w:line="247" w:before="0" w:after="5"/>
        <w:ind w:left="-5" w:right="0" w:hanging="10"/>
        <w:jc w:val="both"/>
        <w:rPr>
          <w:color w:val="000000"/>
          <w:sz w:val="24"/>
          <w:szCs w:val="24"/>
        </w:rPr>
      </w:pPr>
      <w:r>
        <w:rPr>
          <w:color w:val="000000"/>
          <w:sz w:val="24"/>
          <w:szCs w:val="24"/>
        </w:rPr>
        <w:t xml:space="preserve">2.  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s.m.i..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9 - Monitoraggio </w:t>
      </w:r>
    </w:p>
    <w:p>
      <w:pPr>
        <w:pStyle w:val="Normal"/>
        <w:spacing w:lineRule="auto" w:line="247" w:before="0" w:after="5"/>
        <w:ind w:left="-5" w:right="0" w:hanging="10"/>
        <w:jc w:val="both"/>
        <w:rPr>
          <w:color w:val="000000"/>
          <w:sz w:val="24"/>
          <w:szCs w:val="24"/>
        </w:rPr>
      </w:pPr>
      <w:r>
        <w:rPr>
          <w:color w:val="000000"/>
          <w:sz w:val="24"/>
          <w:szCs w:val="24"/>
        </w:rPr>
        <w:t xml:space="preserve">1. 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 Regione. </w:t>
      </w:r>
    </w:p>
    <w:p>
      <w:pPr>
        <w:pStyle w:val="Normal"/>
        <w:spacing w:lineRule="auto" w:line="247" w:before="0" w:after="5"/>
        <w:ind w:left="-5" w:right="0" w:hanging="10"/>
        <w:jc w:val="both"/>
        <w:rPr>
          <w:color w:val="000000"/>
          <w:sz w:val="24"/>
          <w:szCs w:val="24"/>
        </w:rPr>
      </w:pPr>
      <w:r>
        <w:rPr>
          <w:color w:val="000000"/>
          <w:sz w:val="24"/>
          <w:szCs w:val="24"/>
        </w:rPr>
        <w:t xml:space="preserve">2. Il Beneficiario si impegna a caricare nella sezione documentale del sistema di monitoraggio economico, finanziario, fisico e procedurale Caronte tutti gli atti e la documentazione relativi all’Operazione, compresa l’intera documentazione giustificativa della spesa. </w:t>
      </w:r>
    </w:p>
    <w:p>
      <w:pPr>
        <w:pStyle w:val="Normal"/>
        <w:spacing w:lineRule="auto" w:line="247" w:before="0" w:after="5"/>
        <w:ind w:left="-5" w:right="0" w:hanging="10"/>
        <w:jc w:val="both"/>
        <w:rPr>
          <w:color w:val="000000"/>
          <w:sz w:val="24"/>
          <w:szCs w:val="24"/>
        </w:rPr>
      </w:pPr>
      <w:r>
        <w:rPr>
          <w:color w:val="000000"/>
          <w:sz w:val="24"/>
          <w:szCs w:val="24"/>
        </w:rPr>
        <w:t xml:space="preserve">3.  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w:t>
      </w:r>
    </w:p>
    <w:p>
      <w:pPr>
        <w:pStyle w:val="Normal"/>
        <w:spacing w:lineRule="auto" w:line="247" w:before="0" w:after="5"/>
        <w:ind w:left="-5" w:right="0" w:hanging="10"/>
        <w:jc w:val="both"/>
        <w:rPr>
          <w:color w:val="000000"/>
          <w:sz w:val="24"/>
          <w:szCs w:val="24"/>
        </w:rPr>
      </w:pPr>
      <w:r>
        <w:rPr>
          <w:color w:val="000000"/>
          <w:sz w:val="24"/>
          <w:szCs w:val="24"/>
        </w:rPr>
        <w:t xml:space="preserve">In assenza di avanzamento dei dati rispetto al bimestre precedente, il Beneficiario deve comunque comunicare la circostanza dell’assenza di ulteriore avanzamento e confermare i dati precedenti. </w:t>
      </w:r>
    </w:p>
    <w:p>
      <w:pPr>
        <w:pStyle w:val="Normal"/>
        <w:spacing w:lineRule="auto" w:line="247" w:before="0" w:after="5"/>
        <w:ind w:left="-5" w:right="0" w:hanging="10"/>
        <w:jc w:val="both"/>
        <w:rPr>
          <w:color w:val="000000"/>
          <w:sz w:val="24"/>
          <w:szCs w:val="24"/>
        </w:rPr>
      </w:pPr>
      <w:r>
        <w:rPr>
          <w:color w:val="000000"/>
          <w:sz w:val="24"/>
          <w:szCs w:val="24"/>
        </w:rPr>
        <w:t xml:space="preserve">4. 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 </w:t>
      </w:r>
    </w:p>
    <w:p>
      <w:pPr>
        <w:pStyle w:val="Normal"/>
        <w:spacing w:lineRule="auto" w:line="247" w:before="0" w:after="5"/>
        <w:ind w:left="-5" w:right="0" w:hanging="10"/>
        <w:jc w:val="both"/>
        <w:rPr>
          <w:color w:val="000000"/>
          <w:sz w:val="24"/>
          <w:szCs w:val="24"/>
        </w:rPr>
      </w:pPr>
      <w:r>
        <w:rPr>
          <w:color w:val="000000"/>
          <w:sz w:val="24"/>
          <w:szCs w:val="24"/>
        </w:rPr>
        <w:t xml:space="preserve">5. La regolare trasmissione dei dati di monitoraggio di cui ai precedenti commi 1, 2 e 3 costituisce condizione necessaria per l’erogazione, da parte della Regione, delle quote del contributo finanziario così come disciplinato dall’art. 7 del presente Disciplinare. </w:t>
      </w:r>
    </w:p>
    <w:p>
      <w:pPr>
        <w:pStyle w:val="Normal"/>
        <w:spacing w:lineRule="auto" w:line="247" w:before="0" w:after="5"/>
        <w:ind w:left="-5" w:right="0" w:hanging="10"/>
        <w:jc w:val="both"/>
        <w:rPr>
          <w:color w:val="000000"/>
          <w:sz w:val="24"/>
          <w:szCs w:val="24"/>
        </w:rPr>
      </w:pPr>
      <w:r>
        <w:rPr>
          <w:color w:val="000000"/>
          <w:sz w:val="24"/>
          <w:szCs w:val="24"/>
        </w:rPr>
        <w:t xml:space="preserve">6. 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10 – Modalità di conservazione della documentazione</w:t>
      </w:r>
    </w:p>
    <w:p>
      <w:pPr>
        <w:pStyle w:val="Normal"/>
        <w:spacing w:lineRule="auto" w:line="247" w:before="0" w:after="5"/>
        <w:ind w:left="-5" w:right="0" w:hanging="10"/>
        <w:jc w:val="both"/>
        <w:rPr>
          <w:color w:val="000000"/>
          <w:sz w:val="24"/>
          <w:szCs w:val="24"/>
        </w:rPr>
      </w:pPr>
      <w:r>
        <w:rPr>
          <w:color w:val="000000"/>
          <w:sz w:val="24"/>
          <w:szCs w:val="24"/>
        </w:rPr>
        <w:t xml:space="preserve">1.  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(D.Lgs n. 196/2003 e s.m.i.). </w:t>
      </w:r>
    </w:p>
    <w:p>
      <w:pPr>
        <w:pStyle w:val="Normal"/>
        <w:spacing w:lineRule="auto" w:line="247" w:before="0" w:after="5"/>
        <w:ind w:left="-5" w:right="0" w:hanging="10"/>
        <w:jc w:val="both"/>
        <w:rPr>
          <w:color w:val="000000"/>
          <w:sz w:val="24"/>
          <w:szCs w:val="24"/>
        </w:rPr>
      </w:pPr>
      <w:r>
        <w:rPr>
          <w:color w:val="000000"/>
          <w:sz w:val="24"/>
          <w:szCs w:val="24"/>
        </w:rPr>
        <w:t xml:space="preserve">2.  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 </w:t>
      </w:r>
    </w:p>
    <w:p>
      <w:pPr>
        <w:pStyle w:val="Normal"/>
        <w:spacing w:lineRule="auto" w:line="247" w:before="0" w:after="5"/>
        <w:ind w:left="-5" w:right="0" w:hanging="10"/>
        <w:jc w:val="both"/>
        <w:rPr>
          <w:color w:val="000000"/>
          <w:sz w:val="24"/>
          <w:szCs w:val="24"/>
        </w:rPr>
      </w:pPr>
      <w:r>
        <w:rPr>
          <w:color w:val="000000"/>
          <w:sz w:val="24"/>
          <w:szCs w:val="24"/>
        </w:rPr>
        <w:t>3.  Il Beneficiario è tenuto a garantire l’archiviazione dei documenti relativi all’Operazione al fine di consentire, anche successivamente alla chiusura dell’Operazione medesima:</w:t>
      </w:r>
    </w:p>
    <w:p>
      <w:pPr>
        <w:pStyle w:val="Normal"/>
        <w:spacing w:lineRule="auto" w:line="247" w:before="0" w:after="5"/>
        <w:ind w:left="-5" w:right="0" w:hanging="10"/>
        <w:jc w:val="both"/>
        <w:rPr>
          <w:color w:val="000000"/>
          <w:sz w:val="24"/>
          <w:szCs w:val="24"/>
        </w:rPr>
      </w:pPr>
      <w:r>
        <w:rPr>
          <w:color w:val="000000"/>
          <w:sz w:val="24"/>
          <w:szCs w:val="24"/>
        </w:rPr>
        <w:t>-  una chiara ricostruzione dei dati di spesa e dei documenti dell’Operazione;</w:t>
      </w:r>
    </w:p>
    <w:p>
      <w:pPr>
        <w:pStyle w:val="Normal"/>
        <w:spacing w:lineRule="auto" w:line="247" w:before="0" w:after="5"/>
        <w:ind w:left="-5" w:right="0" w:hanging="10"/>
        <w:jc w:val="both"/>
        <w:rPr>
          <w:color w:val="000000"/>
          <w:sz w:val="24"/>
          <w:szCs w:val="24"/>
        </w:rPr>
      </w:pPr>
      <w:r>
        <w:rPr>
          <w:color w:val="000000"/>
          <w:sz w:val="24"/>
          <w:szCs w:val="24"/>
        </w:rPr>
        <w:t xml:space="preserve">-  la riconciliazione dei documenti di spesa con ogni richiesta di rimborso. </w:t>
      </w:r>
    </w:p>
    <w:p>
      <w:pPr>
        <w:pStyle w:val="Normal"/>
        <w:spacing w:lineRule="auto" w:line="247" w:before="0" w:after="5"/>
        <w:ind w:left="-5" w:right="0" w:hanging="10"/>
        <w:jc w:val="both"/>
        <w:rPr>
          <w:color w:val="000000"/>
          <w:sz w:val="24"/>
          <w:szCs w:val="24"/>
        </w:rPr>
      </w:pPr>
      <w:r>
        <w:rPr>
          <w:color w:val="000000"/>
          <w:sz w:val="24"/>
          <w:szCs w:val="24"/>
        </w:rPr>
        <w:t xml:space="preserve">4.  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 UE.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11 – Controlli </w:t>
      </w:r>
    </w:p>
    <w:p>
      <w:pPr>
        <w:pStyle w:val="Normal"/>
        <w:spacing w:lineRule="auto" w:line="247" w:before="0" w:after="5"/>
        <w:ind w:left="-5" w:right="0" w:hanging="10"/>
        <w:jc w:val="both"/>
        <w:rPr>
          <w:color w:val="000000"/>
          <w:sz w:val="24"/>
          <w:szCs w:val="24"/>
        </w:rPr>
      </w:pPr>
      <w:r>
        <w:rPr>
          <w:color w:val="000000"/>
          <w:sz w:val="24"/>
          <w:szCs w:val="24"/>
        </w:rPr>
        <w:t xml:space="preserve">1.  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2.  La Regione rimane estranea ad ogni rapporto comunque nascente con terzi in dipendenza della realizzazione dell’Operazione. </w:t>
      </w:r>
    </w:p>
    <w:p>
      <w:pPr>
        <w:pStyle w:val="Normal"/>
        <w:spacing w:lineRule="auto" w:line="247" w:before="0" w:after="5"/>
        <w:ind w:left="-5" w:right="0" w:hanging="10"/>
        <w:jc w:val="both"/>
        <w:rPr>
          <w:color w:val="000000"/>
          <w:sz w:val="24"/>
          <w:szCs w:val="24"/>
        </w:rPr>
      </w:pPr>
      <w:r>
        <w:rPr>
          <w:color w:val="000000"/>
          <w:sz w:val="24"/>
          <w:szCs w:val="24"/>
        </w:rPr>
        <w:t xml:space="preserve">3.  In  caso  di  accertamento,  in  sede  di  controllo,  del  mancato  pieno  rispetto  delle  discipline comunitarie, nazionali e regionali, anche se non penalmente rilevanti, si procederà alla revoca del contributo finanziario e al recupero delle eventuali somme già erogate. </w:t>
      </w:r>
    </w:p>
    <w:p>
      <w:pPr>
        <w:pStyle w:val="Normal"/>
        <w:spacing w:lineRule="auto" w:line="247" w:before="0" w:after="5"/>
        <w:ind w:left="-5" w:right="0" w:hanging="10"/>
        <w:jc w:val="both"/>
        <w:rPr>
          <w:color w:val="000000"/>
          <w:sz w:val="24"/>
          <w:szCs w:val="24"/>
        </w:rPr>
      </w:pPr>
      <w:r>
        <w:rPr>
          <w:color w:val="000000"/>
          <w:sz w:val="24"/>
          <w:szCs w:val="24"/>
        </w:rPr>
        <w:t xml:space="preserve">4.  L'Operazione ammessa a  contribuzione finanziaria  è  soggetta  alle  verifiche  ed  agli eventuali collaudi tecnici specifici prescritti per legge o per contratto, in relazione alla particolare natura della stessa e delle attività/progetti ivi previste.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12 – Disponibilità dei dati </w:t>
      </w:r>
    </w:p>
    <w:p>
      <w:pPr>
        <w:pStyle w:val="Normal"/>
        <w:spacing w:lineRule="auto" w:line="247" w:before="0" w:after="5"/>
        <w:ind w:left="-5" w:right="0" w:hanging="10"/>
        <w:jc w:val="both"/>
        <w:rPr>
          <w:color w:val="000000"/>
          <w:sz w:val="24"/>
          <w:szCs w:val="24"/>
        </w:rPr>
      </w:pPr>
      <w:r>
        <w:rPr>
          <w:color w:val="000000"/>
          <w:sz w:val="24"/>
          <w:szCs w:val="24"/>
        </w:rPr>
        <w:t xml:space="preserve">1.  I  dati  relativi  all’attuazione  dell’Operazione,  così  come  riportati nel  sistema  di  monitoraggio economico,  finanziario,  fisico  e  procedurale  Caronte,  saranno  resi  disponibili  per  gli  organi istituzionali deputati al monitoraggio e al controllo. </w:t>
      </w:r>
    </w:p>
    <w:p>
      <w:pPr>
        <w:pStyle w:val="Normal"/>
        <w:spacing w:lineRule="auto" w:line="247" w:before="0" w:after="5"/>
        <w:ind w:left="-5" w:right="0" w:hanging="10"/>
        <w:jc w:val="both"/>
        <w:rPr>
          <w:color w:val="000000"/>
          <w:sz w:val="24"/>
          <w:szCs w:val="24"/>
        </w:rPr>
      </w:pPr>
      <w:r>
        <w:rPr>
          <w:color w:val="000000"/>
          <w:sz w:val="24"/>
          <w:szCs w:val="24"/>
        </w:rPr>
        <w:t xml:space="preserve">2.  Il Beneficiario si impegna a comunicare la circostanza di cui al precedente comma 1 ai Soggetti attuatori, esecutori a qualsiasi titolo e prestatori di servizio, fornitori e subcontraenti. </w:t>
      </w:r>
    </w:p>
    <w:p>
      <w:pPr>
        <w:pStyle w:val="Normal"/>
        <w:spacing w:lineRule="auto" w:line="247" w:before="0" w:after="5"/>
        <w:ind w:left="-5" w:right="0" w:hanging="10"/>
        <w:jc w:val="both"/>
        <w:rPr>
          <w:color w:val="000000"/>
          <w:sz w:val="24"/>
          <w:szCs w:val="24"/>
        </w:rPr>
      </w:pPr>
      <w:r>
        <w:rPr>
          <w:color w:val="000000"/>
          <w:sz w:val="24"/>
          <w:szCs w:val="24"/>
        </w:rPr>
        <w:t xml:space="preserve">3.  I dati generali relativi all’Operazione e al relativo stato di avanzamento saranno resi disponibili al pubblico.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13 - Stabilità dell’operazione </w:t>
      </w:r>
    </w:p>
    <w:p>
      <w:pPr>
        <w:pStyle w:val="Normal"/>
        <w:spacing w:lineRule="auto" w:line="247" w:before="0" w:after="5"/>
        <w:ind w:left="-5" w:right="0" w:hanging="10"/>
        <w:jc w:val="both"/>
        <w:rPr>
          <w:color w:val="000000"/>
          <w:sz w:val="24"/>
          <w:szCs w:val="24"/>
        </w:rPr>
      </w:pPr>
      <w:r>
        <w:rPr>
          <w:color w:val="000000"/>
          <w:sz w:val="24"/>
          <w:szCs w:val="24"/>
        </w:rPr>
        <w:t xml:space="preserve">1.  Ai sensi e per gli effetti dell’art. 71 del Regolamento (UE) n. 1303/2013, l’Operazione ammessa a contribuzione finanziaria, pena il recupero del contributo finanziario accordato, per i cinque anni successivi al suo completamento non deve subire modifiche sostanziali: </w:t>
      </w:r>
    </w:p>
    <w:p>
      <w:pPr>
        <w:pStyle w:val="Normal"/>
        <w:spacing w:lineRule="auto" w:line="247" w:before="0" w:after="5"/>
        <w:ind w:left="-5" w:right="0" w:hanging="10"/>
        <w:jc w:val="both"/>
        <w:rPr>
          <w:color w:val="000000"/>
          <w:sz w:val="24"/>
          <w:szCs w:val="24"/>
        </w:rPr>
      </w:pPr>
      <w:r>
        <w:rPr>
          <w:color w:val="000000"/>
          <w:sz w:val="24"/>
          <w:szCs w:val="24"/>
        </w:rPr>
        <w:t xml:space="preserve">a) che ne alterino la natura o le modalità di esecuzione, o che procurino un vantaggio indebito ad un’impresa o a un ente pubblico; </w:t>
      </w:r>
    </w:p>
    <w:p>
      <w:pPr>
        <w:pStyle w:val="Normal"/>
        <w:spacing w:lineRule="auto" w:line="247" w:before="0" w:after="5"/>
        <w:ind w:left="-5" w:right="0" w:hanging="10"/>
        <w:jc w:val="both"/>
        <w:rPr>
          <w:color w:val="000000"/>
          <w:sz w:val="24"/>
          <w:szCs w:val="24"/>
        </w:rPr>
      </w:pPr>
      <w:r>
        <w:rPr>
          <w:color w:val="000000"/>
          <w:sz w:val="24"/>
          <w:szCs w:val="24"/>
        </w:rPr>
        <w:t xml:space="preserve">b) che siano il risultato di un cambiamento nella natura della proprietà di una infrastruttura o della cessazione di una attività produttiva. </w:t>
      </w:r>
    </w:p>
    <w:p>
      <w:pPr>
        <w:pStyle w:val="Normal"/>
        <w:spacing w:lineRule="auto" w:line="247" w:before="0" w:after="5"/>
        <w:ind w:left="-5" w:right="0" w:hanging="10"/>
        <w:jc w:val="both"/>
        <w:rPr>
          <w:color w:val="000000"/>
          <w:sz w:val="24"/>
          <w:szCs w:val="24"/>
        </w:rPr>
      </w:pPr>
      <w:r>
        <w:rPr>
          <w:color w:val="000000"/>
          <w:sz w:val="24"/>
          <w:szCs w:val="24"/>
        </w:rPr>
        <w:t xml:space="preserve">2.  Gli importi indebitamente versati in relazione all'Operazione saranno recuperati dalla Regione in proporzione al periodo per il quale i predetti requisiti non sono stati soddisfatti.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14 – Varianti </w:t>
      </w:r>
    </w:p>
    <w:p>
      <w:pPr>
        <w:pStyle w:val="Normal"/>
        <w:spacing w:lineRule="auto" w:line="247" w:before="0" w:after="5"/>
        <w:ind w:left="-5" w:right="0" w:hanging="10"/>
        <w:jc w:val="both"/>
        <w:rPr>
          <w:color w:val="000000"/>
          <w:sz w:val="24"/>
          <w:szCs w:val="24"/>
        </w:rPr>
      </w:pPr>
      <w:r>
        <w:rPr>
          <w:color w:val="000000"/>
          <w:sz w:val="24"/>
          <w:szCs w:val="24"/>
        </w:rPr>
        <w:t>1.  Le eventuali varianti in corso d’opera che potranno interessare le operazioni finanziate devono fare  esclusivo  riferimento  alle  casistiche  individuate  dall’art.  106  del  D.  Lgs.  50/2016  e s.m.i.  (Modifica di contratti durante il periodo di efficacia).</w:t>
      </w:r>
    </w:p>
    <w:p>
      <w:pPr>
        <w:pStyle w:val="Normal"/>
        <w:spacing w:lineRule="auto" w:line="247" w:before="0" w:after="5"/>
        <w:ind w:left="-5" w:right="0" w:hanging="10"/>
        <w:jc w:val="both"/>
        <w:rPr>
          <w:color w:val="000000"/>
          <w:sz w:val="24"/>
          <w:szCs w:val="24"/>
        </w:rPr>
      </w:pPr>
      <w:r>
        <w:rPr>
          <w:color w:val="000000"/>
          <w:sz w:val="24"/>
          <w:szCs w:val="24"/>
        </w:rPr>
        <w:t xml:space="preserve">2.  Le risorse funzionali ad un eventuale incremento dell’importo lavori discendenti dai “lavori di perizia” potranno essere reperite nell’ambito delle somme per imprevisti presenti nel quadro economico del progetto esecutivo fra le c.d. “somme a disposizione”. </w:t>
      </w:r>
    </w:p>
    <w:p>
      <w:pPr>
        <w:pStyle w:val="Normal"/>
        <w:spacing w:lineRule="auto" w:line="247" w:before="0" w:after="5"/>
        <w:ind w:left="-5" w:right="0" w:hanging="10"/>
        <w:jc w:val="both"/>
        <w:rPr>
          <w:color w:val="000000"/>
          <w:sz w:val="24"/>
          <w:szCs w:val="24"/>
        </w:rPr>
      </w:pPr>
      <w:r>
        <w:rPr>
          <w:color w:val="000000"/>
          <w:sz w:val="24"/>
          <w:szCs w:val="24"/>
        </w:rPr>
        <w:t xml:space="preserve">3.  Non potranno pertanto essere ammesse varianti che determinino un incremento del contributo pubblico concesso decurtato dell’ammontare dei ribassi d’asta discendenti dalle procedure di evidenza pubblica per servizi di ingegneria ed architettura e per lavori. </w:t>
      </w:r>
    </w:p>
    <w:p>
      <w:pPr>
        <w:pStyle w:val="Normal"/>
        <w:spacing w:lineRule="auto" w:line="247" w:before="0" w:after="5"/>
        <w:ind w:left="-5" w:right="0" w:hanging="10"/>
        <w:jc w:val="both"/>
        <w:rPr>
          <w:color w:val="000000"/>
          <w:sz w:val="24"/>
          <w:szCs w:val="24"/>
        </w:rPr>
      </w:pPr>
      <w:r>
        <w:rPr>
          <w:color w:val="000000"/>
          <w:sz w:val="24"/>
          <w:szCs w:val="24"/>
        </w:rPr>
        <w:t xml:space="preserve">4.  Eventuali economie derivanti dalla mancata realizzazione di lavori o dal mancato utilizzo delle c.d. “somme a disposizione” rientreranno nelle disponibilità dell’amministrazione regionale. </w:t>
      </w:r>
    </w:p>
    <w:p>
      <w:pPr>
        <w:pStyle w:val="Normal"/>
        <w:spacing w:lineRule="auto" w:line="247" w:before="0" w:after="5"/>
        <w:ind w:left="-5" w:right="0" w:hanging="10"/>
        <w:jc w:val="both"/>
        <w:rPr>
          <w:color w:val="000000"/>
          <w:sz w:val="24"/>
          <w:szCs w:val="24"/>
        </w:rPr>
      </w:pPr>
      <w:r>
        <w:rPr>
          <w:color w:val="000000"/>
          <w:sz w:val="24"/>
          <w:szCs w:val="24"/>
        </w:rPr>
        <w:t xml:space="preserve">5.  La  necessità  di  introdurre  una  variante  dovrà  essere  tempestivamente  comunicata  dal beneficiario  all’Amministrazione  regionale  e,  a  seguito  del  perfezionamento  della  perizia,  il beneficiario provvederà a trasmettere la relativa relazione all’UCO/CdR, al fine di verificare la coerenza  e  la  congruenza  con  gli  obiettivi,  le  finalità  e  le  caratteristiche  del  progetto originariamente finanziato. </w:t>
      </w:r>
    </w:p>
    <w:p>
      <w:pPr>
        <w:pStyle w:val="Normal"/>
        <w:spacing w:lineRule="auto" w:line="247" w:before="0" w:after="5"/>
        <w:ind w:left="-5" w:right="0" w:hanging="10"/>
        <w:jc w:val="both"/>
        <w:rPr>
          <w:color w:val="000000"/>
          <w:sz w:val="24"/>
          <w:szCs w:val="24"/>
        </w:rPr>
      </w:pPr>
      <w:r>
        <w:rPr>
          <w:color w:val="000000"/>
          <w:sz w:val="24"/>
          <w:szCs w:val="24"/>
        </w:rPr>
        <w:t xml:space="preserve">6.  L’amministrazione  regionale  provvederà  quindi  ad  effettuare  le  necessarie  verifiche amministrative, contabili  e  tecniche  volte  ad  accertarne  l’ammissibilità  e,  in  caso  di  esito negativo di tali accertamenti, procederà alla revoca parziale o totale delle agevolazioni concesse. </w:t>
      </w:r>
    </w:p>
    <w:p>
      <w:pPr>
        <w:pStyle w:val="Normal"/>
        <w:spacing w:lineRule="auto" w:line="247" w:before="0" w:after="5"/>
        <w:ind w:left="-5" w:right="0" w:hanging="10"/>
        <w:jc w:val="both"/>
        <w:rPr>
          <w:color w:val="000000"/>
          <w:sz w:val="24"/>
          <w:szCs w:val="24"/>
        </w:rPr>
      </w:pPr>
      <w:r>
        <w:rPr>
          <w:color w:val="000000"/>
          <w:sz w:val="24"/>
          <w:szCs w:val="24"/>
        </w:rPr>
        <w:t xml:space="preserve">7.  Eventuali  proroghe  ai  termini  di  ultimazione  dell’operazione  indicati  nel  decreto  di finanziamento e relativo disciplinare risulteranno ammissibili a condizione che:  </w:t>
      </w:r>
    </w:p>
    <w:p>
      <w:pPr>
        <w:pStyle w:val="Normal"/>
        <w:spacing w:lineRule="auto" w:line="247" w:before="0" w:after="5"/>
        <w:ind w:left="-5" w:right="0" w:hanging="10"/>
        <w:jc w:val="both"/>
        <w:rPr>
          <w:color w:val="000000"/>
          <w:sz w:val="24"/>
          <w:szCs w:val="24"/>
        </w:rPr>
      </w:pPr>
      <w:r>
        <w:rPr>
          <w:color w:val="000000"/>
          <w:sz w:val="24"/>
          <w:szCs w:val="24"/>
        </w:rPr>
        <w:t xml:space="preserve">a)  le  motivazioni  che  hanno  generato  i  ritardi  nella  fase  di  esecuzione  delle  operazioni finanziate siano dipese da cause terze dalle funzioni di gestione dell’operazione in capo al beneficiario;  </w:t>
      </w:r>
    </w:p>
    <w:p>
      <w:pPr>
        <w:pStyle w:val="Normal"/>
        <w:spacing w:lineRule="auto" w:line="247" w:before="0" w:after="5"/>
        <w:ind w:left="-5" w:right="0" w:hanging="10"/>
        <w:jc w:val="both"/>
        <w:rPr>
          <w:color w:val="000000"/>
          <w:sz w:val="24"/>
          <w:szCs w:val="24"/>
        </w:rPr>
      </w:pPr>
      <w:r>
        <w:rPr>
          <w:color w:val="000000"/>
          <w:sz w:val="24"/>
          <w:szCs w:val="24"/>
        </w:rPr>
        <w:t xml:space="preserve">b)  i ritardi nella fase di esecuzione dell’operazione non incidano, per profili determinanti, sui programmi di spesa afferenti all’azione di riferimento del POR e, comunque, non superino il termine di eleggibilità della spesa del Programma Operativo. </w:t>
      </w:r>
    </w:p>
    <w:p>
      <w:pPr>
        <w:pStyle w:val="Normal"/>
        <w:spacing w:lineRule="auto" w:line="247" w:before="0" w:after="5"/>
        <w:ind w:left="-5" w:right="0" w:hanging="10"/>
        <w:jc w:val="both"/>
        <w:rPr>
          <w:color w:val="000000"/>
          <w:sz w:val="24"/>
          <w:szCs w:val="24"/>
        </w:rPr>
      </w:pPr>
      <w:r>
        <w:rPr>
          <w:color w:val="000000"/>
          <w:sz w:val="24"/>
          <w:szCs w:val="24"/>
        </w:rPr>
        <w:t xml:space="preserve">8.  Le  richieste  di  proroga  dovranno  pervenire  all’UCO/CdR  entro  un  congruo  termine  dalla scadenza  dei  termini  di  ultimazione  dell’operazione  previsti  nel  decreto  di  finanziamento  e relativo disciplinare, al fine di consentire una attività istruttoria che permetta all’UCO/CdR di determinarsi nel merito entro tali termini. </w:t>
      </w:r>
    </w:p>
    <w:p>
      <w:pPr>
        <w:pStyle w:val="Normal"/>
        <w:spacing w:lineRule="auto" w:line="247" w:before="0" w:after="5"/>
        <w:ind w:left="-5" w:right="0" w:hanging="10"/>
        <w:jc w:val="both"/>
        <w:rPr>
          <w:color w:val="000000"/>
          <w:sz w:val="24"/>
          <w:szCs w:val="24"/>
        </w:rPr>
      </w:pPr>
      <w:r>
        <w:rPr>
          <w:color w:val="000000"/>
          <w:sz w:val="24"/>
          <w:szCs w:val="24"/>
        </w:rPr>
        <w:t xml:space="preserve">9.  In  esito  all’attività  istruttoria  l’UCO/CdR  potrà  concedere  la  proroga,  ovvero  esprimersi  con diniego  attivando  le  ulteriori  determinazioni  consequenziali  connesse  alle  specificità dell’intervento sul quale è stata avanzata la richiesta.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Art. 15 – Revoca della contribuzione finanziaria</w:t>
      </w:r>
    </w:p>
    <w:p>
      <w:pPr>
        <w:pStyle w:val="Normal"/>
        <w:spacing w:lineRule="auto" w:line="247" w:before="0" w:after="5"/>
        <w:ind w:left="-5" w:right="0" w:hanging="10"/>
        <w:jc w:val="both"/>
        <w:rPr>
          <w:color w:val="000000"/>
          <w:sz w:val="24"/>
          <w:szCs w:val="24"/>
        </w:rPr>
      </w:pPr>
      <w:r>
        <w:rPr>
          <w:color w:val="000000"/>
          <w:sz w:val="24"/>
          <w:szCs w:val="24"/>
        </w:rPr>
        <w:t xml:space="preserve">1.  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 2. </w:t>
      </w:r>
    </w:p>
    <w:p>
      <w:pPr>
        <w:pStyle w:val="Normal"/>
        <w:spacing w:lineRule="auto" w:line="247" w:before="0" w:after="5"/>
        <w:ind w:left="-5" w:right="0" w:hanging="10"/>
        <w:jc w:val="both"/>
        <w:rPr>
          <w:color w:val="000000"/>
          <w:sz w:val="24"/>
          <w:szCs w:val="24"/>
        </w:rPr>
      </w:pPr>
      <w:r>
        <w:rPr>
          <w:color w:val="000000"/>
          <w:sz w:val="24"/>
          <w:szCs w:val="24"/>
        </w:rPr>
        <w:t xml:space="preserve">2.  Lo stesso potere di revoca la Regione lo eserciterà ove, per imperizia, o altro comportamento, il Beneficiario comprometta la tempestiva esecuzione o buona riuscita dell'Operazione. </w:t>
      </w:r>
    </w:p>
    <w:p>
      <w:pPr>
        <w:pStyle w:val="Normal"/>
        <w:spacing w:lineRule="auto" w:line="247" w:before="0" w:after="5"/>
        <w:ind w:left="-5" w:right="0" w:hanging="10"/>
        <w:jc w:val="both"/>
        <w:rPr>
          <w:color w:val="000000"/>
          <w:sz w:val="24"/>
          <w:szCs w:val="24"/>
        </w:rPr>
      </w:pPr>
      <w:r>
        <w:rPr>
          <w:color w:val="000000"/>
          <w:sz w:val="24"/>
          <w:szCs w:val="24"/>
        </w:rPr>
        <w:t xml:space="preserve">3.  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 </w:t>
      </w:r>
    </w:p>
    <w:p>
      <w:pPr>
        <w:pStyle w:val="Normal"/>
        <w:spacing w:lineRule="auto" w:line="247" w:before="0" w:after="5"/>
        <w:ind w:left="-5" w:right="0" w:hanging="10"/>
        <w:jc w:val="both"/>
        <w:rPr>
          <w:color w:val="000000"/>
          <w:sz w:val="24"/>
          <w:szCs w:val="24"/>
        </w:rPr>
      </w:pPr>
      <w:r>
        <w:rPr>
          <w:color w:val="000000"/>
          <w:sz w:val="24"/>
          <w:szCs w:val="24"/>
        </w:rPr>
        <w:t xml:space="preserve">4.  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pPr>
        <w:pStyle w:val="Normal"/>
        <w:spacing w:lineRule="auto" w:line="247" w:before="0" w:after="5"/>
        <w:ind w:left="-5" w:right="0" w:hanging="10"/>
        <w:jc w:val="both"/>
        <w:rPr>
          <w:color w:val="000000"/>
          <w:sz w:val="24"/>
          <w:szCs w:val="24"/>
        </w:rPr>
      </w:pPr>
      <w:r>
        <w:rPr>
          <w:color w:val="000000"/>
          <w:sz w:val="24"/>
          <w:szCs w:val="24"/>
        </w:rPr>
        <w:t xml:space="preserve">5.  In caso di revoca parziale del contributo finanziario conseguente alla non ammissibilità di alcune spese richieste a rimborso, queste ultime resteranno a totale carico del Beneficiario.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16 - Foro competente </w:t>
      </w:r>
    </w:p>
    <w:p>
      <w:pPr>
        <w:pStyle w:val="Normal"/>
        <w:spacing w:lineRule="auto" w:line="247" w:before="0" w:after="5"/>
        <w:ind w:left="-5" w:right="0" w:hanging="10"/>
        <w:jc w:val="both"/>
        <w:rPr>
          <w:color w:val="000000"/>
          <w:sz w:val="24"/>
          <w:szCs w:val="24"/>
        </w:rPr>
      </w:pPr>
      <w:r>
        <w:rPr>
          <w:color w:val="000000"/>
          <w:sz w:val="24"/>
          <w:szCs w:val="24"/>
        </w:rPr>
        <w:t xml:space="preserve">1.  Per qualsiasi controversia derivante o connessa al presente Disciplinare, ove la Regione sia attore o convenuto, è competente il Foro di Palermo, con espressa rinuncia a qualsiasi altro.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center"/>
        <w:rPr>
          <w:b/>
          <w:b/>
          <w:bCs/>
          <w:color w:val="000000"/>
          <w:sz w:val="24"/>
          <w:szCs w:val="24"/>
        </w:rPr>
      </w:pPr>
      <w:r>
        <w:rPr>
          <w:b/>
          <w:bCs/>
          <w:color w:val="000000"/>
          <w:sz w:val="24"/>
          <w:szCs w:val="24"/>
        </w:rPr>
        <w:t xml:space="preserve">Art. 17 – Richiamo generale alle norme applicabili e alle disposizioni dell’UE </w:t>
      </w:r>
    </w:p>
    <w:p>
      <w:pPr>
        <w:pStyle w:val="Normal"/>
        <w:spacing w:lineRule="auto" w:line="247" w:before="0" w:after="5"/>
        <w:ind w:left="-5" w:right="0" w:hanging="10"/>
        <w:jc w:val="both"/>
        <w:rPr>
          <w:color w:val="000000"/>
          <w:sz w:val="24"/>
          <w:szCs w:val="24"/>
        </w:rPr>
      </w:pPr>
      <w:r>
        <w:rPr>
          <w:color w:val="000000"/>
          <w:sz w:val="24"/>
          <w:szCs w:val="24"/>
        </w:rPr>
        <w:t xml:space="preserve">1.  Per quanto non espressamente previsto, si richiamano tutte le norme applicabili in materia, nonché le disposizioni impartite dall’UE.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Palermo, _______________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Per la Regione Siciliana, il Responsabile dell’Azione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PER ACCETTAZIONE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_______________, ______________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Per il Beneficiario, _____________________</w:t>
      </w:r>
    </w:p>
    <w:p>
      <w:pPr>
        <w:pStyle w:val="Normal"/>
        <w:spacing w:lineRule="auto" w:line="247" w:before="0" w:after="5"/>
        <w:ind w:left="-5" w:right="0" w:hanging="10"/>
        <w:jc w:val="both"/>
        <w:rPr>
          <w:color w:val="000000"/>
          <w:sz w:val="24"/>
          <w:szCs w:val="24"/>
        </w:rPr>
      </w:pPr>
      <w:r>
        <w:rPr>
          <w:color w:val="000000"/>
          <w:sz w:val="24"/>
          <w:szCs w:val="24"/>
        </w:rPr>
      </w:r>
      <w:r>
        <w:br w:type="page"/>
      </w:r>
    </w:p>
    <w:p>
      <w:pPr>
        <w:pStyle w:val="Normal"/>
        <w:spacing w:before="208" w:after="0"/>
        <w:ind w:left="212" w:right="0" w:hanging="0"/>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t>ALLEGATO AL DISCIPLINARE</w:t>
      </w:r>
    </w:p>
    <w:p>
      <w:pPr>
        <w:pStyle w:val="Normal"/>
        <w:spacing w:before="208" w:after="0"/>
        <w:ind w:left="212" w:right="0" w:hanging="0"/>
        <w:rPr>
          <w:rFonts w:ascii="Times New Roman" w:hAnsi="Times New Roman" w:eastAsia="Times New Roman" w:cs="Times New Roman"/>
          <w:color w:val="2E74B5"/>
          <w:kern w:val="2"/>
          <w:sz w:val="24"/>
          <w:szCs w:val="22"/>
          <w:lang w:bidi="it-IT"/>
        </w:rPr>
      </w:pPr>
      <w:r>
        <w:rPr>
          <w:rFonts w:eastAsia="Times New Roman" w:cs="Times New Roman" w:ascii="Times New Roman" w:hAnsi="Times New Roman"/>
          <w:color w:val="2E74B5"/>
          <w:kern w:val="2"/>
          <w:sz w:val="24"/>
          <w:szCs w:val="22"/>
          <w:lang w:bidi="it-IT"/>
        </w:rPr>
      </w:r>
    </w:p>
    <w:tbl>
      <w:tblPr>
        <w:tblW w:w="9923" w:type="dxa"/>
        <w:jc w:val="left"/>
        <w:tblInd w:w="216" w:type="dxa"/>
        <w:tblCellMar>
          <w:top w:w="0" w:type="dxa"/>
          <w:left w:w="108" w:type="dxa"/>
          <w:bottom w:w="0" w:type="dxa"/>
          <w:right w:w="108" w:type="dxa"/>
        </w:tblCellMar>
      </w:tblPr>
      <w:tblGrid>
        <w:gridCol w:w="9923"/>
      </w:tblGrid>
      <w:tr>
        <w:trPr/>
        <w:tc>
          <w:tcPr>
            <w:tcW w:w="9923"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SOGGETTI RESPONSABILI</w:t>
            </w:r>
          </w:p>
        </w:tc>
      </w:tr>
    </w:tbl>
    <w:p>
      <w:pPr>
        <w:pStyle w:val="Normal"/>
        <w:suppressAutoHyphens w:val="true"/>
        <w:spacing w:before="10" w:after="0"/>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p>
      <w:pPr>
        <w:pStyle w:val="Normal"/>
        <w:numPr>
          <w:ilvl w:val="0"/>
          <w:numId w:val="75"/>
        </w:numPr>
        <w:tabs>
          <w:tab w:val="clear" w:pos="720"/>
          <w:tab w:val="left" w:pos="433" w:leader="none"/>
        </w:tabs>
        <w:suppressAutoHyphens w:val="true"/>
        <w:spacing w:before="92" w:after="19"/>
        <w:jc w:val="both"/>
        <w:rPr>
          <w:color w:val="000000"/>
          <w:sz w:val="24"/>
          <w:szCs w:val="24"/>
        </w:rPr>
      </w:pPr>
      <w:r>
        <w:rPr>
          <w:rFonts w:eastAsia="Times New Roman" w:cs="Times New Roman" w:ascii="Times New Roman" w:hAnsi="Times New Roman"/>
          <w:i/>
          <w:color w:val="1F4D78"/>
          <w:kern w:val="2"/>
          <w:sz w:val="22"/>
          <w:szCs w:val="22"/>
          <w:lang w:bidi="it-IT"/>
        </w:rPr>
        <w:t>Amministrazione responsabile della</w:t>
      </w:r>
      <w:r>
        <w:rPr>
          <w:rFonts w:eastAsia="Times New Roman" w:cs="Times New Roman" w:ascii="Times New Roman" w:hAnsi="Times New Roman"/>
          <w:i/>
          <w:color w:val="1F4D78"/>
          <w:spacing w:val="-5"/>
          <w:kern w:val="2"/>
          <w:sz w:val="22"/>
          <w:szCs w:val="22"/>
          <w:lang w:bidi="it-IT"/>
        </w:rPr>
        <w:t xml:space="preserve"> </w:t>
      </w:r>
      <w:r>
        <w:rPr>
          <w:rFonts w:eastAsia="Times New Roman" w:cs="Times New Roman" w:ascii="Times New Roman" w:hAnsi="Times New Roman"/>
          <w:i/>
          <w:color w:val="1F4D78"/>
          <w:kern w:val="2"/>
          <w:sz w:val="22"/>
          <w:szCs w:val="22"/>
          <w:lang w:bidi="it-IT"/>
        </w:rPr>
        <w:t>gestione</w:t>
      </w:r>
    </w:p>
    <w:tbl>
      <w:tblPr>
        <w:tblW w:w="9895" w:type="dxa"/>
        <w:jc w:val="left"/>
        <w:tblInd w:w="20" w:type="dxa"/>
        <w:tblCellMar>
          <w:top w:w="0" w:type="dxa"/>
          <w:left w:w="10" w:type="dxa"/>
          <w:bottom w:w="0" w:type="dxa"/>
          <w:right w:w="0" w:type="dxa"/>
        </w:tblCellMar>
      </w:tblPr>
      <w:tblGrid>
        <w:gridCol w:w="3738"/>
        <w:gridCol w:w="6156"/>
      </w:tblGrid>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ind w:left="71"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30" w:before="3" w:after="0"/>
              <w:ind w:left="71" w:right="142"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07"/>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07"/>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della gestione (UCO)</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Responsabile del controllo (UC)</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0"/>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71" w:right="0" w:hanging="0"/>
              <w:rPr>
                <w:kern w:val="2"/>
                <w:sz w:val="22"/>
                <w:szCs w:val="22"/>
                <w:lang w:bidi="it-IT"/>
              </w:rPr>
            </w:pPr>
            <w:r>
              <w:rPr>
                <w:kern w:val="2"/>
                <w:sz w:val="22"/>
                <w:szCs w:val="22"/>
                <w:lang w:bidi="it-IT"/>
              </w:rPr>
            </w:r>
          </w:p>
        </w:tc>
      </w:tr>
      <w:tr>
        <w:trPr>
          <w:trHeight w:val="234" w:hRule="atLeast"/>
        </w:trPr>
        <w:tc>
          <w:tcPr>
            <w:tcW w:w="3738" w:type="dxa"/>
            <w:tcBorders>
              <w:top w:val="single" w:sz="8" w:space="0" w:color="000000"/>
              <w:left w:val="single" w:sz="8" w:space="0" w:color="000000"/>
              <w:bottom w:val="single" w:sz="8" w:space="0" w:color="000000"/>
            </w:tcBorders>
          </w:tcPr>
          <w:p>
            <w:pPr>
              <w:pStyle w:val="Normal"/>
              <w:suppressAutoHyphens w:val="true"/>
              <w:spacing w:lineRule="exact" w:line="214"/>
              <w:ind w:left="71"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56"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4"/>
              <w:ind w:left="71" w:right="0" w:hanging="0"/>
              <w:rPr>
                <w:kern w:val="2"/>
                <w:sz w:val="22"/>
                <w:szCs w:val="22"/>
                <w:lang w:bidi="it-IT"/>
              </w:rPr>
            </w:pPr>
            <w:r>
              <w:rPr>
                <w:kern w:val="2"/>
                <w:sz w:val="22"/>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5"/>
        </w:numPr>
        <w:tabs>
          <w:tab w:val="clear" w:pos="720"/>
          <w:tab w:val="left" w:pos="433" w:leader="none"/>
        </w:tabs>
        <w:suppressAutoHyphens w:val="true"/>
        <w:spacing w:before="0" w:after="2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Beneficiario</w:t>
      </w:r>
    </w:p>
    <w:tbl>
      <w:tblPr>
        <w:tblW w:w="9897" w:type="dxa"/>
        <w:jc w:val="left"/>
        <w:tblInd w:w="20" w:type="dxa"/>
        <w:tblCellMar>
          <w:top w:w="0" w:type="dxa"/>
          <w:left w:w="10" w:type="dxa"/>
          <w:bottom w:w="0" w:type="dxa"/>
          <w:right w:w="0" w:type="dxa"/>
        </w:tblCellMar>
      </w:tblPr>
      <w:tblGrid>
        <w:gridCol w:w="3765"/>
        <w:gridCol w:w="6131"/>
      </w:tblGrid>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Indirizzo (Civico, CAP, Località)</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Referente dell’Ente</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Referente di progetto (RUP)</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before="5" w:after="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Telefono</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e-mail</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3765"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PEC</w:t>
            </w:r>
          </w:p>
        </w:tc>
        <w:tc>
          <w:tcPr>
            <w:tcW w:w="613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911" w:type="dxa"/>
        <w:jc w:val="left"/>
        <w:tblInd w:w="202" w:type="dxa"/>
        <w:tblCellMar>
          <w:top w:w="0" w:type="dxa"/>
          <w:left w:w="108" w:type="dxa"/>
          <w:bottom w:w="0" w:type="dxa"/>
          <w:right w:w="108" w:type="dxa"/>
        </w:tblCellMar>
      </w:tblPr>
      <w:tblGrid>
        <w:gridCol w:w="9911"/>
      </w:tblGrid>
      <w:tr>
        <w:trPr/>
        <w:tc>
          <w:tcPr>
            <w:tcW w:w="9911"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DESCRIZIONE E CARATTERISTICHE DELL’OPERAZIONE</w:t>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5"/>
        </w:numPr>
        <w:tabs>
          <w:tab w:val="clear" w:pos="720"/>
          <w:tab w:val="left" w:pos="433" w:leader="none"/>
        </w:tabs>
        <w:suppressAutoHyphens w:val="true"/>
        <w:spacing w:before="0" w:after="15"/>
        <w:jc w:val="both"/>
        <w:rPr>
          <w:color w:val="000000"/>
          <w:sz w:val="24"/>
          <w:szCs w:val="24"/>
        </w:rPr>
      </w:pPr>
      <w:r>
        <w:rPr>
          <w:rFonts w:eastAsia="Times New Roman" w:cs="Times New Roman" w:ascii="Times New Roman" w:hAnsi="Times New Roman"/>
          <w:i/>
          <w:color w:val="1F4D78"/>
          <w:kern w:val="2"/>
          <w:sz w:val="22"/>
          <w:szCs w:val="22"/>
          <w:lang w:bidi="it-IT"/>
        </w:rPr>
        <w:t>Anagrafica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tbl>
      <w:tblPr>
        <w:tblW w:w="9972" w:type="dxa"/>
        <w:jc w:val="left"/>
        <w:tblInd w:w="20" w:type="dxa"/>
        <w:tblCellMar>
          <w:top w:w="0" w:type="dxa"/>
          <w:left w:w="10" w:type="dxa"/>
          <w:bottom w:w="0" w:type="dxa"/>
          <w:right w:w="0" w:type="dxa"/>
        </w:tblCellMar>
      </w:tblPr>
      <w:tblGrid>
        <w:gridCol w:w="2890"/>
        <w:gridCol w:w="7081"/>
      </w:tblGrid>
      <w:tr>
        <w:trPr>
          <w:trHeight w:val="234" w:hRule="atLeast"/>
        </w:trPr>
        <w:tc>
          <w:tcPr>
            <w:tcW w:w="2890" w:type="dxa"/>
            <w:tcBorders>
              <w:top w:val="single" w:sz="8" w:space="0" w:color="000000"/>
              <w:left w:val="single" w:sz="8" w:space="0" w:color="000000"/>
              <w:bottom w:val="single" w:sz="8" w:space="0" w:color="000000"/>
            </w:tcBorders>
          </w:tcPr>
          <w:p>
            <w:pPr>
              <w:pStyle w:val="Normal"/>
              <w:suppressAutoHyphens w:val="true"/>
              <w:spacing w:lineRule="exact" w:line="210" w:before="5" w:after="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CUP</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before="5" w:after="0"/>
              <w:ind w:left="105" w:right="0" w:hanging="0"/>
              <w:rPr>
                <w:kern w:val="2"/>
                <w:sz w:val="22"/>
                <w:szCs w:val="22"/>
                <w:lang w:bidi="it-IT"/>
              </w:rPr>
            </w:pPr>
            <w:r>
              <w:rPr>
                <w:kern w:val="2"/>
                <w:sz w:val="22"/>
                <w:szCs w:val="22"/>
                <w:lang w:bidi="it-IT"/>
              </w:rPr>
            </w:r>
          </w:p>
        </w:tc>
      </w:tr>
      <w:tr>
        <w:trPr>
          <w:trHeight w:val="234" w:hRule="atLeast"/>
        </w:trPr>
        <w:tc>
          <w:tcPr>
            <w:tcW w:w="2890"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Caronte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0" w:type="dxa"/>
            <w:tcBorders>
              <w:top w:val="single" w:sz="8" w:space="0" w:color="000000"/>
              <w:left w:val="single" w:sz="8" w:space="0" w:color="000000"/>
              <w:bottom w:val="single" w:sz="8" w:space="0" w:color="000000"/>
            </w:tcBorders>
          </w:tcPr>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Titolo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07"/>
              <w:ind w:left="105" w:right="0" w:hanging="0"/>
              <w:rPr>
                <w:kern w:val="2"/>
                <w:sz w:val="22"/>
                <w:szCs w:val="22"/>
                <w:lang w:bidi="it-IT"/>
              </w:rPr>
            </w:pPr>
            <w:r>
              <w:rPr>
                <w:kern w:val="2"/>
                <w:sz w:val="22"/>
                <w:szCs w:val="22"/>
                <w:lang w:bidi="it-IT"/>
              </w:rPr>
            </w:r>
          </w:p>
        </w:tc>
      </w:tr>
      <w:tr>
        <w:trPr>
          <w:trHeight w:val="234" w:hRule="atLeast"/>
        </w:trPr>
        <w:tc>
          <w:tcPr>
            <w:tcW w:w="2890"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Settore/i Operazione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34" w:hRule="atLeast"/>
        </w:trPr>
        <w:tc>
          <w:tcPr>
            <w:tcW w:w="2890" w:type="dxa"/>
            <w:vMerge w:val="restart"/>
            <w:tcBorders>
              <w:top w:val="single" w:sz="8" w:space="0" w:color="000000"/>
              <w:left w:val="single" w:sz="8" w:space="0" w:color="000000"/>
              <w:bottom w:val="single" w:sz="8" w:space="0" w:color="000000"/>
            </w:tcBorders>
          </w:tcPr>
          <w:p>
            <w:pPr>
              <w:pStyle w:val="Normal"/>
              <w:suppressAutoHyphens w:val="true"/>
              <w:snapToGrid w:val="false"/>
              <w:spacing w:before="8" w:after="0"/>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 xml:space="preserve">Regione </w:t>
            </w:r>
          </w:p>
        </w:tc>
      </w:tr>
      <w:tr>
        <w:trPr>
          <w:trHeight w:val="234" w:hRule="atLeast"/>
        </w:trPr>
        <w:tc>
          <w:tcPr>
            <w:tcW w:w="2890" w:type="dxa"/>
            <w:vMerge w:val="continue"/>
            <w:tcBorders>
              <w:top w:val="single" w:sz="8" w:space="0" w:color="000000"/>
              <w:left w:val="single" w:sz="8" w:space="0" w:color="000000"/>
              <w:bottom w:val="single" w:sz="8" w:space="0" w:color="000000"/>
            </w:tcBorders>
          </w:tcPr>
          <w:p>
            <w:pPr>
              <w:pStyle w:val="Normal"/>
              <w:rPr>
                <w:color w:val="000000"/>
                <w:sz w:val="24"/>
                <w:szCs w:val="24"/>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 xml:space="preserve">Provincia/e </w:t>
            </w:r>
          </w:p>
        </w:tc>
      </w:tr>
      <w:tr>
        <w:trPr>
          <w:trHeight w:val="234" w:hRule="atLeast"/>
        </w:trPr>
        <w:tc>
          <w:tcPr>
            <w:tcW w:w="2890" w:type="dxa"/>
            <w:vMerge w:val="continue"/>
            <w:tcBorders>
              <w:top w:val="single" w:sz="8" w:space="0" w:color="000000"/>
              <w:left w:val="single" w:sz="8" w:space="0" w:color="000000"/>
              <w:bottom w:val="single" w:sz="8" w:space="0" w:color="000000"/>
            </w:tcBorders>
          </w:tcPr>
          <w:p>
            <w:pPr>
              <w:pStyle w:val="Normal"/>
              <w:rPr>
                <w:color w:val="000000"/>
                <w:sz w:val="24"/>
                <w:szCs w:val="24"/>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4"/>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Comune/i</w:t>
            </w:r>
          </w:p>
        </w:tc>
      </w:tr>
    </w:tbl>
    <w:p>
      <w:pPr>
        <w:pStyle w:val="Normal"/>
        <w:suppressAutoHyphens w:val="true"/>
        <w:spacing w:before="5"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5"/>
        </w:numPr>
        <w:tabs>
          <w:tab w:val="clear" w:pos="720"/>
          <w:tab w:val="left" w:pos="433" w:leader="none"/>
        </w:tabs>
        <w:suppressAutoHyphens w:val="true"/>
        <w:spacing w:before="0" w:after="5"/>
        <w:jc w:val="both"/>
        <w:rPr>
          <w:color w:val="000000"/>
          <w:sz w:val="24"/>
          <w:szCs w:val="24"/>
        </w:rPr>
      </w:pPr>
      <w:r>
        <w:rPr>
          <w:rFonts w:eastAsia="Times New Roman" w:cs="Times New Roman" w:ascii="Times New Roman" w:hAnsi="Times New Roman"/>
          <w:i/>
          <w:color w:val="1F4D78"/>
          <w:kern w:val="2"/>
          <w:sz w:val="22"/>
          <w:szCs w:val="22"/>
          <w:lang w:bidi="it-IT"/>
        </w:rPr>
        <w:t>Descrizione sintetica</w:t>
      </w:r>
      <w:r>
        <w:rPr>
          <w:rFonts w:eastAsia="Times New Roman" w:cs="Times New Roman" w:ascii="Times New Roman" w:hAnsi="Times New Roman"/>
          <w:i/>
          <w:color w:val="1F4D78"/>
          <w:spacing w:val="-3"/>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p>
    <w:p>
      <w:pPr>
        <w:pStyle w:val="Normal"/>
        <w:suppressAutoHyphens w:val="true"/>
        <w:ind w:left="202" w:right="0" w:hanging="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
        <w:numPr>
          <w:ilvl w:val="0"/>
          <w:numId w:val="75"/>
        </w:numPr>
        <w:tabs>
          <w:tab w:val="clear" w:pos="720"/>
          <w:tab w:val="left" w:pos="433" w:leader="none"/>
        </w:tabs>
        <w:suppressAutoHyphens w:val="true"/>
        <w:spacing w:before="184" w:after="0"/>
        <w:rPr>
          <w:color w:val="000000"/>
          <w:sz w:val="24"/>
          <w:szCs w:val="24"/>
        </w:rPr>
      </w:pPr>
      <w:r>
        <w:rPr>
          <w:rFonts w:eastAsia="Times New Roman" w:cs="Times New Roman" w:ascii="Times New Roman" w:hAnsi="Times New Roman"/>
          <w:i/>
          <w:color w:val="1F4D78"/>
          <w:kern w:val="2"/>
          <w:sz w:val="22"/>
          <w:szCs w:val="22"/>
          <w:lang w:bidi="it-IT"/>
        </w:rPr>
        <w:t>Anagrafica della singola</w:t>
      </w:r>
      <w:r>
        <w:rPr>
          <w:rFonts w:eastAsia="Times New Roman" w:cs="Times New Roman" w:ascii="Times New Roman" w:hAnsi="Times New Roman"/>
          <w:i/>
          <w:color w:val="1F4D78"/>
          <w:spacing w:val="-4"/>
          <w:kern w:val="2"/>
          <w:sz w:val="22"/>
          <w:szCs w:val="22"/>
          <w:lang w:bidi="it-IT"/>
        </w:rPr>
        <w:t xml:space="preserve"> </w:t>
      </w:r>
      <w:r>
        <w:rPr>
          <w:rFonts w:eastAsia="Times New Roman" w:cs="Times New Roman" w:ascii="Times New Roman" w:hAnsi="Times New Roman"/>
          <w:i/>
          <w:color w:val="1F4D78"/>
          <w:kern w:val="2"/>
          <w:sz w:val="22"/>
          <w:szCs w:val="22"/>
          <w:lang w:bidi="it-IT"/>
        </w:rPr>
        <w:t>attività/progetto</w:t>
      </w:r>
    </w:p>
    <w:p>
      <w:pPr>
        <w:pStyle w:val="Normal"/>
        <w:suppressAutoHyphens w:val="true"/>
        <w:spacing w:before="4" w:after="0"/>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numPr>
          <w:ilvl w:val="2"/>
          <w:numId w:val="74"/>
        </w:numPr>
        <w:tabs>
          <w:tab w:val="clear" w:pos="720"/>
          <w:tab w:val="left" w:pos="735" w:leader="none"/>
        </w:tabs>
        <w:suppressAutoHyphens w:val="true"/>
        <w:jc w:val="both"/>
        <w:rPr>
          <w:color w:val="000000"/>
          <w:sz w:val="24"/>
          <w:szCs w:val="24"/>
        </w:rPr>
      </w:pPr>
      <w:r>
        <w:rPr>
          <w:rFonts w:eastAsia="Times New Roman" w:cs="Times New Roman" w:ascii="Times New Roman" w:hAnsi="Times New Roman"/>
          <w:i/>
          <w:color w:val="1F3864"/>
          <w:kern w:val="2"/>
          <w:szCs w:val="22"/>
          <w:lang w:bidi="it-IT"/>
        </w:rPr>
        <w:t>Informazioni</w:t>
      </w:r>
      <w:r>
        <w:rPr>
          <w:rFonts w:eastAsia="Times New Roman" w:cs="Times New Roman" w:ascii="Times New Roman" w:hAnsi="Times New Roman"/>
          <w:i/>
          <w:color w:val="1F3864"/>
          <w:spacing w:val="-2"/>
          <w:kern w:val="2"/>
          <w:szCs w:val="22"/>
          <w:lang w:bidi="it-IT"/>
        </w:rPr>
        <w:t xml:space="preserve"> </w:t>
      </w:r>
      <w:r>
        <w:rPr>
          <w:rFonts w:eastAsia="Times New Roman" w:cs="Times New Roman" w:ascii="Times New Roman" w:hAnsi="Times New Roman"/>
          <w:i/>
          <w:color w:val="1F3864"/>
          <w:kern w:val="2"/>
          <w:szCs w:val="22"/>
          <w:lang w:bidi="it-IT"/>
        </w:rPr>
        <w:t>generali</w:t>
      </w:r>
    </w:p>
    <w:tbl>
      <w:tblPr>
        <w:tblW w:w="9972" w:type="dxa"/>
        <w:jc w:val="left"/>
        <w:tblInd w:w="20" w:type="dxa"/>
        <w:tblCellMar>
          <w:top w:w="0" w:type="dxa"/>
          <w:left w:w="10" w:type="dxa"/>
          <w:bottom w:w="0" w:type="dxa"/>
          <w:right w:w="0" w:type="dxa"/>
        </w:tblCellMar>
      </w:tblPr>
      <w:tblGrid>
        <w:gridCol w:w="2890"/>
        <w:gridCol w:w="7081"/>
      </w:tblGrid>
      <w:tr>
        <w:trPr>
          <w:trHeight w:val="229" w:hRule="atLeast"/>
        </w:trPr>
        <w:tc>
          <w:tcPr>
            <w:tcW w:w="2890" w:type="dxa"/>
            <w:tcBorders>
              <w:top w:val="single" w:sz="8" w:space="0" w:color="000000"/>
              <w:left w:val="single" w:sz="8" w:space="0" w:color="000000"/>
              <w:bottom w:val="single" w:sz="8" w:space="0" w:color="000000"/>
            </w:tcBorders>
          </w:tcPr>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Titolo/oggetto</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r>
      <w:tr>
        <w:trPr>
          <w:trHeight w:val="229" w:hRule="atLeast"/>
        </w:trPr>
        <w:tc>
          <w:tcPr>
            <w:tcW w:w="2890" w:type="dxa"/>
            <w:tcBorders>
              <w:top w:val="single" w:sz="8" w:space="0" w:color="000000"/>
              <w:left w:val="single" w:sz="8" w:space="0" w:color="000000"/>
              <w:bottom w:val="single" w:sz="8" w:space="0" w:color="000000"/>
            </w:tcBorders>
          </w:tcPr>
          <w:p>
            <w:pPr>
              <w:pStyle w:val="Normal"/>
              <w:suppressAutoHyphens w:val="true"/>
              <w:spacing w:lineRule="exact" w:line="210"/>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Codice CIG</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i/>
                <w:i/>
                <w:kern w:val="2"/>
                <w:szCs w:val="22"/>
                <w:lang w:bidi="it-IT"/>
              </w:rPr>
            </w:pPr>
            <w:r>
              <w:rPr>
                <w:rFonts w:cs="Times New Roman" w:ascii="Times New Roman" w:hAnsi="Times New Roman"/>
                <w:i/>
                <w:kern w:val="2"/>
                <w:szCs w:val="22"/>
                <w:lang w:bidi="it-IT"/>
              </w:rPr>
              <w:t>Da compilare dopo la gara</w:t>
            </w:r>
          </w:p>
        </w:tc>
      </w:tr>
      <w:tr>
        <w:trPr>
          <w:trHeight w:val="229" w:hRule="atLeast"/>
        </w:trPr>
        <w:tc>
          <w:tcPr>
            <w:tcW w:w="2890" w:type="dxa"/>
            <w:vMerge w:val="restart"/>
            <w:tcBorders>
              <w:top w:val="single" w:sz="8" w:space="0" w:color="000000"/>
              <w:left w:val="single" w:sz="8" w:space="0" w:color="000000"/>
              <w:bottom w:val="single" w:sz="8" w:space="0" w:color="000000"/>
            </w:tcBorders>
          </w:tcPr>
          <w:p>
            <w:pPr>
              <w:pStyle w:val="Normal"/>
              <w:suppressAutoHyphens w:val="true"/>
              <w:snapToGrid w:val="false"/>
              <w:spacing w:before="8" w:after="0"/>
              <w:rPr>
                <w:rFonts w:ascii="Times New Roman" w:hAnsi="Times New Roman" w:cs="Times New Roman"/>
                <w:i/>
                <w:i/>
                <w:kern w:val="2"/>
                <w:sz w:val="21"/>
                <w:szCs w:val="22"/>
                <w:lang w:bidi="it-IT"/>
              </w:rPr>
            </w:pPr>
            <w:r>
              <w:rPr>
                <w:rFonts w:cs="Times New Roman" w:ascii="Times New Roman" w:hAnsi="Times New Roman"/>
                <w:i/>
                <w:kern w:val="2"/>
                <w:sz w:val="21"/>
                <w:szCs w:val="22"/>
                <w:lang w:bidi="it-IT"/>
              </w:rPr>
            </w:r>
          </w:p>
          <w:p>
            <w:pPr>
              <w:pStyle w:val="Normal"/>
              <w:suppressAutoHyphens w:val="true"/>
              <w:ind w:left="109" w:right="0" w:hanging="0"/>
              <w:rPr>
                <w:rFonts w:ascii="Times New Roman" w:hAnsi="Times New Roman" w:cs="Times New Roman"/>
                <w:kern w:val="2"/>
                <w:szCs w:val="22"/>
                <w:lang w:bidi="it-IT"/>
              </w:rPr>
            </w:pPr>
            <w:r>
              <w:rPr>
                <w:rFonts w:cs="Times New Roman" w:ascii="Times New Roman" w:hAnsi="Times New Roman"/>
                <w:kern w:val="2"/>
                <w:szCs w:val="22"/>
                <w:lang w:bidi="it-IT"/>
              </w:rPr>
              <w:t>Localizzazione</w:t>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Regione</w:t>
            </w:r>
          </w:p>
        </w:tc>
      </w:tr>
      <w:tr>
        <w:trPr>
          <w:trHeight w:val="229" w:hRule="atLeast"/>
        </w:trPr>
        <w:tc>
          <w:tcPr>
            <w:tcW w:w="2890" w:type="dxa"/>
            <w:vMerge w:val="continue"/>
            <w:tcBorders>
              <w:top w:val="single" w:sz="8" w:space="0" w:color="000000"/>
              <w:left w:val="single" w:sz="8" w:space="0" w:color="000000"/>
              <w:bottom w:val="single" w:sz="8" w:space="0" w:color="000000"/>
            </w:tcBorders>
          </w:tcPr>
          <w:p>
            <w:pPr>
              <w:pStyle w:val="Normal"/>
              <w:rPr>
                <w:color w:val="000000"/>
                <w:sz w:val="24"/>
                <w:szCs w:val="24"/>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Provincia</w:t>
            </w:r>
          </w:p>
        </w:tc>
      </w:tr>
      <w:tr>
        <w:trPr>
          <w:trHeight w:val="229" w:hRule="atLeast"/>
        </w:trPr>
        <w:tc>
          <w:tcPr>
            <w:tcW w:w="2890" w:type="dxa"/>
            <w:vMerge w:val="continue"/>
            <w:tcBorders>
              <w:top w:val="single" w:sz="8" w:space="0" w:color="000000"/>
              <w:left w:val="single" w:sz="8" w:space="0" w:color="000000"/>
              <w:bottom w:val="single" w:sz="8" w:space="0" w:color="000000"/>
            </w:tcBorders>
          </w:tcPr>
          <w:p>
            <w:pPr>
              <w:pStyle w:val="Normal"/>
              <w:rPr>
                <w:color w:val="000000"/>
                <w:sz w:val="24"/>
                <w:szCs w:val="24"/>
              </w:rPr>
            </w:pPr>
            <w:r>
              <w:rPr/>
            </w:r>
          </w:p>
        </w:tc>
        <w:tc>
          <w:tcPr>
            <w:tcW w:w="7081" w:type="dxa"/>
            <w:tcBorders>
              <w:top w:val="single" w:sz="8" w:space="0" w:color="000000"/>
              <w:left w:val="single" w:sz="8" w:space="0" w:color="000000"/>
              <w:bottom w:val="single" w:sz="8" w:space="0" w:color="000000"/>
              <w:right w:val="single" w:sz="8" w:space="0" w:color="000000"/>
            </w:tcBorders>
          </w:tcPr>
          <w:p>
            <w:pPr>
              <w:pStyle w:val="Normal"/>
              <w:suppressAutoHyphens w:val="true"/>
              <w:spacing w:lineRule="exact" w:line="210"/>
              <w:ind w:left="105" w:right="0" w:hanging="0"/>
              <w:rPr>
                <w:rFonts w:ascii="Times New Roman" w:hAnsi="Times New Roman" w:cs="Times New Roman"/>
                <w:kern w:val="2"/>
                <w:szCs w:val="22"/>
                <w:lang w:bidi="it-IT"/>
              </w:rPr>
            </w:pPr>
            <w:r>
              <w:rPr>
                <w:rFonts w:cs="Times New Roman" w:ascii="Times New Roman" w:hAnsi="Times New Roman"/>
                <w:kern w:val="2"/>
                <w:szCs w:val="22"/>
                <w:lang w:bidi="it-IT"/>
              </w:rPr>
              <w:t>Comuni</w:t>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2"/>
          <w:numId w:val="74"/>
        </w:numPr>
        <w:tabs>
          <w:tab w:val="clear" w:pos="720"/>
          <w:tab w:val="left" w:pos="735" w:leader="none"/>
        </w:tabs>
        <w:suppressAutoHyphens w:val="true"/>
        <w:jc w:val="both"/>
        <w:rPr>
          <w:color w:val="000000"/>
          <w:sz w:val="24"/>
          <w:szCs w:val="24"/>
        </w:rPr>
      </w:pPr>
      <w:r>
        <w:rPr>
          <w:rFonts w:eastAsia="Times New Roman" w:cs="Times New Roman" w:ascii="Times New Roman" w:hAnsi="Times New Roman"/>
          <w:i/>
          <w:color w:val="1F3864"/>
          <w:kern w:val="2"/>
          <w:szCs w:val="22"/>
          <w:lang w:bidi="it-IT"/>
        </w:rPr>
        <w:t>Tipologia dell’attività/progetto</w:t>
      </w:r>
      <w:r>
        <w:rPr>
          <w:rStyle w:val="Richiamoallanotaapidipagina"/>
          <w:rFonts w:eastAsia="Times New Roman" w:cs="Times New Roman" w:ascii="Times New Roman" w:hAnsi="Times New Roman"/>
          <w:i/>
          <w:color w:val="1F3864"/>
          <w:kern w:val="2"/>
          <w:szCs w:val="22"/>
          <w:lang w:bidi="it-IT"/>
        </w:rPr>
        <w:footnoteReference w:id="2"/>
      </w:r>
      <w:r>
        <w:rPr>
          <w:rFonts w:eastAsia="Times New Roman" w:cs="Times New Roman" w:ascii="Times New Roman" w:hAnsi="Times New Roman"/>
          <w:i/>
          <w:color w:val="1F3864"/>
          <w:kern w:val="2"/>
          <w:szCs w:val="22"/>
          <w:lang w:bidi="it-IT"/>
        </w:rPr>
        <w:t xml:space="preserve"> </w:t>
      </w:r>
    </w:p>
    <w:p>
      <w:pPr>
        <w:pStyle w:val="Normal"/>
        <w:tabs>
          <w:tab w:val="clear" w:pos="720"/>
          <w:tab w:val="left" w:pos="735" w:leader="none"/>
        </w:tabs>
        <w:suppressAutoHyphens w:val="true"/>
        <w:ind w:left="734" w:right="0" w:hanging="0"/>
        <w:jc w:val="both"/>
        <w:rPr>
          <w:color w:val="000000"/>
          <w:sz w:val="24"/>
          <w:szCs w:val="24"/>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Nuova OOPP </w:t>
      </w:r>
    </w:p>
    <w:p>
      <w:pPr>
        <w:pStyle w:val="Normal"/>
        <w:tabs>
          <w:tab w:val="clear" w:pos="720"/>
          <w:tab w:val="left" w:pos="735" w:leader="none"/>
        </w:tabs>
        <w:suppressAutoHyphens w:val="true"/>
        <w:ind w:left="734" w:right="0" w:hanging="0"/>
        <w:jc w:val="both"/>
        <w:rPr>
          <w:color w:val="000000"/>
          <w:sz w:val="24"/>
          <w:szCs w:val="24"/>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 xml:space="preserve">Ampliamento/completamento OOPP </w:t>
      </w:r>
    </w:p>
    <w:p>
      <w:pPr>
        <w:pStyle w:val="Normal"/>
        <w:tabs>
          <w:tab w:val="clear" w:pos="720"/>
          <w:tab w:val="left" w:pos="735" w:leader="none"/>
        </w:tabs>
        <w:suppressAutoHyphens w:val="true"/>
        <w:ind w:left="734" w:right="0" w:hanging="0"/>
        <w:jc w:val="both"/>
        <w:rPr>
          <w:color w:val="000000"/>
          <w:sz w:val="24"/>
          <w:szCs w:val="24"/>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Acquisizione Servizi</w:t>
      </w:r>
    </w:p>
    <w:p>
      <w:pPr>
        <w:pStyle w:val="Normal"/>
        <w:tabs>
          <w:tab w:val="clear" w:pos="720"/>
          <w:tab w:val="left" w:pos="735" w:leader="none"/>
        </w:tabs>
        <w:suppressAutoHyphens w:val="true"/>
        <w:ind w:left="734" w:right="0" w:hanging="0"/>
        <w:jc w:val="both"/>
        <w:rPr>
          <w:color w:val="000000"/>
          <w:sz w:val="24"/>
          <w:szCs w:val="24"/>
        </w:rPr>
      </w:pPr>
      <w:r>
        <w:rPr>
          <w:rFonts w:eastAsia="Wingdings" w:cs="Wingdings" w:ascii="Wingdings" w:hAnsi="Wingdings"/>
          <w:iCs/>
          <w:kern w:val="2"/>
          <w:szCs w:val="22"/>
          <w:lang w:bidi="it-IT"/>
        </w:rPr>
        <w:t></w:t>
      </w:r>
      <w:r>
        <w:rPr>
          <w:rFonts w:eastAsia="Times New Roman" w:cs="Times New Roman" w:ascii="Times New Roman" w:hAnsi="Times New Roman"/>
          <w:iCs/>
          <w:kern w:val="2"/>
          <w:szCs w:val="22"/>
          <w:lang w:bidi="it-IT"/>
        </w:rPr>
        <w:t xml:space="preserve"> </w:t>
      </w:r>
      <w:r>
        <w:rPr>
          <w:rFonts w:eastAsia="Times New Roman" w:cs="Times New Roman" w:ascii="Times New Roman" w:hAnsi="Times New Roman"/>
          <w:iCs/>
          <w:kern w:val="2"/>
          <w:szCs w:val="22"/>
          <w:lang w:bidi="it-IT"/>
        </w:rPr>
        <w:t>Acquisto forniture</w:t>
      </w:r>
    </w:p>
    <w:p>
      <w:pPr>
        <w:pStyle w:val="Normal"/>
        <w:tabs>
          <w:tab w:val="clear" w:pos="720"/>
          <w:tab w:val="left" w:pos="735" w:leader="none"/>
        </w:tabs>
        <w:suppressAutoHyphens w:val="true"/>
        <w:ind w:left="734" w:right="0" w:hanging="0"/>
        <w:jc w:val="both"/>
        <w:rPr>
          <w:rFonts w:ascii="Times New Roman" w:hAnsi="Times New Roman" w:eastAsia="Times New Roman" w:cs="Times New Roman"/>
          <w:iCs/>
          <w:kern w:val="2"/>
          <w:szCs w:val="22"/>
          <w:lang w:bidi="it-IT"/>
        </w:rPr>
      </w:pPr>
      <w:r>
        <w:rPr>
          <w:rFonts w:eastAsia="Times New Roman" w:cs="Times New Roman" w:ascii="Times New Roman" w:hAnsi="Times New Roman"/>
          <w:iCs/>
          <w:kern w:val="2"/>
          <w:szCs w:val="22"/>
          <w:lang w:bidi="it-IT"/>
        </w:rPr>
      </w:r>
    </w:p>
    <w:p>
      <w:pPr>
        <w:pStyle w:val="Normal"/>
        <w:numPr>
          <w:ilvl w:val="2"/>
          <w:numId w:val="74"/>
        </w:numPr>
        <w:tabs>
          <w:tab w:val="clear" w:pos="720"/>
          <w:tab w:val="left" w:pos="735" w:leader="none"/>
        </w:tabs>
        <w:suppressAutoHyphens w:val="true"/>
        <w:jc w:val="both"/>
        <w:rPr>
          <w:color w:val="000000"/>
          <w:sz w:val="24"/>
          <w:szCs w:val="24"/>
        </w:rPr>
      </w:pPr>
      <w:r>
        <w:rPr>
          <w:rFonts w:eastAsia="Times New Roman" w:cs="Times New Roman" w:ascii="Times New Roman" w:hAnsi="Times New Roman"/>
          <w:iCs/>
          <w:kern w:val="2"/>
          <w:szCs w:val="22"/>
          <w:lang w:bidi="it-IT"/>
        </w:rPr>
        <w:t>Descrizione sintetica</w:t>
      </w:r>
      <w:r>
        <w:rPr>
          <w:rFonts w:eastAsia="Times New Roman" w:cs="Times New Roman" w:ascii="Times New Roman" w:hAnsi="Times New Roman"/>
          <w:iCs/>
          <w:spacing w:val="-3"/>
          <w:kern w:val="2"/>
          <w:szCs w:val="22"/>
          <w:lang w:bidi="it-IT"/>
        </w:rPr>
        <w:t xml:space="preserve"> </w:t>
      </w:r>
      <w:r>
        <w:rPr>
          <w:rFonts w:eastAsia="Times New Roman" w:cs="Times New Roman" w:ascii="Times New Roman" w:hAnsi="Times New Roman"/>
          <w:iCs/>
          <w:kern w:val="2"/>
          <w:szCs w:val="22"/>
          <w:lang w:bidi="it-IT"/>
        </w:rPr>
        <w:t>dell’attività/progetto</w:t>
      </w:r>
    </w:p>
    <w:p>
      <w:pPr>
        <w:pStyle w:val="Normal"/>
        <w:suppressAutoHyphens w:val="true"/>
        <w:ind w:left="202" w:right="0" w:hanging="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10075" w:type="dxa"/>
        <w:jc w:val="left"/>
        <w:tblInd w:w="108" w:type="dxa"/>
        <w:tblCellMar>
          <w:top w:w="0" w:type="dxa"/>
          <w:left w:w="108" w:type="dxa"/>
          <w:bottom w:w="0" w:type="dxa"/>
          <w:right w:w="108" w:type="dxa"/>
        </w:tblCellMar>
      </w:tblPr>
      <w:tblGrid>
        <w:gridCol w:w="10075"/>
      </w:tblGrid>
      <w:tr>
        <w:trPr/>
        <w:tc>
          <w:tcPr>
            <w:tcW w:w="10075"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III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AVANZAMENTO TECNICO PROCEDURALE</w:t>
            </w:r>
          </w:p>
        </w:tc>
      </w:tr>
    </w:tbl>
    <w:p>
      <w:pPr>
        <w:pStyle w:val="Normal"/>
        <w:suppressAutoHyphens w:val="true"/>
        <w:rPr>
          <w:rFonts w:ascii="Times New Roman" w:hAnsi="Times New Roman" w:eastAsia="Times New Roman" w:cs="Times New Roman"/>
          <w:i/>
          <w:i/>
          <w:kern w:val="2"/>
          <w:szCs w:val="22"/>
          <w:lang w:bidi="it-IT"/>
        </w:rPr>
      </w:pPr>
      <w:r>
        <w:rPr>
          <w:rFonts w:eastAsia="Times New Roman" w:cs="Times New Roman" w:ascii="Times New Roman" w:hAnsi="Times New Roman"/>
          <w:i/>
          <w:kern w:val="2"/>
          <w:szCs w:val="22"/>
          <w:lang w:bidi="it-IT"/>
        </w:rPr>
      </w:r>
    </w:p>
    <w:p>
      <w:pPr>
        <w:pStyle w:val="Normal"/>
        <w:suppressAutoHyphens w:val="true"/>
        <w:spacing w:before="2" w:after="0"/>
        <w:rPr>
          <w:rFonts w:ascii="Times New Roman" w:hAnsi="Times New Roman" w:eastAsia="Times New Roman" w:cs="Times New Roman"/>
          <w:i/>
          <w:i/>
          <w:kern w:val="2"/>
          <w:sz w:val="16"/>
          <w:szCs w:val="22"/>
          <w:lang w:bidi="it-IT"/>
        </w:rPr>
      </w:pPr>
      <w:r>
        <w:rPr>
          <w:rFonts w:eastAsia="Times New Roman" w:cs="Times New Roman" w:ascii="Times New Roman" w:hAnsi="Times New Roman"/>
          <w:i/>
          <w:kern w:val="2"/>
          <w:sz w:val="16"/>
          <w:szCs w:val="22"/>
          <w:lang w:bidi="it-IT"/>
        </w:rPr>
      </w:r>
    </w:p>
    <w:p>
      <w:pPr>
        <w:pStyle w:val="Normal"/>
        <w:numPr>
          <w:ilvl w:val="0"/>
          <w:numId w:val="75"/>
        </w:numPr>
        <w:tabs>
          <w:tab w:val="clear" w:pos="720"/>
          <w:tab w:val="left" w:pos="433" w:leader="none"/>
        </w:tabs>
        <w:suppressAutoHyphens w:val="true"/>
        <w:spacing w:before="7" w:after="0"/>
        <w:jc w:val="both"/>
        <w:rPr>
          <w:color w:val="000000"/>
          <w:sz w:val="24"/>
          <w:szCs w:val="24"/>
        </w:rPr>
      </w:pPr>
      <w:r>
        <w:rPr>
          <w:rFonts w:eastAsia="Times New Roman" w:cs="Times New Roman" w:ascii="Times New Roman" w:hAnsi="Times New Roman"/>
          <w:i/>
          <w:color w:val="1F4D78"/>
          <w:kern w:val="2"/>
          <w:sz w:val="22"/>
          <w:szCs w:val="22"/>
          <w:lang w:bidi="it-IT"/>
        </w:rPr>
        <w:t>Cronogramma</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dell’Operazione</w:t>
      </w:r>
      <w:r>
        <w:rPr>
          <w:rStyle w:val="Richiamoallanotaapidipagina"/>
          <w:rFonts w:eastAsia="Times New Roman" w:cs="Times New Roman" w:ascii="Times New Roman" w:hAnsi="Times New Roman"/>
          <w:i/>
          <w:color w:val="1F4D78"/>
          <w:kern w:val="2"/>
          <w:sz w:val="22"/>
          <w:szCs w:val="22"/>
          <w:lang w:bidi="it-IT"/>
        </w:rPr>
        <w:footnoteReference w:id="3"/>
      </w:r>
    </w:p>
    <w:p>
      <w:pPr>
        <w:pStyle w:val="Normal"/>
        <w:suppressAutoHyphens w:val="true"/>
        <w:spacing w:before="3" w:after="0"/>
        <w:rPr>
          <w:rFonts w:ascii="Calibri Light" w:hAnsi="Calibri Light" w:eastAsia="Times New Roman" w:cs="Calibri Light"/>
          <w:i/>
          <w:i/>
          <w:kern w:val="2"/>
          <w:sz w:val="21"/>
          <w:szCs w:val="22"/>
          <w:lang w:bidi="it-IT"/>
        </w:rPr>
      </w:pPr>
      <w:r>
        <w:rPr>
          <w:rFonts w:eastAsia="Times New Roman" w:cs="Calibri Light" w:ascii="Calibri Light" w:hAnsi="Calibri Light"/>
          <w:i/>
          <w:kern w:val="2"/>
          <w:sz w:val="21"/>
          <w:szCs w:val="22"/>
          <w:lang w:bidi="it-IT"/>
        </w:rPr>
      </w:r>
    </w:p>
    <w:p>
      <w:pPr>
        <w:pStyle w:val="Normal"/>
        <w:suppressAutoHyphens w:val="true"/>
        <w:spacing w:before="1" w:after="0"/>
        <w:ind w:left="212" w:right="0" w:hanging="0"/>
        <w:rPr>
          <w:rFonts w:ascii="Times New Roman" w:hAnsi="Times New Roman" w:eastAsia="Times New Roman" w:cs="Times New Roman"/>
          <w:b/>
          <w:b/>
          <w:kern w:val="2"/>
          <w:szCs w:val="22"/>
          <w:u w:val="single"/>
          <w:lang w:bidi="it-IT"/>
        </w:rPr>
      </w:pPr>
      <w:r>
        <w:rPr>
          <w:rFonts w:eastAsia="Times New Roman" w:cs="Times New Roman" w:ascii="Times New Roman" w:hAnsi="Times New Roman"/>
          <w:b/>
          <w:kern w:val="2"/>
          <w:szCs w:val="22"/>
          <w:u w:val="single"/>
          <w:lang w:bidi="it-IT"/>
        </w:rPr>
        <w:t>Cronoprogrammi da adottare per la tipologia “opere pubbliche”</w:t>
      </w:r>
    </w:p>
    <w:p>
      <w:pPr>
        <w:pStyle w:val="Normal"/>
        <w:suppressAutoHyphens w:val="true"/>
        <w:spacing w:before="1" w:after="0"/>
        <w:ind w:left="212" w:right="0" w:hanging="0"/>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r>
    </w:p>
    <w:p>
      <w:pPr>
        <w:pStyle w:val="Normal"/>
        <w:suppressAutoHyphens w:val="true"/>
        <w:ind w:left="212" w:right="0" w:hanging="0"/>
        <w:rPr>
          <w:rFonts w:ascii="Times New Roman" w:hAnsi="Times New Roman" w:eastAsia="Times New Roman" w:cs="Times New Roman"/>
          <w:b/>
          <w:b/>
          <w:kern w:val="2"/>
          <w:szCs w:val="22"/>
          <w:lang w:bidi="it-IT"/>
        </w:rPr>
      </w:pPr>
      <w:r>
        <w:rPr>
          <w:rFonts w:eastAsia="Times New Roman" w:cs="Times New Roman" w:ascii="Times New Roman" w:hAnsi="Times New Roman"/>
          <w:b/>
          <w:kern w:val="2"/>
          <w:szCs w:val="22"/>
          <w:lang w:bidi="it-IT"/>
        </w:rPr>
        <w:t>Cronoprogramma da adottare in caso di ricorso a procedura d’appalto lavori effettuata su progetto esecutivo:</w:t>
      </w:r>
    </w:p>
    <w:tbl>
      <w:tblPr>
        <w:tblW w:w="10257" w:type="dxa"/>
        <w:jc w:val="left"/>
        <w:tblInd w:w="-122" w:type="dxa"/>
        <w:tblCellMar>
          <w:top w:w="0" w:type="dxa"/>
          <w:left w:w="10" w:type="dxa"/>
          <w:bottom w:w="0" w:type="dxa"/>
          <w:right w:w="0" w:type="dxa"/>
        </w:tblCellMar>
      </w:tblPr>
      <w:tblGrid>
        <w:gridCol w:w="1134"/>
        <w:gridCol w:w="996"/>
        <w:gridCol w:w="1133"/>
        <w:gridCol w:w="994"/>
        <w:gridCol w:w="1136"/>
        <w:gridCol w:w="853"/>
        <w:gridCol w:w="994"/>
        <w:gridCol w:w="850"/>
        <w:gridCol w:w="1278"/>
        <w:gridCol w:w="852"/>
        <w:gridCol w:w="35"/>
      </w:tblGrid>
      <w:tr>
        <w:trPr>
          <w:trHeight w:val="530" w:hRule="atLeast"/>
        </w:trPr>
        <w:tc>
          <w:tcPr>
            <w:tcW w:w="10220" w:type="dxa"/>
            <w:gridSpan w:val="10"/>
            <w:tcBorders>
              <w:top w:val="single" w:sz="8" w:space="0" w:color="000000"/>
              <w:left w:val="single" w:sz="8" w:space="0" w:color="000000"/>
              <w:bottom w:val="single" w:sz="4" w:space="0" w:color="000000"/>
            </w:tcBorders>
            <w:shd w:fill="CCFFCC" w:val="clear"/>
          </w:tcPr>
          <w:p>
            <w:pPr>
              <w:pStyle w:val="Normal"/>
              <w:suppressAutoHyphens w:val="true"/>
              <w:spacing w:lineRule="exact" w:line="183"/>
              <w:ind w:left="4240" w:right="4211" w:hanging="0"/>
              <w:jc w:val="center"/>
              <w:rPr>
                <w:rFonts w:ascii="Times New Roman" w:hAnsi="Times New Roman" w:cs="Times New Roman"/>
                <w:kern w:val="2"/>
                <w:sz w:val="16"/>
                <w:szCs w:val="22"/>
                <w:lang w:bidi="it-IT"/>
              </w:rPr>
            </w:pPr>
            <w:r>
              <w:rPr>
                <w:rFonts w:cs="Times New Roman" w:ascii="Times New Roman" w:hAnsi="Times New Roman"/>
                <w:kern w:val="2"/>
                <w:sz w:val="16"/>
                <w:szCs w:val="22"/>
                <w:lang w:bidi="it-IT"/>
              </w:rPr>
              <w:t>Step Procedurale</w:t>
            </w:r>
          </w:p>
        </w:tc>
        <w:tc>
          <w:tcPr>
            <w:tcW w:w="35" w:type="dxa"/>
            <w:tcBorders>
              <w:left w:val="single" w:sz="8" w:space="0" w:color="000000"/>
            </w:tcBorders>
          </w:tcPr>
          <w:p>
            <w:pPr>
              <w:pStyle w:val="Normal"/>
              <w:suppressAutoHyphens w:val="true"/>
              <w:snapToGrid w:val="false"/>
              <w:rPr>
                <w:rFonts w:ascii="Times New Roman" w:hAnsi="Times New Roman" w:eastAsia="Times New Roman" w:cs="Times New Roman"/>
                <w:b/>
                <w:b/>
                <w:kern w:val="2"/>
                <w:sz w:val="14"/>
                <w:szCs w:val="22"/>
                <w:lang w:bidi="it-IT"/>
              </w:rPr>
            </w:pPr>
            <w:r>
              <w:rPr>
                <w:rFonts w:eastAsia="Times New Roman" w:cs="Times New Roman" w:ascii="Times New Roman" w:hAnsi="Times New Roman"/>
                <w:b/>
                <w:kern w:val="2"/>
                <w:sz w:val="14"/>
                <w:szCs w:val="22"/>
                <w:lang w:bidi="it-IT"/>
              </w:rPr>
            </w:r>
          </w:p>
        </w:tc>
      </w:tr>
      <w:tr>
        <w:trPr>
          <w:trHeight w:val="530" w:hRule="atLeast"/>
        </w:trPr>
        <w:tc>
          <w:tcPr>
            <w:tcW w:w="1134" w:type="dxa"/>
            <w:tcBorders>
              <w:top w:val="single" w:sz="4" w:space="0" w:color="000000"/>
              <w:left w:val="single" w:sz="8" w:space="0" w:color="000000"/>
              <w:bottom w:val="single" w:sz="4" w:space="0" w:color="000000"/>
            </w:tcBorders>
            <w:shd w:fill="B4C6E7" w:val="clear"/>
          </w:tcPr>
          <w:p>
            <w:pPr>
              <w:pStyle w:val="Normal"/>
              <w:suppressAutoHyphens w:val="true"/>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spacing w:before="9" w:after="0"/>
              <w:ind w:left="222" w:right="196"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r>
          </w:p>
          <w:p>
            <w:pPr>
              <w:pStyle w:val="Normal"/>
              <w:suppressAutoHyphens w:val="true"/>
              <w:ind w:left="222" w:right="196" w:hanging="1"/>
              <w:rPr>
                <w:rFonts w:ascii="Times New Roman" w:hAnsi="Times New Roman" w:cs="Times New Roman"/>
                <w:kern w:val="2"/>
                <w:sz w:val="12"/>
                <w:szCs w:val="22"/>
                <w:lang w:bidi="it-IT"/>
              </w:rPr>
            </w:pPr>
            <w:r>
              <w:rPr>
                <w:rFonts w:cs="Times New Roman" w:ascii="Times New Roman" w:hAnsi="Times New Roman"/>
                <w:kern w:val="2"/>
                <w:sz w:val="12"/>
                <w:szCs w:val="22"/>
                <w:lang w:bidi="it-IT"/>
              </w:rPr>
              <w:t>Sottoscrizione disciplinare di finanziamento</w:t>
            </w:r>
          </w:p>
        </w:tc>
        <w:tc>
          <w:tcPr>
            <w:tcW w:w="996" w:type="dxa"/>
            <w:tcBorders>
              <w:top w:val="single" w:sz="4" w:space="0" w:color="000000"/>
              <w:left w:val="single" w:sz="4" w:space="0" w:color="000000"/>
              <w:bottom w:val="single" w:sz="4" w:space="0" w:color="000000"/>
            </w:tcBorders>
          </w:tcPr>
          <w:p>
            <w:pPr>
              <w:pStyle w:val="Normal"/>
              <w:suppressAutoHyphens w:val="true"/>
              <w:ind w:left="126" w:right="91" w:hanging="0"/>
              <w:jc w:val="center"/>
              <w:rPr>
                <w:color w:val="000000"/>
                <w:sz w:val="24"/>
                <w:szCs w:val="24"/>
              </w:rPr>
            </w:pPr>
            <w:r>
              <w:rPr>
                <w:rFonts w:cs="Times New Roman" w:ascii="Times New Roman" w:hAnsi="Times New Roman"/>
                <w:spacing w:val="-1"/>
                <w:kern w:val="2"/>
                <w:sz w:val="12"/>
                <w:szCs w:val="22"/>
                <w:lang w:bidi="it-IT"/>
              </w:rPr>
              <w:t xml:space="preserve">Conferimento </w:t>
            </w:r>
            <w:r>
              <w:rPr>
                <w:rFonts w:cs="Times New Roman" w:ascii="Times New Roman" w:hAnsi="Times New Roman"/>
                <w:kern w:val="2"/>
                <w:sz w:val="12"/>
                <w:szCs w:val="22"/>
                <w:lang w:bidi="it-IT"/>
              </w:rPr>
              <w:t>incarico di progettazione e degli ulteriori servizi di architettura ed ingegneria (DL, Coord.</w:t>
            </w:r>
          </w:p>
          <w:p>
            <w:pPr>
              <w:pStyle w:val="Normal"/>
              <w:suppressAutoHyphens w:val="true"/>
              <w:spacing w:lineRule="atLeast" w:line="140"/>
              <w:ind w:left="207" w:right="172"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Sicurezza, etc…) *</w:t>
            </w:r>
          </w:p>
        </w:tc>
        <w:tc>
          <w:tcPr>
            <w:tcW w:w="1133"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5" w:after="0"/>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ind w:left="222" w:right="196"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Redazione progettazione esecutiva *</w:t>
            </w:r>
          </w:p>
        </w:tc>
        <w:tc>
          <w:tcPr>
            <w:tcW w:w="994"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5" w:after="0"/>
              <w:rPr>
                <w:rFonts w:ascii="Times New Roman" w:hAnsi="Times New Roman" w:cs="Times New Roman"/>
                <w:b/>
                <w:b/>
                <w:kern w:val="2"/>
                <w:sz w:val="11"/>
                <w:szCs w:val="22"/>
                <w:lang w:bidi="it-IT"/>
              </w:rPr>
            </w:pPr>
            <w:r>
              <w:rPr>
                <w:rFonts w:cs="Times New Roman" w:ascii="Times New Roman" w:hAnsi="Times New Roman"/>
                <w:b/>
                <w:kern w:val="2"/>
                <w:sz w:val="11"/>
                <w:szCs w:val="22"/>
                <w:lang w:bidi="it-IT"/>
              </w:rPr>
            </w:r>
          </w:p>
          <w:p>
            <w:pPr>
              <w:pStyle w:val="Normal"/>
              <w:suppressAutoHyphens w:val="true"/>
              <w:ind w:left="156" w:right="115" w:hanging="14"/>
              <w:jc w:val="both"/>
              <w:rPr>
                <w:rFonts w:ascii="Times New Roman" w:hAnsi="Times New Roman" w:cs="Times New Roman"/>
                <w:kern w:val="2"/>
                <w:sz w:val="12"/>
                <w:szCs w:val="22"/>
                <w:lang w:bidi="it-IT"/>
              </w:rPr>
            </w:pPr>
            <w:r>
              <w:rPr>
                <w:rFonts w:cs="Times New Roman" w:ascii="Times New Roman" w:hAnsi="Times New Roman"/>
                <w:kern w:val="2"/>
                <w:sz w:val="12"/>
                <w:szCs w:val="22"/>
                <w:lang w:bidi="it-IT"/>
              </w:rPr>
              <w:t>Approvazione progettazione esecutiva *</w:t>
            </w:r>
          </w:p>
        </w:tc>
        <w:tc>
          <w:tcPr>
            <w:tcW w:w="1136"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6"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before="1" w:after="0"/>
              <w:ind w:left="225" w:right="193" w:hanging="0"/>
              <w:jc w:val="center"/>
              <w:rPr>
                <w:rFonts w:ascii="Times New Roman" w:hAnsi="Times New Roman" w:cs="Times New Roman"/>
                <w:kern w:val="2"/>
                <w:sz w:val="12"/>
                <w:szCs w:val="22"/>
                <w:lang w:bidi="it-IT"/>
              </w:rPr>
            </w:pPr>
            <w:r>
              <w:rPr>
                <w:rFonts w:cs="Times New Roman" w:ascii="Times New Roman" w:hAnsi="Times New Roman"/>
                <w:kern w:val="2"/>
                <w:sz w:val="12"/>
                <w:szCs w:val="22"/>
                <w:lang w:bidi="it-IT"/>
              </w:rPr>
              <w:t>Espletamento procedure d’appalto per lavori</w:t>
            </w:r>
          </w:p>
        </w:tc>
        <w:tc>
          <w:tcPr>
            <w:tcW w:w="853"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80" w:right="134" w:hanging="97"/>
              <w:rPr>
                <w:rFonts w:ascii="Times New Roman" w:hAnsi="Times New Roman" w:cs="Times New Roman"/>
                <w:kern w:val="2"/>
                <w:sz w:val="12"/>
                <w:szCs w:val="22"/>
                <w:lang w:bidi="it-IT"/>
              </w:rPr>
            </w:pPr>
            <w:r>
              <w:rPr>
                <w:rFonts w:cs="Times New Roman" w:ascii="Times New Roman" w:hAnsi="Times New Roman"/>
                <w:kern w:val="2"/>
                <w:sz w:val="12"/>
                <w:szCs w:val="22"/>
                <w:lang w:bidi="it-IT"/>
              </w:rPr>
              <w:t>Consegna lavori</w:t>
            </w:r>
          </w:p>
        </w:tc>
        <w:tc>
          <w:tcPr>
            <w:tcW w:w="994"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307" w:right="133" w:hanging="134"/>
              <w:rPr>
                <w:rFonts w:ascii="Times New Roman" w:hAnsi="Times New Roman" w:cs="Times New Roman"/>
                <w:kern w:val="2"/>
                <w:sz w:val="12"/>
                <w:szCs w:val="22"/>
                <w:lang w:bidi="it-IT"/>
              </w:rPr>
            </w:pPr>
            <w:r>
              <w:rPr>
                <w:rFonts w:cs="Times New Roman" w:ascii="Times New Roman" w:hAnsi="Times New Roman"/>
                <w:kern w:val="2"/>
                <w:sz w:val="12"/>
                <w:szCs w:val="22"/>
                <w:lang w:bidi="it-IT"/>
              </w:rPr>
              <w:t>Esecuzione lavori</w:t>
            </w:r>
          </w:p>
        </w:tc>
        <w:tc>
          <w:tcPr>
            <w:tcW w:w="850"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51" w:right="128" w:hanging="81"/>
              <w:rPr>
                <w:rFonts w:ascii="Times New Roman" w:hAnsi="Times New Roman" w:cs="Times New Roman"/>
                <w:kern w:val="2"/>
                <w:sz w:val="12"/>
                <w:szCs w:val="22"/>
                <w:lang w:bidi="it-IT"/>
              </w:rPr>
            </w:pPr>
            <w:r>
              <w:rPr>
                <w:rFonts w:cs="Times New Roman" w:ascii="Times New Roman" w:hAnsi="Times New Roman"/>
                <w:kern w:val="2"/>
                <w:sz w:val="12"/>
                <w:szCs w:val="22"/>
                <w:lang w:bidi="it-IT"/>
              </w:rPr>
              <w:t>Collaudo lavori</w:t>
            </w:r>
          </w:p>
        </w:tc>
        <w:tc>
          <w:tcPr>
            <w:tcW w:w="1278" w:type="dxa"/>
            <w:tcBorders>
              <w:top w:val="single" w:sz="4" w:space="0" w:color="000000"/>
              <w:left w:val="single" w:sz="4" w:space="0" w:color="000000"/>
              <w:bottom w:val="single" w:sz="4"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502" w:right="186" w:hanging="267"/>
              <w:rPr>
                <w:rFonts w:ascii="Times New Roman" w:hAnsi="Times New Roman" w:cs="Times New Roman"/>
                <w:kern w:val="2"/>
                <w:sz w:val="12"/>
                <w:szCs w:val="22"/>
                <w:lang w:bidi="it-IT"/>
              </w:rPr>
            </w:pPr>
            <w:r>
              <w:rPr>
                <w:rFonts w:cs="Times New Roman" w:ascii="Times New Roman" w:hAnsi="Times New Roman"/>
                <w:kern w:val="2"/>
                <w:sz w:val="12"/>
                <w:szCs w:val="22"/>
                <w:lang w:bidi="it-IT"/>
              </w:rPr>
              <w:t>Rendicontazione finale</w:t>
            </w:r>
          </w:p>
        </w:tc>
        <w:tc>
          <w:tcPr>
            <w:tcW w:w="852" w:type="dxa"/>
            <w:tcBorders>
              <w:top w:val="single" w:sz="4" w:space="0" w:color="000000"/>
              <w:left w:val="single" w:sz="4" w:space="0" w:color="000000"/>
              <w:bottom w:val="single" w:sz="4" w:space="0" w:color="000000"/>
              <w:right w:val="single" w:sz="8" w:space="0" w:color="000000"/>
            </w:tcBorders>
          </w:tcPr>
          <w:p>
            <w:pPr>
              <w:pStyle w:val="Normal"/>
              <w:suppressAutoHyphens w:val="true"/>
              <w:snapToGrid w:val="fals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rPr>
                <w:rFonts w:ascii="Times New Roman" w:hAnsi="Times New Roman" w:cs="Times New Roman"/>
                <w:b/>
                <w:b/>
                <w:kern w:val="2"/>
                <w:sz w:val="12"/>
                <w:szCs w:val="22"/>
                <w:lang w:bidi="it-IT"/>
              </w:rPr>
            </w:pPr>
            <w:r>
              <w:rPr>
                <w:rFonts w:cs="Times New Roman" w:ascii="Times New Roman" w:hAnsi="Times New Roman"/>
                <w:b/>
                <w:kern w:val="2"/>
                <w:sz w:val="12"/>
                <w:szCs w:val="22"/>
                <w:lang w:bidi="it-IT"/>
              </w:rPr>
            </w:r>
          </w:p>
          <w:p>
            <w:pPr>
              <w:pStyle w:val="Normal"/>
              <w:suppressAutoHyphens w:val="true"/>
              <w:spacing w:before="11" w:after="0"/>
              <w:rPr>
                <w:rFonts w:ascii="Times New Roman" w:hAnsi="Times New Roman" w:cs="Times New Roman"/>
                <w:b/>
                <w:b/>
                <w:kern w:val="2"/>
                <w:sz w:val="17"/>
                <w:szCs w:val="22"/>
                <w:lang w:bidi="it-IT"/>
              </w:rPr>
            </w:pPr>
            <w:r>
              <w:rPr>
                <w:rFonts w:cs="Times New Roman" w:ascii="Times New Roman" w:hAnsi="Times New Roman"/>
                <w:b/>
                <w:kern w:val="2"/>
                <w:sz w:val="17"/>
                <w:szCs w:val="22"/>
                <w:lang w:bidi="it-IT"/>
              </w:rPr>
            </w:r>
          </w:p>
          <w:p>
            <w:pPr>
              <w:pStyle w:val="Normal"/>
              <w:suppressAutoHyphens w:val="true"/>
              <w:spacing w:lineRule="auto" w:line="228"/>
              <w:ind w:left="228" w:right="169"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t>Totale (mesi)</w:t>
            </w:r>
          </w:p>
        </w:tc>
        <w:tc>
          <w:tcPr>
            <w:tcW w:w="35" w:type="dxa"/>
            <w:tcBorders/>
          </w:tcPr>
          <w:p>
            <w:pPr>
              <w:pStyle w:val="Normal"/>
              <w:rPr>
                <w:color w:val="000000"/>
                <w:sz w:val="24"/>
                <w:szCs w:val="24"/>
              </w:rPr>
            </w:pPr>
            <w:r>
              <w:rPr>
                <w:color w:val="000000"/>
                <w:sz w:val="24"/>
                <w:szCs w:val="24"/>
              </w:rPr>
            </w:r>
          </w:p>
        </w:tc>
      </w:tr>
      <w:tr>
        <w:trPr>
          <w:trHeight w:val="530" w:hRule="atLeast"/>
        </w:trPr>
        <w:tc>
          <w:tcPr>
            <w:tcW w:w="1134" w:type="dxa"/>
            <w:tcBorders>
              <w:top w:val="single" w:sz="4" w:space="0" w:color="000000"/>
              <w:left w:val="single" w:sz="8" w:space="0" w:color="000000"/>
              <w:bottom w:val="single" w:sz="8" w:space="0" w:color="000000"/>
            </w:tcBorders>
          </w:tcPr>
          <w:p>
            <w:pPr>
              <w:pStyle w:val="Normal"/>
              <w:suppressAutoHyphens w:val="true"/>
              <w:spacing w:before="31" w:after="0"/>
              <w:ind w:left="145" w:right="103" w:firstLine="148"/>
              <w:rPr>
                <w:rFonts w:ascii="Times New Roman" w:hAnsi="Times New Roman" w:cs="Times New Roman"/>
                <w:kern w:val="2"/>
                <w:sz w:val="12"/>
                <w:szCs w:val="22"/>
                <w:lang w:bidi="it-IT"/>
              </w:rPr>
            </w:pPr>
            <w:r>
              <w:rPr>
                <w:rFonts w:cs="Times New Roman" w:ascii="Times New Roman" w:hAnsi="Times New Roman"/>
                <w:kern w:val="2"/>
                <w:sz w:val="12"/>
                <w:szCs w:val="22"/>
                <w:lang w:bidi="it-IT"/>
              </w:rPr>
              <w:t>Tempistica massima prevista</w:t>
            </w:r>
          </w:p>
          <w:p>
            <w:pPr>
              <w:pStyle w:val="Normal"/>
              <w:suppressAutoHyphens w:val="true"/>
              <w:spacing w:before="41" w:after="0"/>
              <w:ind w:left="345" w:right="0" w:hanging="0"/>
              <w:rPr>
                <w:rFonts w:ascii="Times New Roman" w:hAnsi="Times New Roman" w:cs="Times New Roman"/>
                <w:kern w:val="2"/>
                <w:sz w:val="12"/>
                <w:szCs w:val="22"/>
                <w:lang w:bidi="it-IT"/>
              </w:rPr>
            </w:pPr>
            <w:r>
              <w:rPr>
                <w:rFonts w:cs="Times New Roman" w:ascii="Times New Roman" w:hAnsi="Times New Roman"/>
                <w:kern w:val="2"/>
                <w:sz w:val="12"/>
                <w:szCs w:val="22"/>
                <w:lang w:bidi="it-IT"/>
              </w:rPr>
              <w:t>(in mesi)</w:t>
            </w:r>
          </w:p>
        </w:tc>
        <w:tc>
          <w:tcPr>
            <w:tcW w:w="996"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3"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136"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3"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994"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0"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1278"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852"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6"/>
                <w:szCs w:val="22"/>
                <w:lang w:bidi="it-IT"/>
              </w:rPr>
            </w:pPr>
            <w:r>
              <w:rPr>
                <w:rFonts w:cs="Times New Roman" w:ascii="Times New Roman" w:hAnsi="Times New Roman"/>
                <w:kern w:val="2"/>
                <w:sz w:val="16"/>
                <w:szCs w:val="22"/>
                <w:lang w:bidi="it-IT"/>
              </w:rPr>
            </w:r>
          </w:p>
        </w:tc>
        <w:tc>
          <w:tcPr>
            <w:tcW w:w="35" w:type="dxa"/>
            <w:tcBorders/>
          </w:tcPr>
          <w:p>
            <w:pPr>
              <w:pStyle w:val="Normal"/>
              <w:rPr>
                <w:color w:val="000000"/>
                <w:sz w:val="24"/>
                <w:szCs w:val="24"/>
              </w:rPr>
            </w:pPr>
            <w:r>
              <w:rPr>
                <w:color w:val="000000"/>
                <w:sz w:val="24"/>
                <w:szCs w:val="24"/>
              </w:rPr>
            </w:r>
          </w:p>
        </w:tc>
      </w:tr>
    </w:tbl>
    <w:p>
      <w:pPr>
        <w:pStyle w:val="Normal"/>
        <w:suppressAutoHyphens w:val="true"/>
        <w:spacing w:before="176" w:after="0"/>
        <w:ind w:left="212" w:right="0" w:hanging="0"/>
        <w:rPr>
          <w:rFonts w:ascii="Times New Roman" w:hAnsi="Times New Roman" w:eastAsia="Times New Roman" w:cs="Times New Roman"/>
          <w:kern w:val="2"/>
          <w:sz w:val="14"/>
          <w:szCs w:val="22"/>
          <w:lang w:bidi="it-IT"/>
        </w:rPr>
      </w:pPr>
      <w:r>
        <w:rPr>
          <w:rFonts w:eastAsia="Times New Roman" w:cs="Times New Roman" w:ascii="Times New Roman" w:hAnsi="Times New Roman"/>
          <w:kern w:val="2"/>
          <w:sz w:val="14"/>
          <w:szCs w:val="22"/>
          <w:lang w:bidi="it-IT"/>
        </w:rPr>
        <w:t>* se provvedimento di finanziamento emesso su progetto esecutivo valorizzare i campi successivi ad “espletamento procedure d’appalto lavori”.</w:t>
      </w:r>
    </w:p>
    <w:p>
      <w:pPr>
        <w:pStyle w:val="Normal"/>
        <w:suppressAutoHyphens w:val="true"/>
        <w:spacing w:before="1" w:after="0"/>
        <w:rPr>
          <w:rFonts w:ascii="Times New Roman" w:hAnsi="Times New Roman" w:eastAsia="Times New Roman" w:cs="Times New Roman"/>
          <w:kern w:val="2"/>
          <w:sz w:val="15"/>
          <w:szCs w:val="22"/>
          <w:lang w:bidi="it-IT"/>
        </w:rPr>
      </w:pPr>
      <w:r>
        <w:rPr>
          <w:rFonts w:eastAsia="Times New Roman" w:cs="Times New Roman" w:ascii="Times New Roman" w:hAnsi="Times New Roman"/>
          <w:kern w:val="2"/>
          <w:sz w:val="15"/>
          <w:szCs w:val="22"/>
          <w:lang w:bidi="it-IT"/>
        </w:rPr>
      </w:r>
    </w:p>
    <w:p>
      <w:pPr>
        <w:pStyle w:val="Normal"/>
        <w:suppressAutoHyphens w:val="true"/>
        <w:ind w:left="212" w:right="0" w:hanging="0"/>
        <w:rPr>
          <w:rFonts w:eastAsia="Times New Roman"/>
          <w:b/>
          <w:b/>
          <w:kern w:val="2"/>
          <w:szCs w:val="22"/>
          <w:u w:val="single"/>
          <w:lang w:bidi="it-IT"/>
        </w:rPr>
      </w:pPr>
      <w:r>
        <w:rPr>
          <w:rFonts w:eastAsia="Times New Roman"/>
          <w:b/>
          <w:kern w:val="2"/>
          <w:szCs w:val="22"/>
          <w:u w:val="single"/>
          <w:lang w:bidi="it-IT"/>
        </w:rPr>
      </w:r>
    </w:p>
    <w:p>
      <w:pPr>
        <w:pStyle w:val="Normal"/>
        <w:suppressAutoHyphens w:val="true"/>
        <w:ind w:left="212" w:right="0" w:hanging="0"/>
        <w:rPr>
          <w:rFonts w:eastAsia="Times New Roman"/>
          <w:b/>
          <w:b/>
          <w:kern w:val="2"/>
          <w:szCs w:val="22"/>
          <w:u w:val="single"/>
          <w:lang w:bidi="it-IT"/>
        </w:rPr>
      </w:pPr>
      <w:r>
        <w:rPr>
          <w:rFonts w:eastAsia="Times New Roman"/>
          <w:b/>
          <w:kern w:val="2"/>
          <w:szCs w:val="22"/>
          <w:u w:val="single"/>
          <w:lang w:bidi="it-IT"/>
        </w:rPr>
        <w:t>Cronoprogramma da adottare solo In caso di ricorso ad “appalto integrato” nei casi previsti dal D. Lgs. 50/2016:</w:t>
      </w:r>
    </w:p>
    <w:p>
      <w:pPr>
        <w:pStyle w:val="Normal"/>
        <w:suppressAutoHyphens w:val="true"/>
        <w:rPr>
          <w:rFonts w:eastAsia="Times New Roman"/>
          <w:b/>
          <w:b/>
          <w:kern w:val="2"/>
          <w:szCs w:val="22"/>
          <w:lang w:bidi="it-IT"/>
        </w:rPr>
      </w:pPr>
      <w:r>
        <w:rPr>
          <w:rFonts w:eastAsia="Times New Roman"/>
          <w:b/>
          <w:kern w:val="2"/>
          <w:szCs w:val="22"/>
          <w:lang w:bidi="it-IT"/>
        </w:rPr>
      </w:r>
    </w:p>
    <w:tbl>
      <w:tblPr>
        <w:tblW w:w="10230" w:type="dxa"/>
        <w:jc w:val="left"/>
        <w:tblInd w:w="-122" w:type="dxa"/>
        <w:tblCellMar>
          <w:top w:w="0" w:type="dxa"/>
          <w:left w:w="10" w:type="dxa"/>
          <w:bottom w:w="0" w:type="dxa"/>
          <w:right w:w="0" w:type="dxa"/>
        </w:tblCellMar>
      </w:tblPr>
      <w:tblGrid>
        <w:gridCol w:w="1415"/>
        <w:gridCol w:w="995"/>
        <w:gridCol w:w="1025"/>
        <w:gridCol w:w="1000"/>
        <w:gridCol w:w="855"/>
        <w:gridCol w:w="858"/>
        <w:gridCol w:w="927"/>
        <w:gridCol w:w="805"/>
        <w:gridCol w:w="1323"/>
        <w:gridCol w:w="1003"/>
        <w:gridCol w:w="22"/>
      </w:tblGrid>
      <w:tr>
        <w:trPr>
          <w:trHeight w:val="570" w:hRule="atLeast"/>
        </w:trPr>
        <w:tc>
          <w:tcPr>
            <w:tcW w:w="1415" w:type="dxa"/>
            <w:tcBorders>
              <w:top w:val="single" w:sz="8" w:space="0" w:color="000000"/>
              <w:left w:val="single" w:sz="8" w:space="0" w:color="000000"/>
              <w:bottom w:val="single" w:sz="4" w:space="0" w:color="000000"/>
            </w:tcBorders>
            <w:shd w:fill="B4C6E7" w:val="clear"/>
          </w:tcPr>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spacing w:before="11" w:after="0"/>
              <w:ind w:left="296" w:right="297" w:firstLine="7"/>
              <w:jc w:val="both"/>
              <w:rPr>
                <w:kern w:val="2"/>
                <w:sz w:val="13"/>
                <w:szCs w:val="22"/>
                <w:lang w:bidi="it-IT"/>
              </w:rPr>
            </w:pPr>
            <w:r>
              <w:rPr>
                <w:kern w:val="2"/>
                <w:sz w:val="13"/>
                <w:szCs w:val="22"/>
                <w:lang w:bidi="it-IT"/>
              </w:rPr>
              <w:t>Sottoscrizione disciplinare di finanziamento</w:t>
            </w:r>
          </w:p>
        </w:tc>
        <w:tc>
          <w:tcPr>
            <w:tcW w:w="99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spacing w:before="1" w:after="0"/>
              <w:rPr>
                <w:kern w:val="2"/>
                <w:sz w:val="15"/>
                <w:szCs w:val="22"/>
                <w:lang w:bidi="it-IT"/>
              </w:rPr>
            </w:pPr>
            <w:r>
              <w:rPr>
                <w:kern w:val="2"/>
                <w:sz w:val="15"/>
                <w:szCs w:val="22"/>
                <w:lang w:bidi="it-IT"/>
              </w:rPr>
            </w:r>
          </w:p>
          <w:p>
            <w:pPr>
              <w:pStyle w:val="Normal"/>
              <w:suppressAutoHyphens w:val="true"/>
              <w:ind w:left="119" w:right="87" w:firstLine="13"/>
              <w:jc w:val="both"/>
              <w:rPr>
                <w:kern w:val="2"/>
                <w:sz w:val="12"/>
                <w:szCs w:val="22"/>
                <w:lang w:bidi="it-IT"/>
              </w:rPr>
            </w:pPr>
            <w:r>
              <w:rPr>
                <w:kern w:val="2"/>
                <w:sz w:val="12"/>
                <w:szCs w:val="22"/>
                <w:lang w:bidi="it-IT"/>
              </w:rPr>
              <w:t>Redazione ed approvazione progettazione definitiva **</w:t>
            </w:r>
          </w:p>
        </w:tc>
        <w:tc>
          <w:tcPr>
            <w:tcW w:w="102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spacing w:before="11" w:after="0"/>
              <w:rPr>
                <w:kern w:val="2"/>
                <w:sz w:val="13"/>
                <w:szCs w:val="22"/>
                <w:lang w:bidi="it-IT"/>
              </w:rPr>
            </w:pPr>
            <w:r>
              <w:rPr>
                <w:kern w:val="2"/>
                <w:sz w:val="13"/>
                <w:szCs w:val="22"/>
                <w:lang w:bidi="it-IT"/>
              </w:rPr>
            </w:r>
          </w:p>
          <w:p>
            <w:pPr>
              <w:pStyle w:val="Normal"/>
              <w:suppressAutoHyphens w:val="true"/>
              <w:ind w:left="157" w:right="122" w:hanging="1"/>
              <w:jc w:val="center"/>
              <w:rPr>
                <w:kern w:val="2"/>
                <w:sz w:val="12"/>
                <w:szCs w:val="22"/>
                <w:lang w:bidi="it-IT"/>
              </w:rPr>
            </w:pPr>
            <w:r>
              <w:rPr>
                <w:kern w:val="2"/>
                <w:sz w:val="12"/>
                <w:szCs w:val="22"/>
                <w:lang w:bidi="it-IT"/>
              </w:rPr>
              <w:t>Espletamento procedure d’appalto per progettazione esecutiva e lavori</w:t>
            </w:r>
          </w:p>
        </w:tc>
        <w:tc>
          <w:tcPr>
            <w:tcW w:w="1000"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85" w:after="0"/>
              <w:ind w:left="168" w:right="139" w:hanging="1"/>
              <w:jc w:val="center"/>
              <w:rPr>
                <w:kern w:val="2"/>
                <w:sz w:val="12"/>
                <w:szCs w:val="22"/>
                <w:lang w:bidi="it-IT"/>
              </w:rPr>
            </w:pPr>
            <w:r>
              <w:rPr>
                <w:kern w:val="2"/>
                <w:sz w:val="12"/>
                <w:szCs w:val="22"/>
                <w:lang w:bidi="it-IT"/>
              </w:rPr>
              <w:t>Redazione progettazione esecutiva</w:t>
            </w:r>
          </w:p>
        </w:tc>
        <w:tc>
          <w:tcPr>
            <w:tcW w:w="85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85" w:after="0"/>
              <w:ind w:left="93" w:right="66" w:hanging="1"/>
              <w:jc w:val="center"/>
              <w:rPr>
                <w:kern w:val="2"/>
                <w:sz w:val="12"/>
                <w:szCs w:val="22"/>
                <w:lang w:bidi="it-IT"/>
              </w:rPr>
            </w:pPr>
            <w:r>
              <w:rPr>
                <w:kern w:val="2"/>
                <w:sz w:val="12"/>
                <w:szCs w:val="22"/>
                <w:lang w:bidi="it-IT"/>
              </w:rPr>
              <w:t>Approvazione progettazione esecutiva</w:t>
            </w:r>
          </w:p>
        </w:tc>
        <w:tc>
          <w:tcPr>
            <w:tcW w:w="858"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301" w:right="152" w:hanging="102"/>
              <w:rPr>
                <w:kern w:val="2"/>
                <w:sz w:val="12"/>
                <w:szCs w:val="22"/>
                <w:lang w:bidi="it-IT"/>
              </w:rPr>
            </w:pPr>
            <w:r>
              <w:rPr>
                <w:kern w:val="2"/>
                <w:sz w:val="12"/>
                <w:szCs w:val="22"/>
                <w:lang w:bidi="it-IT"/>
              </w:rPr>
              <w:t>Consegna lavori</w:t>
            </w:r>
          </w:p>
        </w:tc>
        <w:tc>
          <w:tcPr>
            <w:tcW w:w="927"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336" w:right="156" w:hanging="135"/>
              <w:rPr>
                <w:kern w:val="2"/>
                <w:sz w:val="12"/>
                <w:szCs w:val="22"/>
                <w:lang w:bidi="it-IT"/>
              </w:rPr>
            </w:pPr>
            <w:r>
              <w:rPr>
                <w:kern w:val="2"/>
                <w:sz w:val="12"/>
                <w:szCs w:val="22"/>
                <w:lang w:bidi="it-IT"/>
              </w:rPr>
              <w:t>Esecuzione lavori</w:t>
            </w:r>
          </w:p>
        </w:tc>
        <w:tc>
          <w:tcPr>
            <w:tcW w:w="805"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275" w:right="151" w:hanging="79"/>
              <w:rPr>
                <w:kern w:val="2"/>
                <w:sz w:val="12"/>
                <w:szCs w:val="22"/>
                <w:lang w:bidi="it-IT"/>
              </w:rPr>
            </w:pPr>
            <w:r>
              <w:rPr>
                <w:kern w:val="2"/>
                <w:sz w:val="12"/>
                <w:szCs w:val="22"/>
                <w:lang w:bidi="it-IT"/>
              </w:rPr>
              <w:t>Collaudo lavori</w:t>
            </w:r>
          </w:p>
        </w:tc>
        <w:tc>
          <w:tcPr>
            <w:tcW w:w="1323"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11" w:after="0"/>
              <w:rPr>
                <w:kern w:val="2"/>
                <w:sz w:val="12"/>
                <w:szCs w:val="22"/>
                <w:lang w:bidi="it-IT"/>
              </w:rPr>
            </w:pPr>
            <w:r>
              <w:rPr>
                <w:kern w:val="2"/>
                <w:sz w:val="12"/>
                <w:szCs w:val="22"/>
                <w:lang w:bidi="it-IT"/>
              </w:rPr>
            </w:r>
          </w:p>
          <w:p>
            <w:pPr>
              <w:pStyle w:val="Normal"/>
              <w:suppressAutoHyphens w:val="true"/>
              <w:ind w:left="532" w:right="220" w:hanging="272"/>
              <w:rPr>
                <w:kern w:val="2"/>
                <w:sz w:val="12"/>
                <w:szCs w:val="22"/>
                <w:lang w:bidi="it-IT"/>
              </w:rPr>
            </w:pPr>
            <w:r>
              <w:rPr>
                <w:kern w:val="2"/>
                <w:sz w:val="12"/>
                <w:szCs w:val="22"/>
                <w:lang w:bidi="it-IT"/>
              </w:rPr>
              <w:t>Rendicontazione finale</w:t>
            </w:r>
          </w:p>
        </w:tc>
        <w:tc>
          <w:tcPr>
            <w:tcW w:w="1003" w:type="dxa"/>
            <w:tcBorders>
              <w:top w:val="single" w:sz="8" w:space="0" w:color="000000"/>
              <w:left w:val="single" w:sz="4" w:space="0" w:color="000000"/>
              <w:bottom w:val="single" w:sz="4" w:space="0" w:color="000000"/>
            </w:tcBorders>
          </w:tcPr>
          <w:p>
            <w:pPr>
              <w:pStyle w:val="Normal"/>
              <w:suppressAutoHyphens w:val="true"/>
              <w:snapToGrid w:val="false"/>
              <w:rPr>
                <w:kern w:val="2"/>
                <w:sz w:val="14"/>
                <w:szCs w:val="22"/>
                <w:lang w:bidi="it-IT"/>
              </w:rPr>
            </w:pPr>
            <w:r>
              <w:rPr>
                <w:kern w:val="2"/>
                <w:sz w:val="14"/>
                <w:szCs w:val="22"/>
                <w:lang w:bidi="it-IT"/>
              </w:rPr>
            </w:r>
          </w:p>
          <w:p>
            <w:pPr>
              <w:pStyle w:val="Normal"/>
              <w:suppressAutoHyphens w:val="true"/>
              <w:rPr>
                <w:kern w:val="2"/>
                <w:sz w:val="14"/>
                <w:szCs w:val="22"/>
                <w:lang w:bidi="it-IT"/>
              </w:rPr>
            </w:pPr>
            <w:r>
              <w:rPr>
                <w:kern w:val="2"/>
                <w:sz w:val="14"/>
                <w:szCs w:val="22"/>
                <w:lang w:bidi="it-IT"/>
              </w:rPr>
            </w:r>
          </w:p>
          <w:p>
            <w:pPr>
              <w:pStyle w:val="Normal"/>
              <w:suppressAutoHyphens w:val="true"/>
              <w:spacing w:before="2" w:after="0"/>
              <w:rPr>
                <w:kern w:val="2"/>
                <w:sz w:val="18"/>
                <w:szCs w:val="22"/>
                <w:lang w:bidi="it-IT"/>
              </w:rPr>
            </w:pPr>
            <w:r>
              <w:rPr>
                <w:kern w:val="2"/>
                <w:sz w:val="18"/>
                <w:szCs w:val="22"/>
                <w:lang w:bidi="it-IT"/>
              </w:rPr>
            </w:r>
          </w:p>
          <w:p>
            <w:pPr>
              <w:pStyle w:val="Normal"/>
              <w:suppressAutoHyphens w:val="true"/>
              <w:spacing w:lineRule="auto" w:line="228"/>
              <w:ind w:left="118" w:right="60" w:hanging="2"/>
              <w:rPr>
                <w:kern w:val="2"/>
                <w:sz w:val="12"/>
                <w:szCs w:val="22"/>
                <w:lang w:bidi="it-IT"/>
              </w:rPr>
            </w:pPr>
            <w:r>
              <w:rPr>
                <w:kern w:val="2"/>
                <w:sz w:val="12"/>
                <w:szCs w:val="22"/>
                <w:lang w:bidi="it-IT"/>
              </w:rPr>
              <w:t>Totale (mesi)</w:t>
            </w:r>
          </w:p>
        </w:tc>
        <w:tc>
          <w:tcPr>
            <w:tcW w:w="22" w:type="dxa"/>
            <w:tcBorders>
              <w:left w:val="double" w:sz="2" w:space="0" w:color="000000"/>
            </w:tcBorders>
          </w:tcPr>
          <w:p>
            <w:pPr>
              <w:pStyle w:val="Normal"/>
              <w:suppressAutoHyphens w:val="true"/>
              <w:snapToGrid w:val="false"/>
              <w:rPr>
                <w:rFonts w:ascii="Times New Roman" w:hAnsi="Times New Roman" w:eastAsia="Times New Roman" w:cs="Times New Roman"/>
                <w:kern w:val="2"/>
                <w:sz w:val="12"/>
                <w:szCs w:val="22"/>
                <w:lang w:bidi="it-IT"/>
              </w:rPr>
            </w:pPr>
            <w:r>
              <w:rPr>
                <w:rFonts w:eastAsia="Times New Roman" w:cs="Times New Roman" w:ascii="Times New Roman" w:hAnsi="Times New Roman"/>
                <w:kern w:val="2"/>
                <w:sz w:val="12"/>
                <w:szCs w:val="22"/>
                <w:lang w:bidi="it-IT"/>
              </w:rPr>
            </w:r>
          </w:p>
        </w:tc>
      </w:tr>
      <w:tr>
        <w:trPr>
          <w:trHeight w:val="570" w:hRule="atLeast"/>
        </w:trPr>
        <w:tc>
          <w:tcPr>
            <w:tcW w:w="1415" w:type="dxa"/>
            <w:tcBorders>
              <w:top w:val="single" w:sz="4" w:space="0" w:color="000000"/>
              <w:left w:val="single" w:sz="8" w:space="0" w:color="000000"/>
              <w:bottom w:val="single" w:sz="8" w:space="0" w:color="000000"/>
            </w:tcBorders>
          </w:tcPr>
          <w:p>
            <w:pPr>
              <w:pStyle w:val="Normal"/>
              <w:suppressAutoHyphens w:val="true"/>
              <w:spacing w:before="48" w:after="0"/>
              <w:ind w:left="137" w:right="110" w:hanging="0"/>
              <w:jc w:val="center"/>
              <w:rPr>
                <w:color w:val="000000"/>
                <w:sz w:val="24"/>
                <w:szCs w:val="24"/>
              </w:rPr>
            </w:pPr>
            <w:r>
              <w:rPr>
                <w:kern w:val="2"/>
                <w:sz w:val="12"/>
                <w:szCs w:val="22"/>
                <w:lang w:bidi="it-IT"/>
              </w:rPr>
              <w:t xml:space="preserve">Tempistica </w:t>
            </w:r>
            <w:r>
              <w:rPr>
                <w:spacing w:val="-3"/>
                <w:kern w:val="2"/>
                <w:sz w:val="12"/>
                <w:szCs w:val="22"/>
                <w:lang w:bidi="it-IT"/>
              </w:rPr>
              <w:t xml:space="preserve">massima </w:t>
            </w:r>
            <w:r>
              <w:rPr>
                <w:kern w:val="2"/>
                <w:sz w:val="12"/>
                <w:szCs w:val="22"/>
                <w:lang w:bidi="it-IT"/>
              </w:rPr>
              <w:t>prevista</w:t>
            </w:r>
          </w:p>
          <w:p>
            <w:pPr>
              <w:pStyle w:val="Normal"/>
              <w:suppressAutoHyphens w:val="true"/>
              <w:spacing w:before="38" w:after="0"/>
              <w:ind w:left="134" w:right="110" w:hanging="0"/>
              <w:jc w:val="center"/>
              <w:rPr>
                <w:color w:val="000000"/>
                <w:sz w:val="24"/>
                <w:szCs w:val="24"/>
              </w:rPr>
            </w:pPr>
            <w:r>
              <w:rPr>
                <w:kern w:val="2"/>
                <w:sz w:val="12"/>
                <w:szCs w:val="22"/>
                <w:lang w:bidi="it-IT"/>
              </w:rPr>
              <w:t>(in</w:t>
            </w:r>
            <w:r>
              <w:rPr>
                <w:spacing w:val="-4"/>
                <w:kern w:val="2"/>
                <w:sz w:val="12"/>
                <w:szCs w:val="22"/>
                <w:lang w:bidi="it-IT"/>
              </w:rPr>
              <w:t xml:space="preserve"> </w:t>
            </w:r>
            <w:r>
              <w:rPr>
                <w:kern w:val="2"/>
                <w:sz w:val="12"/>
                <w:szCs w:val="22"/>
                <w:lang w:bidi="it-IT"/>
              </w:rPr>
              <w:t>mesi)</w:t>
            </w:r>
          </w:p>
        </w:tc>
        <w:tc>
          <w:tcPr>
            <w:tcW w:w="99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2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0"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58"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27"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805"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323"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003"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22" w:type="dxa"/>
            <w:tcBorders/>
          </w:tcPr>
          <w:p>
            <w:pPr>
              <w:pStyle w:val="Normal"/>
              <w:rPr>
                <w:color w:val="000000"/>
                <w:sz w:val="24"/>
                <w:szCs w:val="24"/>
              </w:rPr>
            </w:pPr>
            <w:r>
              <w:rPr>
                <w:color w:val="000000"/>
                <w:sz w:val="24"/>
                <w:szCs w:val="24"/>
              </w:rPr>
            </w:r>
          </w:p>
        </w:tc>
      </w:tr>
    </w:tbl>
    <w:p>
      <w:pPr>
        <w:pStyle w:val="Normal"/>
        <w:suppressAutoHyphens w:val="true"/>
        <w:spacing w:before="99" w:after="0"/>
        <w:ind w:left="644" w:right="431" w:hanging="432"/>
        <w:rPr>
          <w:rFonts w:eastAsia="Times New Roman"/>
          <w:kern w:val="2"/>
          <w:sz w:val="14"/>
          <w:szCs w:val="22"/>
          <w:lang w:bidi="it-IT"/>
        </w:rPr>
      </w:pPr>
      <w:r>
        <w:rPr>
          <w:rFonts w:eastAsia="Times New Roman"/>
          <w:kern w:val="2"/>
          <w:sz w:val="14"/>
          <w:szCs w:val="22"/>
          <w:lang w:bidi="it-IT"/>
        </w:rPr>
        <w:t>** se provvedimento di finanziamento emesso su progetto definitivo valorizzare i campi successivi ad “espletamento procedure d’appalto per progettazione esecutiva e lavori”.</w:t>
      </w:r>
    </w:p>
    <w:p>
      <w:pPr>
        <w:pStyle w:val="Normal"/>
        <w:suppressAutoHyphens w:val="true"/>
        <w:spacing w:before="8"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spacing w:lineRule="exact" w:line="244"/>
        <w:ind w:left="212" w:right="0" w:hanging="0"/>
        <w:jc w:val="both"/>
        <w:rPr>
          <w:rFonts w:eastAsia="Times New Roman"/>
          <w:b/>
          <w:b/>
          <w:kern w:val="2"/>
          <w:sz w:val="16"/>
          <w:szCs w:val="22"/>
          <w:lang w:bidi="it-IT"/>
        </w:rPr>
      </w:pPr>
      <w:r>
        <w:rPr>
          <w:rFonts w:eastAsia="Times New Roman"/>
          <w:b/>
          <w:kern w:val="2"/>
          <w:sz w:val="16"/>
          <w:szCs w:val="22"/>
          <w:lang w:bidi="it-IT"/>
        </w:rPr>
        <w:t>Cronoprogramma da adottare per tipologia Acquisizione di beni o servizi :</w:t>
      </w:r>
    </w:p>
    <w:tbl>
      <w:tblPr>
        <w:tblW w:w="9773" w:type="dxa"/>
        <w:jc w:val="left"/>
        <w:tblInd w:w="-122" w:type="dxa"/>
        <w:tblCellMar>
          <w:top w:w="0" w:type="dxa"/>
          <w:left w:w="10" w:type="dxa"/>
          <w:bottom w:w="0" w:type="dxa"/>
          <w:right w:w="0" w:type="dxa"/>
        </w:tblCellMar>
      </w:tblPr>
      <w:tblGrid>
        <w:gridCol w:w="1780"/>
        <w:gridCol w:w="1849"/>
        <w:gridCol w:w="1829"/>
        <w:gridCol w:w="1811"/>
        <w:gridCol w:w="1602"/>
        <w:gridCol w:w="901"/>
      </w:tblGrid>
      <w:tr>
        <w:trPr>
          <w:trHeight w:val="435" w:hRule="atLeast"/>
        </w:trPr>
        <w:tc>
          <w:tcPr>
            <w:tcW w:w="1780" w:type="dxa"/>
            <w:tcBorders>
              <w:top w:val="double" w:sz="2" w:space="0" w:color="000000"/>
              <w:left w:val="single" w:sz="8" w:space="0" w:color="000000"/>
              <w:bottom w:val="single" w:sz="4" w:space="0" w:color="000000"/>
            </w:tcBorders>
            <w:shd w:fill="B4C6E7" w:val="clear"/>
          </w:tcPr>
          <w:p>
            <w:pPr>
              <w:pStyle w:val="Normal"/>
              <w:suppressAutoHyphens w:val="true"/>
              <w:spacing w:before="11" w:after="0"/>
              <w:ind w:left="296" w:right="297" w:firstLine="7"/>
              <w:jc w:val="center"/>
              <w:rPr>
                <w:kern w:val="2"/>
                <w:sz w:val="12"/>
                <w:szCs w:val="22"/>
                <w:lang w:bidi="it-IT"/>
              </w:rPr>
            </w:pPr>
            <w:r>
              <w:rPr>
                <w:kern w:val="2"/>
                <w:sz w:val="12"/>
                <w:szCs w:val="22"/>
                <w:lang w:bidi="it-IT"/>
              </w:rPr>
              <w:t>Sottoscrizione disciplinare di finanziamento</w:t>
            </w:r>
          </w:p>
        </w:tc>
        <w:tc>
          <w:tcPr>
            <w:tcW w:w="1849" w:type="dxa"/>
            <w:tcBorders>
              <w:top w:val="double" w:sz="2" w:space="0" w:color="000000"/>
              <w:left w:val="single" w:sz="4" w:space="0" w:color="000000"/>
              <w:bottom w:val="single" w:sz="4" w:space="0" w:color="000000"/>
            </w:tcBorders>
          </w:tcPr>
          <w:p>
            <w:pPr>
              <w:pStyle w:val="Normal"/>
              <w:suppressAutoHyphens w:val="true"/>
              <w:ind w:left="143" w:right="118" w:hanging="1"/>
              <w:rPr>
                <w:kern w:val="2"/>
                <w:sz w:val="12"/>
                <w:szCs w:val="22"/>
                <w:lang w:bidi="it-IT"/>
              </w:rPr>
            </w:pPr>
            <w:r>
              <w:rPr>
                <w:kern w:val="2"/>
                <w:sz w:val="12"/>
                <w:szCs w:val="22"/>
                <w:lang w:bidi="it-IT"/>
              </w:rPr>
              <w:t>Espletamento procedure di evidenza pubblica per l’individuazione del soggetto incaricato della fornitura del bene finanziato / erogazione del servizio finanziato e stipula contratto</w:t>
            </w:r>
          </w:p>
        </w:tc>
        <w:tc>
          <w:tcPr>
            <w:tcW w:w="1829" w:type="dxa"/>
            <w:tcBorders>
              <w:top w:val="double" w:sz="2"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3" w:after="0"/>
              <w:rPr>
                <w:b/>
                <w:b/>
                <w:kern w:val="2"/>
                <w:sz w:val="12"/>
                <w:szCs w:val="22"/>
                <w:lang w:bidi="it-IT"/>
              </w:rPr>
            </w:pPr>
            <w:r>
              <w:rPr>
                <w:b/>
                <w:kern w:val="2"/>
                <w:sz w:val="12"/>
                <w:szCs w:val="22"/>
                <w:lang w:bidi="it-IT"/>
              </w:rPr>
            </w:r>
          </w:p>
          <w:p>
            <w:pPr>
              <w:pStyle w:val="Normal"/>
              <w:suppressAutoHyphens w:val="true"/>
              <w:ind w:left="418" w:right="177" w:hanging="195"/>
              <w:rPr>
                <w:kern w:val="2"/>
                <w:sz w:val="12"/>
                <w:szCs w:val="22"/>
                <w:lang w:bidi="it-IT"/>
              </w:rPr>
            </w:pPr>
            <w:r>
              <w:rPr>
                <w:kern w:val="2"/>
                <w:sz w:val="12"/>
                <w:szCs w:val="22"/>
                <w:lang w:bidi="it-IT"/>
              </w:rPr>
              <w:t>Acquisizione beni finanziati / espletamento servizi</w:t>
            </w:r>
          </w:p>
        </w:tc>
        <w:tc>
          <w:tcPr>
            <w:tcW w:w="1811" w:type="dxa"/>
            <w:tcBorders>
              <w:top w:val="double" w:sz="2"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92" w:after="0"/>
              <w:ind w:left="316" w:right="104" w:hanging="159"/>
              <w:rPr>
                <w:kern w:val="2"/>
                <w:sz w:val="12"/>
                <w:szCs w:val="22"/>
                <w:lang w:bidi="it-IT"/>
              </w:rPr>
            </w:pPr>
            <w:r>
              <w:rPr>
                <w:kern w:val="2"/>
                <w:sz w:val="12"/>
                <w:szCs w:val="22"/>
                <w:lang w:bidi="it-IT"/>
              </w:rPr>
              <w:t>Verifiche finali sulla conformità dei beni/servizi acquisiti</w:t>
            </w:r>
          </w:p>
        </w:tc>
        <w:tc>
          <w:tcPr>
            <w:tcW w:w="1602" w:type="dxa"/>
            <w:tcBorders>
              <w:top w:val="single" w:sz="8" w:space="0" w:color="000000"/>
              <w:left w:val="single" w:sz="4" w:space="0" w:color="000000"/>
              <w:bottom w:val="single" w:sz="4"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5" w:after="0"/>
              <w:rPr>
                <w:b/>
                <w:b/>
                <w:kern w:val="2"/>
                <w:sz w:val="13"/>
                <w:szCs w:val="22"/>
                <w:lang w:bidi="it-IT"/>
              </w:rPr>
            </w:pPr>
            <w:r>
              <w:rPr>
                <w:b/>
                <w:kern w:val="2"/>
                <w:sz w:val="13"/>
                <w:szCs w:val="22"/>
                <w:lang w:bidi="it-IT"/>
              </w:rPr>
            </w:r>
          </w:p>
          <w:p>
            <w:pPr>
              <w:pStyle w:val="Normal"/>
              <w:suppressAutoHyphens w:val="true"/>
              <w:ind w:left="253" w:right="0" w:hanging="0"/>
              <w:rPr>
                <w:kern w:val="2"/>
                <w:sz w:val="12"/>
                <w:szCs w:val="22"/>
                <w:lang w:bidi="it-IT"/>
              </w:rPr>
            </w:pPr>
            <w:r>
              <w:rPr>
                <w:kern w:val="2"/>
                <w:sz w:val="12"/>
                <w:szCs w:val="22"/>
                <w:lang w:bidi="it-IT"/>
              </w:rPr>
              <w:t>Rendicontazione finale</w:t>
            </w:r>
          </w:p>
        </w:tc>
        <w:tc>
          <w:tcPr>
            <w:tcW w:w="901" w:type="dxa"/>
            <w:tcBorders>
              <w:top w:val="single" w:sz="8" w:space="0" w:color="000000"/>
              <w:left w:val="single" w:sz="4" w:space="0" w:color="000000"/>
              <w:bottom w:val="single" w:sz="4" w:space="0" w:color="000000"/>
              <w:right w:val="single" w:sz="8" w:space="0" w:color="000000"/>
            </w:tcBorders>
          </w:tcPr>
          <w:p>
            <w:pPr>
              <w:pStyle w:val="Normal"/>
              <w:suppressAutoHyphens w:val="true"/>
              <w:snapToGrid w:val="false"/>
              <w:rPr>
                <w:b/>
                <w:b/>
                <w:kern w:val="2"/>
                <w:sz w:val="14"/>
                <w:szCs w:val="22"/>
                <w:lang w:bidi="it-IT"/>
              </w:rPr>
            </w:pPr>
            <w:r>
              <w:rPr>
                <w:b/>
                <w:kern w:val="2"/>
                <w:sz w:val="14"/>
                <w:szCs w:val="22"/>
                <w:lang w:bidi="it-IT"/>
              </w:rPr>
            </w:r>
          </w:p>
          <w:p>
            <w:pPr>
              <w:pStyle w:val="Normal"/>
              <w:suppressAutoHyphens w:val="true"/>
              <w:rPr>
                <w:b/>
                <w:b/>
                <w:kern w:val="2"/>
                <w:sz w:val="14"/>
                <w:szCs w:val="22"/>
                <w:lang w:bidi="it-IT"/>
              </w:rPr>
            </w:pPr>
            <w:r>
              <w:rPr>
                <w:b/>
                <w:kern w:val="2"/>
                <w:sz w:val="14"/>
                <w:szCs w:val="22"/>
                <w:lang w:bidi="it-IT"/>
              </w:rPr>
            </w:r>
          </w:p>
          <w:p>
            <w:pPr>
              <w:pStyle w:val="Normal"/>
              <w:suppressAutoHyphens w:val="true"/>
              <w:spacing w:before="92" w:after="0"/>
              <w:ind w:left="247" w:right="196" w:hanging="2"/>
              <w:rPr>
                <w:kern w:val="2"/>
                <w:sz w:val="12"/>
                <w:szCs w:val="22"/>
                <w:lang w:bidi="it-IT"/>
              </w:rPr>
            </w:pPr>
            <w:r>
              <w:rPr>
                <w:kern w:val="2"/>
                <w:sz w:val="12"/>
                <w:szCs w:val="22"/>
                <w:lang w:bidi="it-IT"/>
              </w:rPr>
              <w:t>Totale (mesi)</w:t>
            </w:r>
          </w:p>
        </w:tc>
      </w:tr>
      <w:tr>
        <w:trPr>
          <w:trHeight w:val="435" w:hRule="atLeast"/>
        </w:trPr>
        <w:tc>
          <w:tcPr>
            <w:tcW w:w="1780" w:type="dxa"/>
            <w:tcBorders>
              <w:top w:val="single" w:sz="4" w:space="0" w:color="000000"/>
              <w:left w:val="single" w:sz="8" w:space="0" w:color="000000"/>
              <w:bottom w:val="single" w:sz="8" w:space="0" w:color="000000"/>
            </w:tcBorders>
          </w:tcPr>
          <w:p>
            <w:pPr>
              <w:pStyle w:val="Normal"/>
              <w:suppressAutoHyphens w:val="true"/>
              <w:spacing w:lineRule="auto" w:line="300" w:before="34" w:after="0"/>
              <w:ind w:left="611" w:right="81" w:hanging="491"/>
              <w:rPr>
                <w:kern w:val="2"/>
                <w:sz w:val="12"/>
                <w:szCs w:val="22"/>
                <w:lang w:bidi="it-IT"/>
              </w:rPr>
            </w:pPr>
            <w:r>
              <w:rPr>
                <w:kern w:val="2"/>
                <w:sz w:val="12"/>
                <w:szCs w:val="22"/>
                <w:lang w:bidi="it-IT"/>
              </w:rPr>
              <w:t>Tempistica massima prevista (in mesi)</w:t>
            </w:r>
          </w:p>
        </w:tc>
        <w:tc>
          <w:tcPr>
            <w:tcW w:w="1849"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29"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811"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1602" w:type="dxa"/>
            <w:tcBorders>
              <w:top w:val="single" w:sz="4" w:space="0" w:color="000000"/>
              <w:left w:val="single" w:sz="4"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901" w:type="dxa"/>
            <w:tcBorders>
              <w:top w:val="single" w:sz="4" w:space="0" w:color="000000"/>
              <w:left w:val="single" w:sz="4"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suppressAutoHyphens w:val="true"/>
        <w:spacing w:before="5" w:after="0"/>
        <w:rPr>
          <w:rFonts w:eastAsia="Times New Roman"/>
          <w:b/>
          <w:b/>
          <w:kern w:val="2"/>
          <w:sz w:val="30"/>
          <w:szCs w:val="22"/>
          <w:lang w:bidi="it-IT"/>
        </w:rPr>
      </w:pPr>
      <w:r>
        <w:rPr>
          <w:rFonts w:eastAsia="Times New Roman"/>
          <w:b/>
          <w:kern w:val="2"/>
          <w:sz w:val="30"/>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rPr>
          <w:rFonts w:eastAsia="Times New Roman"/>
          <w:b/>
          <w:b/>
          <w:kern w:val="2"/>
          <w:szCs w:val="22"/>
          <w:lang w:bidi="it-IT"/>
        </w:rPr>
      </w:pPr>
      <w:r>
        <w:rPr>
          <w:rFonts w:eastAsia="Times New Roman"/>
          <w:b/>
          <w:kern w:val="2"/>
          <w:szCs w:val="22"/>
          <w:lang w:bidi="it-IT"/>
        </w:rPr>
      </w:r>
    </w:p>
    <w:p>
      <w:pPr>
        <w:pStyle w:val="Normal"/>
        <w:suppressAutoHyphens w:val="true"/>
        <w:spacing w:before="6" w:after="0"/>
        <w:rPr>
          <w:rFonts w:eastAsia="Times New Roman"/>
          <w:b/>
          <w:b/>
          <w:kern w:val="2"/>
          <w:sz w:val="12"/>
          <w:szCs w:val="22"/>
          <w:lang w:bidi="it-IT"/>
        </w:rPr>
      </w:pPr>
      <w:r>
        <w:rPr>
          <w:rFonts w:eastAsia="Times New Roman"/>
          <w:b/>
          <w:kern w:val="2"/>
          <w:sz w:val="12"/>
          <w:szCs w:val="22"/>
          <w:lang w:bidi="it-IT"/>
        </w:rPr>
      </w:r>
    </w:p>
    <w:p>
      <w:pPr>
        <w:pStyle w:val="Normal"/>
        <w:suppressAutoHyphens w:val="true"/>
        <w:spacing w:before="57" w:after="0"/>
        <w:rPr>
          <w:rFonts w:eastAsia="Times New Roman"/>
          <w:color w:val="2E74B5"/>
          <w:kern w:val="2"/>
          <w:sz w:val="16"/>
          <w:szCs w:val="16"/>
          <w:lang w:bidi="it-IT"/>
        </w:rPr>
      </w:pPr>
      <w:r>
        <w:rPr>
          <w:rFonts w:eastAsia="Times New Roman"/>
          <w:color w:val="2E74B5"/>
          <w:kern w:val="2"/>
          <w:sz w:val="16"/>
          <w:szCs w:val="16"/>
          <w:lang w:bidi="it-IT"/>
        </w:rPr>
      </w:r>
    </w:p>
    <w:p>
      <w:pPr>
        <w:pStyle w:val="Normal"/>
        <w:suppressAutoHyphens w:val="true"/>
        <w:spacing w:before="8" w:after="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IV</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PIANO FINANZIARIO</w:t>
            </w:r>
          </w:p>
        </w:tc>
      </w:tr>
    </w:tbl>
    <w:p>
      <w:pPr>
        <w:pStyle w:val="Normal"/>
        <w:suppressAutoHyphens w:val="true"/>
        <w:spacing w:before="8" w:after="0"/>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r>
    </w:p>
    <w:p>
      <w:pPr>
        <w:pStyle w:val="Normal"/>
        <w:numPr>
          <w:ilvl w:val="0"/>
          <w:numId w:val="73"/>
        </w:numPr>
        <w:tabs>
          <w:tab w:val="clear" w:pos="720"/>
          <w:tab w:val="left" w:pos="573" w:leader="none"/>
        </w:tabs>
        <w:suppressAutoHyphens w:val="true"/>
        <w:spacing w:before="101" w:after="18"/>
        <w:ind w:left="212" w:right="0" w:hanging="361"/>
        <w:jc w:val="both"/>
        <w:rPr>
          <w:color w:val="000000"/>
          <w:sz w:val="24"/>
          <w:szCs w:val="24"/>
        </w:rPr>
      </w:pPr>
      <w:r>
        <w:rPr>
          <w:rFonts w:eastAsia="Times New Roman" w:cs="Times New Roman" w:ascii="Times New Roman" w:hAnsi="Times New Roman"/>
          <w:i/>
          <w:color w:val="1F4D78"/>
          <w:kern w:val="2"/>
          <w:sz w:val="22"/>
          <w:szCs w:val="22"/>
          <w:lang w:bidi="it-IT"/>
        </w:rPr>
        <w:t>Fonti finanziarie</w:t>
      </w:r>
      <w:r>
        <w:rPr>
          <w:rFonts w:eastAsia="Times New Roman" w:cs="Times New Roman" w:ascii="Times New Roman" w:hAnsi="Times New Roman"/>
          <w:i/>
          <w:color w:val="1F4D78"/>
          <w:spacing w:val="-2"/>
          <w:kern w:val="2"/>
          <w:sz w:val="22"/>
          <w:szCs w:val="22"/>
          <w:lang w:bidi="it-IT"/>
        </w:rPr>
        <w:t xml:space="preserve"> </w:t>
      </w:r>
      <w:r>
        <w:rPr>
          <w:rFonts w:eastAsia="Times New Roman" w:cs="Times New Roman" w:ascii="Times New Roman" w:hAnsi="Times New Roman"/>
          <w:i/>
          <w:color w:val="1F4D78"/>
          <w:kern w:val="2"/>
          <w:sz w:val="22"/>
          <w:szCs w:val="22"/>
          <w:lang w:bidi="it-IT"/>
        </w:rPr>
        <w:t xml:space="preserve">dell’Operazione </w:t>
      </w:r>
    </w:p>
    <w:tbl>
      <w:tblPr>
        <w:tblW w:w="9624" w:type="dxa"/>
        <w:jc w:val="left"/>
        <w:tblInd w:w="10" w:type="dxa"/>
        <w:tblCellMar>
          <w:top w:w="0" w:type="dxa"/>
          <w:left w:w="5" w:type="dxa"/>
          <w:bottom w:w="0" w:type="dxa"/>
          <w:right w:w="0" w:type="dxa"/>
        </w:tblCellMar>
      </w:tblPr>
      <w:tblGrid>
        <w:gridCol w:w="2605"/>
        <w:gridCol w:w="4915"/>
        <w:gridCol w:w="2104"/>
      </w:tblGrid>
      <w:tr>
        <w:trPr>
          <w:trHeight w:val="296" w:hRule="atLeast"/>
        </w:trPr>
        <w:tc>
          <w:tcPr>
            <w:tcW w:w="2605" w:type="dxa"/>
            <w:vMerge w:val="restart"/>
            <w:tcBorders>
              <w:top w:val="single" w:sz="8" w:space="0" w:color="000000"/>
              <w:left w:val="single" w:sz="4" w:space="0" w:color="000000"/>
              <w:bottom w:val="single" w:sz="8" w:space="0" w:color="000000"/>
            </w:tcBorders>
          </w:tcPr>
          <w:p>
            <w:pPr>
              <w:pStyle w:val="Normal"/>
              <w:suppressAutoHyphens w:val="true"/>
              <w:snapToGrid w:val="false"/>
              <w:rPr>
                <w:kern w:val="2"/>
                <w:sz w:val="16"/>
                <w:szCs w:val="16"/>
                <w:lang w:bidi="it-IT"/>
              </w:rPr>
            </w:pPr>
            <w:r>
              <w:rPr>
                <w:kern w:val="2"/>
                <w:sz w:val="16"/>
                <w:szCs w:val="16"/>
                <w:lang w:bidi="it-IT"/>
              </w:rPr>
            </w:r>
          </w:p>
          <w:p>
            <w:pPr>
              <w:pStyle w:val="Normal"/>
              <w:suppressAutoHyphens w:val="true"/>
              <w:rPr>
                <w:rFonts w:ascii="Calibri Light" w:hAnsi="Calibri Light" w:cs="Calibri Light"/>
                <w:i/>
                <w:i/>
                <w:kern w:val="2"/>
                <w:sz w:val="16"/>
                <w:szCs w:val="16"/>
                <w:lang w:bidi="it-IT"/>
              </w:rPr>
            </w:pPr>
            <w:r>
              <w:rPr>
                <w:rFonts w:cs="Calibri Light" w:ascii="Calibri Light" w:hAnsi="Calibri Light"/>
                <w:i/>
                <w:kern w:val="2"/>
                <w:sz w:val="16"/>
                <w:szCs w:val="16"/>
                <w:lang w:bidi="it-IT"/>
              </w:rPr>
            </w:r>
          </w:p>
          <w:p>
            <w:pPr>
              <w:pStyle w:val="Normal"/>
              <w:suppressAutoHyphens w:val="true"/>
              <w:spacing w:before="108" w:after="0"/>
              <w:ind w:left="105" w:right="0" w:hanging="0"/>
              <w:rPr>
                <w:kern w:val="2"/>
                <w:sz w:val="16"/>
                <w:szCs w:val="16"/>
                <w:lang w:bidi="it-IT"/>
              </w:rPr>
            </w:pPr>
            <w:r>
              <w:rPr>
                <w:kern w:val="2"/>
                <w:sz w:val="16"/>
                <w:szCs w:val="16"/>
                <w:lang w:bidi="it-IT"/>
              </w:rPr>
              <w:t>Quadro finanziario dell’operazione</w:t>
            </w:r>
          </w:p>
        </w:tc>
        <w:tc>
          <w:tcPr>
            <w:tcW w:w="4915" w:type="dxa"/>
            <w:tcBorders>
              <w:top w:val="single" w:sz="8" w:space="0" w:color="000000"/>
              <w:left w:val="single" w:sz="4" w:space="0" w:color="000000"/>
              <w:bottom w:val="single" w:sz="4" w:space="0" w:color="000000"/>
            </w:tcBorders>
          </w:tcPr>
          <w:p>
            <w:pPr>
              <w:pStyle w:val="Normal"/>
              <w:tabs>
                <w:tab w:val="clear" w:pos="720"/>
                <w:tab w:val="left" w:pos="2619" w:leader="dot"/>
              </w:tabs>
              <w:suppressAutoHyphens w:val="true"/>
              <w:ind w:left="110" w:right="0" w:hanging="0"/>
              <w:rPr>
                <w:color w:val="000000"/>
                <w:sz w:val="24"/>
                <w:szCs w:val="24"/>
              </w:rPr>
            </w:pPr>
            <w:r>
              <w:rPr>
                <w:kern w:val="2"/>
                <w:sz w:val="16"/>
                <w:szCs w:val="16"/>
                <w:lang w:bidi="it-IT"/>
              </w:rPr>
              <w:t>Finanziamento richiesto a</w:t>
            </w:r>
            <w:r>
              <w:rPr>
                <w:spacing w:val="-1"/>
                <w:kern w:val="2"/>
                <w:sz w:val="16"/>
                <w:szCs w:val="16"/>
                <w:lang w:bidi="it-IT"/>
              </w:rPr>
              <w:t xml:space="preserve"> </w:t>
            </w:r>
            <w:r>
              <w:rPr>
                <w:kern w:val="2"/>
                <w:sz w:val="16"/>
                <w:szCs w:val="16"/>
                <w:lang w:bidi="it-IT"/>
              </w:rPr>
              <w:t>valere sull’azione del POR FESR Sicilia 2014/2020</w:t>
            </w:r>
          </w:p>
        </w:tc>
        <w:tc>
          <w:tcPr>
            <w:tcW w:w="2104" w:type="dxa"/>
            <w:tcBorders>
              <w:top w:val="single" w:sz="8" w:space="0" w:color="000000"/>
              <w:left w:val="single" w:sz="4" w:space="0" w:color="000000"/>
              <w:bottom w:val="single" w:sz="4" w:space="0" w:color="000000"/>
              <w:right w:val="single" w:sz="8" w:space="0" w:color="000000"/>
            </w:tcBorders>
          </w:tcPr>
          <w:p>
            <w:pPr>
              <w:pStyle w:val="Normal"/>
              <w:suppressAutoHyphens w:val="true"/>
              <w:snapToGrid w:val="false"/>
              <w:spacing w:before="5" w:after="0"/>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color w:val="000000"/>
                <w:sz w:val="24"/>
                <w:szCs w:val="24"/>
              </w:rPr>
            </w:pPr>
            <w:r>
              <w:rPr/>
            </w:r>
          </w:p>
        </w:tc>
        <w:tc>
          <w:tcPr>
            <w:tcW w:w="4915" w:type="dxa"/>
            <w:tcBorders>
              <w:top w:val="single" w:sz="4" w:space="0" w:color="000000"/>
              <w:left w:val="single" w:sz="4" w:space="0" w:color="000000"/>
              <w:bottom w:val="single" w:sz="4" w:space="0" w:color="000000"/>
            </w:tcBorders>
          </w:tcPr>
          <w:p>
            <w:pPr>
              <w:pStyle w:val="Normal"/>
              <w:tabs>
                <w:tab w:val="clear" w:pos="720"/>
                <w:tab w:val="left" w:pos="4199" w:leader="none"/>
              </w:tabs>
              <w:suppressAutoHyphens w:val="true"/>
              <w:spacing w:lineRule="exact" w:line="132"/>
              <w:ind w:left="110" w:right="0" w:hanging="0"/>
              <w:rPr>
                <w:color w:val="000000"/>
                <w:sz w:val="24"/>
                <w:szCs w:val="24"/>
              </w:rPr>
            </w:pPr>
            <w:r>
              <w:rPr>
                <w:kern w:val="2"/>
                <w:sz w:val="16"/>
                <w:szCs w:val="16"/>
                <w:lang w:bidi="it-IT"/>
              </w:rPr>
              <w:t>Eventuale cofinanziamento pubblico a valere su risorse di</w:t>
            </w:r>
            <w:r>
              <w:rPr>
                <w:spacing w:val="-1"/>
                <w:kern w:val="2"/>
                <w:sz w:val="16"/>
                <w:szCs w:val="16"/>
                <w:lang w:bidi="it-IT"/>
              </w:rPr>
              <w:t xml:space="preserve"> </w:t>
            </w:r>
            <w:r>
              <w:rPr>
                <w:kern w:val="2"/>
                <w:sz w:val="16"/>
                <w:szCs w:val="16"/>
                <w:lang w:bidi="it-IT"/>
              </w:rPr>
              <w:t>cui al</w:t>
            </w:r>
            <w:r>
              <w:rPr>
                <w:kern w:val="2"/>
                <w:sz w:val="16"/>
                <w:szCs w:val="16"/>
                <w:u w:val="single"/>
                <w:lang w:bidi="it-IT"/>
              </w:rPr>
              <w:t xml:space="preserve"> </w:t>
              <w:tab/>
            </w:r>
            <w:r>
              <w:rPr>
                <w:kern w:val="2"/>
                <w:sz w:val="16"/>
                <w:szCs w:val="16"/>
                <w:lang w:bidi="it-IT"/>
              </w:rPr>
              <w:t>(indicare il canale finanziario in caso di cofinanziamento pubblico)</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spacing w:before="62" w:after="0"/>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color w:val="000000"/>
                <w:sz w:val="24"/>
                <w:szCs w:val="24"/>
              </w:rPr>
            </w:pPr>
            <w:r>
              <w:rPr/>
            </w:r>
          </w:p>
        </w:tc>
        <w:tc>
          <w:tcPr>
            <w:tcW w:w="4915" w:type="dxa"/>
            <w:tcBorders>
              <w:top w:val="single" w:sz="4" w:space="0" w:color="000000"/>
              <w:left w:val="single" w:sz="4" w:space="0" w:color="000000"/>
              <w:bottom w:val="single" w:sz="4" w:space="0" w:color="000000"/>
            </w:tcBorders>
          </w:tcPr>
          <w:p>
            <w:pPr>
              <w:pStyle w:val="Normal"/>
              <w:suppressAutoHyphens w:val="true"/>
              <w:spacing w:lineRule="exact" w:line="132"/>
              <w:ind w:left="110" w:right="0" w:hanging="0"/>
              <w:rPr>
                <w:kern w:val="2"/>
                <w:sz w:val="16"/>
                <w:szCs w:val="16"/>
                <w:lang w:bidi="it-IT"/>
              </w:rPr>
            </w:pPr>
            <w:r>
              <w:rPr>
                <w:kern w:val="2"/>
                <w:sz w:val="16"/>
                <w:szCs w:val="16"/>
                <w:lang w:bidi="it-IT"/>
              </w:rPr>
              <w:t>Eventuale cofinanziamento privato (specificare gli elementi sui quali interviene il soggetto privato e le modalità di selezione del soggetto mediante la predisposizione di un allegato alla presente scheda)</w:t>
            </w:r>
          </w:p>
        </w:tc>
        <w:tc>
          <w:tcPr>
            <w:tcW w:w="2104" w:type="dxa"/>
            <w:tcBorders>
              <w:top w:val="single" w:sz="4" w:space="0" w:color="000000"/>
              <w:left w:val="single" w:sz="4" w:space="0" w:color="000000"/>
              <w:bottom w:val="single" w:sz="4" w:space="0" w:color="000000"/>
              <w:right w:val="single" w:sz="8" w:space="0" w:color="000000"/>
            </w:tcBorders>
          </w:tcPr>
          <w:p>
            <w:pPr>
              <w:pStyle w:val="Normal"/>
              <w:suppressAutoHyphens w:val="true"/>
              <w:snapToGrid w:val="false"/>
              <w:rPr>
                <w:rFonts w:ascii="Calibri Light" w:hAnsi="Calibri Light" w:cs="Calibri Light"/>
                <w:i/>
                <w:i/>
                <w:kern w:val="2"/>
                <w:sz w:val="11"/>
                <w:szCs w:val="22"/>
                <w:lang w:bidi="it-IT"/>
              </w:rPr>
            </w:pPr>
            <w:r>
              <w:rPr>
                <w:rFonts w:cs="Calibri Light" w:ascii="Calibri Light" w:hAnsi="Calibri Light"/>
                <w:i/>
                <w:kern w:val="2"/>
                <w:sz w:val="11"/>
                <w:szCs w:val="22"/>
                <w:lang w:bidi="it-IT"/>
              </w:rPr>
            </w:r>
          </w:p>
          <w:p>
            <w:pPr>
              <w:pStyle w:val="Normal"/>
              <w:suppressAutoHyphens w:val="true"/>
              <w:ind w:left="106" w:right="0" w:hanging="0"/>
              <w:rPr>
                <w:kern w:val="2"/>
                <w:sz w:val="12"/>
                <w:szCs w:val="22"/>
                <w:lang w:bidi="it-IT"/>
              </w:rPr>
            </w:pPr>
            <w:r>
              <w:rPr>
                <w:kern w:val="2"/>
                <w:sz w:val="12"/>
                <w:szCs w:val="22"/>
                <w:lang w:bidi="it-IT"/>
              </w:rPr>
              <w:t>€</w:t>
            </w:r>
          </w:p>
        </w:tc>
      </w:tr>
      <w:tr>
        <w:trPr>
          <w:trHeight w:val="296" w:hRule="atLeast"/>
        </w:trPr>
        <w:tc>
          <w:tcPr>
            <w:tcW w:w="2605" w:type="dxa"/>
            <w:vMerge w:val="continue"/>
            <w:tcBorders>
              <w:top w:val="single" w:sz="8" w:space="0" w:color="000000"/>
              <w:left w:val="single" w:sz="4" w:space="0" w:color="000000"/>
              <w:bottom w:val="single" w:sz="8" w:space="0" w:color="000000"/>
            </w:tcBorders>
          </w:tcPr>
          <w:p>
            <w:pPr>
              <w:pStyle w:val="Normal"/>
              <w:rPr>
                <w:color w:val="000000"/>
                <w:sz w:val="24"/>
                <w:szCs w:val="24"/>
              </w:rPr>
            </w:pPr>
            <w:r>
              <w:rPr/>
            </w:r>
          </w:p>
        </w:tc>
        <w:tc>
          <w:tcPr>
            <w:tcW w:w="4915" w:type="dxa"/>
            <w:tcBorders>
              <w:top w:val="single" w:sz="4" w:space="0" w:color="000000"/>
              <w:left w:val="single" w:sz="4" w:space="0" w:color="000000"/>
              <w:bottom w:val="single" w:sz="8" w:space="0" w:color="000000"/>
            </w:tcBorders>
          </w:tcPr>
          <w:p>
            <w:pPr>
              <w:pStyle w:val="Normal"/>
              <w:suppressAutoHyphens w:val="true"/>
              <w:spacing w:before="14" w:after="0"/>
              <w:ind w:left="110" w:right="0" w:hanging="0"/>
              <w:rPr>
                <w:kern w:val="2"/>
                <w:sz w:val="16"/>
                <w:szCs w:val="16"/>
                <w:lang w:bidi="it-IT"/>
              </w:rPr>
            </w:pPr>
            <w:r>
              <w:rPr>
                <w:kern w:val="2"/>
                <w:sz w:val="16"/>
                <w:szCs w:val="16"/>
                <w:lang w:bidi="it-IT"/>
              </w:rPr>
              <w:t>Importo totale intervento</w:t>
            </w:r>
          </w:p>
        </w:tc>
        <w:tc>
          <w:tcPr>
            <w:tcW w:w="2104" w:type="dxa"/>
            <w:tcBorders>
              <w:top w:val="single" w:sz="4" w:space="0" w:color="000000"/>
              <w:left w:val="single" w:sz="4" w:space="0" w:color="000000"/>
              <w:bottom w:val="single" w:sz="8" w:space="0" w:color="000000"/>
              <w:right w:val="single" w:sz="8" w:space="0" w:color="000000"/>
            </w:tcBorders>
          </w:tcPr>
          <w:p>
            <w:pPr>
              <w:pStyle w:val="Normal"/>
              <w:suppressAutoHyphens w:val="true"/>
              <w:spacing w:before="14" w:after="0"/>
              <w:ind w:left="106" w:right="0" w:hanging="0"/>
              <w:rPr>
                <w:kern w:val="2"/>
                <w:sz w:val="12"/>
                <w:szCs w:val="22"/>
                <w:lang w:bidi="it-IT"/>
              </w:rPr>
            </w:pPr>
            <w:r>
              <w:rPr>
                <w:kern w:val="2"/>
                <w:sz w:val="12"/>
                <w:szCs w:val="22"/>
                <w:lang w:bidi="it-IT"/>
              </w:rPr>
              <w:t>€</w:t>
            </w:r>
          </w:p>
        </w:tc>
      </w:tr>
    </w:tbl>
    <w:p>
      <w:pPr>
        <w:pStyle w:val="Normal"/>
        <w:suppressAutoHyphens w:val="true"/>
        <w:spacing w:before="8"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3"/>
        </w:numPr>
        <w:tabs>
          <w:tab w:val="clear" w:pos="720"/>
          <w:tab w:val="left" w:pos="573" w:leader="none"/>
        </w:tabs>
        <w:suppressAutoHyphens w:val="true"/>
        <w:spacing w:before="101" w:after="18"/>
        <w:ind w:left="212" w:right="0" w:hanging="361"/>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Profilo pluriennale di impegni e pagamenti dell’Operazione </w:t>
      </w:r>
    </w:p>
    <w:tbl>
      <w:tblPr>
        <w:tblW w:w="9719" w:type="dxa"/>
        <w:jc w:val="left"/>
        <w:tblInd w:w="20" w:type="dxa"/>
        <w:tblCellMar>
          <w:top w:w="0" w:type="dxa"/>
          <w:left w:w="10" w:type="dxa"/>
          <w:bottom w:w="0" w:type="dxa"/>
          <w:right w:w="0" w:type="dxa"/>
        </w:tblCellMar>
      </w:tblPr>
      <w:tblGrid>
        <w:gridCol w:w="1814"/>
        <w:gridCol w:w="4150"/>
        <w:gridCol w:w="3755"/>
      </w:tblGrid>
      <w:tr>
        <w:trPr>
          <w:trHeight w:val="282" w:hRule="atLeast"/>
        </w:trPr>
        <w:tc>
          <w:tcPr>
            <w:tcW w:w="1814"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42" w:before="20" w:after="0"/>
              <w:ind w:left="570" w:right="545" w:hanging="0"/>
              <w:jc w:val="center"/>
              <w:rPr>
                <w:b/>
                <w:b/>
                <w:kern w:val="2"/>
                <w:szCs w:val="22"/>
                <w:lang w:bidi="it-IT"/>
              </w:rPr>
            </w:pPr>
            <w:r>
              <w:rPr>
                <w:b/>
                <w:kern w:val="2"/>
                <w:szCs w:val="22"/>
                <w:lang w:bidi="it-IT"/>
              </w:rPr>
              <w:t>Anno</w:t>
            </w:r>
          </w:p>
        </w:tc>
        <w:tc>
          <w:tcPr>
            <w:tcW w:w="4150"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42" w:before="20" w:after="0"/>
              <w:ind w:left="1349" w:right="0" w:hanging="0"/>
              <w:rPr>
                <w:b/>
                <w:b/>
                <w:kern w:val="2"/>
                <w:szCs w:val="22"/>
                <w:lang w:bidi="it-IT"/>
              </w:rPr>
            </w:pPr>
            <w:r>
              <w:rPr>
                <w:b/>
                <w:kern w:val="2"/>
                <w:szCs w:val="22"/>
                <w:lang w:bidi="it-IT"/>
              </w:rPr>
              <w:t>Impegno Previsto</w:t>
            </w:r>
          </w:p>
        </w:tc>
        <w:tc>
          <w:tcPr>
            <w:tcW w:w="3755"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lineRule="exact" w:line="242" w:before="20" w:after="0"/>
              <w:ind w:left="992" w:right="0" w:hanging="0"/>
              <w:rPr>
                <w:b/>
                <w:b/>
                <w:kern w:val="2"/>
                <w:szCs w:val="22"/>
                <w:lang w:bidi="it-IT"/>
              </w:rPr>
            </w:pPr>
            <w:r>
              <w:rPr>
                <w:b/>
                <w:kern w:val="2"/>
                <w:szCs w:val="22"/>
                <w:lang w:bidi="it-IT"/>
              </w:rPr>
              <w:t>Pagamento Previsto</w:t>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2016</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2017</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2018</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2019</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2020</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2021</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2022</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2" w:hRule="atLeast"/>
        </w:trPr>
        <w:tc>
          <w:tcPr>
            <w:tcW w:w="1814" w:type="dxa"/>
            <w:tcBorders>
              <w:top w:val="single" w:sz="8" w:space="0" w:color="000000"/>
              <w:left w:val="single" w:sz="8" w:space="0" w:color="000000"/>
              <w:bottom w:val="single" w:sz="8" w:space="0" w:color="000000"/>
            </w:tcBorders>
          </w:tcPr>
          <w:p>
            <w:pPr>
              <w:pStyle w:val="Normal"/>
              <w:suppressAutoHyphens w:val="true"/>
              <w:spacing w:before="1" w:after="0"/>
              <w:ind w:left="570" w:right="545" w:hanging="0"/>
              <w:jc w:val="center"/>
              <w:rPr>
                <w:kern w:val="2"/>
                <w:szCs w:val="22"/>
                <w:lang w:bidi="it-IT"/>
              </w:rPr>
            </w:pPr>
            <w:r>
              <w:rPr>
                <w:kern w:val="2"/>
                <w:szCs w:val="22"/>
                <w:lang w:bidi="it-IT"/>
              </w:rPr>
              <w:t>2023</w:t>
            </w:r>
          </w:p>
        </w:tc>
        <w:tc>
          <w:tcPr>
            <w:tcW w:w="4150"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c>
          <w:tcPr>
            <w:tcW w:w="3755"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 w:val="14"/>
                <w:szCs w:val="22"/>
                <w:lang w:bidi="it-IT"/>
              </w:rPr>
            </w:pPr>
            <w:r>
              <w:rPr>
                <w:rFonts w:cs="Times New Roman" w:ascii="Times New Roman" w:hAnsi="Times New Roman"/>
                <w:kern w:val="2"/>
                <w:sz w:val="14"/>
                <w:szCs w:val="22"/>
                <w:lang w:bidi="it-IT"/>
              </w:rPr>
            </w:r>
          </w:p>
        </w:tc>
      </w:tr>
      <w:tr>
        <w:trPr>
          <w:trHeight w:val="287" w:hRule="atLeast"/>
        </w:trPr>
        <w:tc>
          <w:tcPr>
            <w:tcW w:w="1814" w:type="dxa"/>
            <w:tcBorders/>
          </w:tcPr>
          <w:p>
            <w:pPr>
              <w:pStyle w:val="Normal"/>
              <w:suppressAutoHyphens w:val="true"/>
              <w:spacing w:before="1" w:after="0"/>
              <w:ind w:left="571" w:right="545" w:hanging="0"/>
              <w:jc w:val="center"/>
              <w:rPr>
                <w:b/>
                <w:b/>
                <w:kern w:val="2"/>
                <w:szCs w:val="22"/>
                <w:lang w:bidi="it-IT"/>
              </w:rPr>
            </w:pPr>
            <w:r>
              <w:rPr>
                <w:b/>
                <w:kern w:val="2"/>
                <w:szCs w:val="22"/>
                <w:lang w:bidi="it-IT"/>
              </w:rPr>
              <w:t>TOTALE</w:t>
            </w:r>
          </w:p>
        </w:tc>
        <w:tc>
          <w:tcPr>
            <w:tcW w:w="4150" w:type="dxa"/>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3755" w:type="dxa"/>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DATI PER IL MONITORAGGIO FISICO</w:t>
            </w:r>
          </w:p>
        </w:tc>
      </w:tr>
    </w:tbl>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spacing w:before="2" w:after="0"/>
        <w:rPr>
          <w:rFonts w:ascii="Calibri Light" w:hAnsi="Calibri Light" w:eastAsia="Times New Roman" w:cs="Calibri Light"/>
          <w:i/>
          <w:i/>
          <w:kern w:val="2"/>
          <w:sz w:val="12"/>
          <w:szCs w:val="22"/>
          <w:lang w:bidi="it-IT"/>
        </w:rPr>
      </w:pPr>
      <w:r>
        <w:rPr>
          <w:rFonts w:eastAsia="Times New Roman" w:cs="Calibri Light" w:ascii="Calibri Light" w:hAnsi="Calibri Light"/>
          <w:i/>
          <w:kern w:val="2"/>
          <w:sz w:val="12"/>
          <w:szCs w:val="22"/>
          <w:lang w:bidi="it-IT"/>
        </w:rPr>
      </w:r>
    </w:p>
    <w:p>
      <w:pPr>
        <w:pStyle w:val="Normal"/>
        <w:numPr>
          <w:ilvl w:val="0"/>
          <w:numId w:val="76"/>
        </w:numPr>
        <w:tabs>
          <w:tab w:val="clear" w:pos="720"/>
          <w:tab w:val="left" w:pos="573" w:leader="none"/>
        </w:tabs>
        <w:suppressAutoHyphens w:val="true"/>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Categorie di operazione ex art. 8 Reg.es. (UE) 215/2014</w:t>
      </w:r>
    </w:p>
    <w:tbl>
      <w:tblPr>
        <w:tblW w:w="9973" w:type="dxa"/>
        <w:jc w:val="left"/>
        <w:tblInd w:w="20" w:type="dxa"/>
        <w:tblCellMar>
          <w:top w:w="0" w:type="dxa"/>
          <w:left w:w="10" w:type="dxa"/>
          <w:bottom w:w="0" w:type="dxa"/>
          <w:right w:w="0" w:type="dxa"/>
        </w:tblCellMar>
      </w:tblPr>
      <w:tblGrid>
        <w:gridCol w:w="5354"/>
        <w:gridCol w:w="4618"/>
      </w:tblGrid>
      <w:tr>
        <w:trPr>
          <w:trHeight w:val="397" w:hRule="atLeast"/>
        </w:trPr>
        <w:tc>
          <w:tcPr>
            <w:tcW w:w="5354" w:type="dxa"/>
            <w:tcBorders>
              <w:top w:val="single" w:sz="8" w:space="0" w:color="000000"/>
              <w:left w:val="single" w:sz="8" w:space="0" w:color="000000"/>
              <w:bottom w:val="single" w:sz="8" w:space="0" w:color="000000"/>
            </w:tcBorders>
            <w:shd w:fill="F2F2F2" w:val="clear"/>
          </w:tcPr>
          <w:p>
            <w:pPr>
              <w:pStyle w:val="Normal"/>
              <w:suppressAutoHyphens w:val="true"/>
              <w:spacing w:before="177" w:after="0"/>
              <w:ind w:left="2160" w:right="2136"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Dimensione</w:t>
            </w:r>
          </w:p>
        </w:tc>
        <w:tc>
          <w:tcPr>
            <w:tcW w:w="4618"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before="177" w:after="0"/>
              <w:ind w:left="1946" w:right="1922" w:hanging="0"/>
              <w:jc w:val="center"/>
              <w:rPr>
                <w:rFonts w:ascii="Times New Roman" w:hAnsi="Times New Roman" w:cs="Times New Roman"/>
                <w:b/>
                <w:b/>
                <w:kern w:val="2"/>
                <w:szCs w:val="22"/>
                <w:lang w:bidi="it-IT"/>
              </w:rPr>
            </w:pPr>
            <w:r>
              <w:rPr>
                <w:rFonts w:cs="Times New Roman" w:ascii="Times New Roman" w:hAnsi="Times New Roman"/>
                <w:b/>
                <w:kern w:val="2"/>
                <w:szCs w:val="22"/>
                <w:lang w:bidi="it-IT"/>
              </w:rPr>
              <w:t>Codice</w:t>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Campo di operazione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Forme di finanziamento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Territorio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Meccanismi di erogazione territoriale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Obiettivo tematico</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397" w:hRule="atLeast"/>
        </w:trPr>
        <w:tc>
          <w:tcPr>
            <w:tcW w:w="5354" w:type="dxa"/>
            <w:tcBorders>
              <w:top w:val="single" w:sz="8" w:space="0" w:color="000000"/>
              <w:left w:val="single" w:sz="8" w:space="0" w:color="000000"/>
              <w:bottom w:val="single" w:sz="8" w:space="0" w:color="000000"/>
            </w:tcBorders>
          </w:tcPr>
          <w:p>
            <w:pPr>
              <w:pStyle w:val="Normal"/>
              <w:suppressAutoHyphens w:val="true"/>
              <w:ind w:left="469" w:right="0" w:hanging="0"/>
              <w:rPr>
                <w:rFonts w:ascii="Times New Roman" w:hAnsi="Times New Roman" w:cs="Times New Roman"/>
                <w:kern w:val="2"/>
                <w:szCs w:val="22"/>
                <w:lang w:bidi="it-IT"/>
              </w:rPr>
            </w:pPr>
            <w:r>
              <w:rPr>
                <w:rFonts w:cs="Times New Roman" w:ascii="Times New Roman" w:hAnsi="Times New Roman"/>
                <w:kern w:val="2"/>
                <w:szCs w:val="22"/>
                <w:lang w:bidi="it-IT"/>
              </w:rPr>
              <w:t>Ubicazione</w:t>
            </w:r>
          </w:p>
        </w:tc>
        <w:tc>
          <w:tcPr>
            <w:tcW w:w="4618"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suppressAutoHyphens w:val="true"/>
        <w:spacing w:before="5" w:after="0"/>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numPr>
          <w:ilvl w:val="0"/>
          <w:numId w:val="76"/>
        </w:numPr>
        <w:tabs>
          <w:tab w:val="clear" w:pos="720"/>
          <w:tab w:val="left" w:pos="573" w:leader="none"/>
        </w:tabs>
        <w:suppressAutoHyphens w:val="true"/>
        <w:spacing w:before="101" w:after="18"/>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Indicatori fisici da PO</w:t>
      </w:r>
    </w:p>
    <w:tbl>
      <w:tblPr>
        <w:tblW w:w="10085" w:type="dxa"/>
        <w:jc w:val="left"/>
        <w:tblInd w:w="20" w:type="dxa"/>
        <w:tblCellMar>
          <w:top w:w="0" w:type="dxa"/>
          <w:left w:w="10" w:type="dxa"/>
          <w:bottom w:w="0" w:type="dxa"/>
          <w:right w:w="0" w:type="dxa"/>
        </w:tblCellMar>
      </w:tblPr>
      <w:tblGrid>
        <w:gridCol w:w="2178"/>
        <w:gridCol w:w="655"/>
        <w:gridCol w:w="1418"/>
        <w:gridCol w:w="1417"/>
        <w:gridCol w:w="1418"/>
        <w:gridCol w:w="1559"/>
        <w:gridCol w:w="1439"/>
      </w:tblGrid>
      <w:tr>
        <w:trPr>
          <w:trHeight w:val="599" w:hRule="atLeast"/>
        </w:trPr>
        <w:tc>
          <w:tcPr>
            <w:tcW w:w="2178"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140"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Descrizione indicatore</w:t>
            </w:r>
          </w:p>
        </w:tc>
        <w:tc>
          <w:tcPr>
            <w:tcW w:w="655" w:type="dxa"/>
            <w:tcBorders>
              <w:top w:val="single" w:sz="8" w:space="0" w:color="000000"/>
              <w:left w:val="single" w:sz="8" w:space="0" w:color="000000"/>
              <w:bottom w:val="single" w:sz="8" w:space="0" w:color="000000"/>
            </w:tcBorders>
            <w:shd w:fill="F2F2F2" w:val="clear"/>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t>Codice</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spacing w:lineRule="exact" w:line="230" w:before="2" w:after="0"/>
              <w:ind w:left="401" w:right="309" w:hanging="48"/>
              <w:rPr>
                <w:rFonts w:ascii="Times New Roman" w:hAnsi="Times New Roman" w:cs="Times New Roman"/>
                <w:b/>
                <w:b/>
                <w:kern w:val="2"/>
                <w:szCs w:val="22"/>
                <w:lang w:bidi="it-IT"/>
              </w:rPr>
            </w:pPr>
            <w:r>
              <w:rPr>
                <w:rFonts w:cs="Times New Roman" w:ascii="Times New Roman" w:hAnsi="Times New Roman"/>
                <w:b/>
                <w:kern w:val="2"/>
                <w:szCs w:val="22"/>
                <w:lang w:bidi="it-IT"/>
              </w:rPr>
              <w:t>Unità di misura</w:t>
            </w:r>
          </w:p>
        </w:tc>
        <w:tc>
          <w:tcPr>
            <w:tcW w:w="1417"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451"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2020</w:t>
            </w:r>
          </w:p>
        </w:tc>
        <w:tc>
          <w:tcPr>
            <w:tcW w:w="1418"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224"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2021</w:t>
            </w:r>
          </w:p>
        </w:tc>
        <w:tc>
          <w:tcPr>
            <w:tcW w:w="1559" w:type="dxa"/>
            <w:tcBorders>
              <w:top w:val="single" w:sz="8" w:space="0" w:color="000000"/>
              <w:left w:val="single" w:sz="8" w:space="0" w:color="000000"/>
              <w:bottom w:val="single" w:sz="8" w:space="0" w:color="000000"/>
            </w:tcBorders>
            <w:shd w:fill="F2F2F2" w:val="clear"/>
          </w:tcPr>
          <w:p>
            <w:pPr>
              <w:pStyle w:val="Normal"/>
              <w:suppressAutoHyphens w:val="true"/>
              <w:spacing w:before="115" w:after="0"/>
              <w:ind w:left="308"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2022</w:t>
            </w:r>
          </w:p>
        </w:tc>
        <w:tc>
          <w:tcPr>
            <w:tcW w:w="1439" w:type="dxa"/>
            <w:tcBorders>
              <w:top w:val="single" w:sz="8" w:space="0" w:color="000000"/>
              <w:left w:val="single" w:sz="8" w:space="0" w:color="000000"/>
              <w:bottom w:val="single" w:sz="8" w:space="0" w:color="000000"/>
              <w:right w:val="single" w:sz="8" w:space="0" w:color="000000"/>
            </w:tcBorders>
            <w:shd w:fill="F2F2F2" w:val="clear"/>
          </w:tcPr>
          <w:p>
            <w:pPr>
              <w:pStyle w:val="Normal"/>
              <w:suppressAutoHyphens w:val="true"/>
              <w:spacing w:before="115" w:after="0"/>
              <w:ind w:left="308" w:right="0" w:hanging="0"/>
              <w:rPr>
                <w:rFonts w:ascii="Times New Roman" w:hAnsi="Times New Roman" w:cs="Times New Roman"/>
                <w:b/>
                <w:b/>
                <w:kern w:val="2"/>
                <w:szCs w:val="22"/>
                <w:lang w:bidi="it-IT"/>
              </w:rPr>
            </w:pPr>
            <w:r>
              <w:rPr>
                <w:rFonts w:cs="Times New Roman" w:ascii="Times New Roman" w:hAnsi="Times New Roman"/>
                <w:b/>
                <w:kern w:val="2"/>
                <w:szCs w:val="22"/>
                <w:lang w:bidi="it-IT"/>
              </w:rPr>
              <w:t>Target  2023</w:t>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5"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655"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r>
        <w:trPr>
          <w:trHeight w:val="599" w:hRule="atLeast"/>
        </w:trPr>
        <w:tc>
          <w:tcPr>
            <w:tcW w:w="217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655"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jc w:val="center"/>
              <w:rPr>
                <w:rFonts w:ascii="Times New Roman" w:hAnsi="Times New Roman" w:cs="Times New Roman"/>
                <w:kern w:val="2"/>
                <w:sz w:val="16"/>
                <w:szCs w:val="16"/>
                <w:lang w:bidi="it-IT"/>
              </w:rPr>
            </w:pPr>
            <w:r>
              <w:rPr>
                <w:rFonts w:cs="Times New Roman" w:ascii="Times New Roman" w:hAnsi="Times New Roman"/>
                <w:kern w:val="2"/>
                <w:sz w:val="16"/>
                <w:szCs w:val="16"/>
                <w:lang w:bidi="it-IT"/>
              </w:rPr>
            </w:r>
          </w:p>
        </w:tc>
        <w:tc>
          <w:tcPr>
            <w:tcW w:w="1417"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18"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559" w:type="dxa"/>
            <w:tcBorders>
              <w:top w:val="single" w:sz="8" w:space="0" w:color="000000"/>
              <w:left w:val="single" w:sz="8" w:space="0" w:color="000000"/>
              <w:bottom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c>
          <w:tcPr>
            <w:tcW w:w="1439" w:type="dxa"/>
            <w:tcBorders>
              <w:top w:val="single" w:sz="8" w:space="0" w:color="000000"/>
              <w:left w:val="single" w:sz="8" w:space="0" w:color="000000"/>
              <w:bottom w:val="single" w:sz="8" w:space="0" w:color="000000"/>
              <w:right w:val="single" w:sz="8" w:space="0" w:color="000000"/>
            </w:tcBorders>
          </w:tcPr>
          <w:p>
            <w:pPr>
              <w:pStyle w:val="Normal"/>
              <w:suppressAutoHyphens w:val="true"/>
              <w:snapToGrid w:val="false"/>
              <w:rPr>
                <w:rFonts w:ascii="Times New Roman" w:hAnsi="Times New Roman" w:cs="Times New Roman"/>
                <w:kern w:val="2"/>
                <w:szCs w:val="22"/>
                <w:lang w:bidi="it-IT"/>
              </w:rPr>
            </w:pPr>
            <w:r>
              <w:rPr>
                <w:rFonts w:cs="Times New Roman" w:ascii="Times New Roman" w:hAnsi="Times New Roman"/>
                <w:kern w:val="2"/>
                <w:szCs w:val="22"/>
                <w:lang w:bidi="it-IT"/>
              </w:rPr>
            </w:r>
          </w:p>
        </w:tc>
      </w:tr>
    </w:tbl>
    <w:p>
      <w:pPr>
        <w:pStyle w:val="Normal"/>
        <w:tabs>
          <w:tab w:val="clear" w:pos="720"/>
          <w:tab w:val="left" w:pos="543" w:leader="none"/>
        </w:tabs>
        <w:suppressAutoHyphens w:val="true"/>
        <w:spacing w:before="0" w:after="20"/>
        <w:ind w:left="542" w:right="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r>
    </w:p>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tbl>
      <w:tblPr>
        <w:tblW w:w="9632" w:type="dxa"/>
        <w:jc w:val="left"/>
        <w:tblInd w:w="108" w:type="dxa"/>
        <w:tblCellMar>
          <w:top w:w="0" w:type="dxa"/>
          <w:left w:w="108" w:type="dxa"/>
          <w:bottom w:w="0" w:type="dxa"/>
          <w:right w:w="108" w:type="dxa"/>
        </w:tblCellMar>
      </w:tblPr>
      <w:tblGrid>
        <w:gridCol w:w="9632"/>
      </w:tblGrid>
      <w:tr>
        <w:trPr/>
        <w:tc>
          <w:tcPr>
            <w:tcW w:w="9632" w:type="dxa"/>
            <w:tcBorders>
              <w:top w:val="single" w:sz="4" w:space="0" w:color="000000"/>
              <w:left w:val="single" w:sz="4" w:space="0" w:color="000000"/>
              <w:bottom w:val="single" w:sz="4" w:space="0" w:color="000000"/>
              <w:right w:val="single" w:sz="4" w:space="0" w:color="000000"/>
            </w:tcBorders>
            <w:shd w:fill="BDD6EE" w:val="clear"/>
          </w:tcPr>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SEZIONE VI</w:t>
            </w:r>
          </w:p>
          <w:p>
            <w:pPr>
              <w:pStyle w:val="Normal"/>
              <w:suppressAutoHyphens w:val="true"/>
              <w:spacing w:before="8" w:after="0"/>
              <w:jc w:val="center"/>
              <w:rPr>
                <w:rFonts w:ascii="Times New Roman" w:hAnsi="Times New Roman" w:eastAsia="Times New Roman" w:cs="Times New Roman"/>
                <w:kern w:val="2"/>
                <w:szCs w:val="22"/>
                <w:lang w:bidi="it-IT"/>
              </w:rPr>
            </w:pPr>
            <w:r>
              <w:rPr>
                <w:rFonts w:eastAsia="Times New Roman" w:cs="Times New Roman" w:ascii="Times New Roman" w:hAnsi="Times New Roman"/>
                <w:kern w:val="2"/>
                <w:szCs w:val="22"/>
                <w:lang w:bidi="it-IT"/>
              </w:rPr>
              <w:t>CAPACITA’ AMMINISTRATIVA E ORGANIZZATIVA</w:t>
            </w:r>
            <w:bookmarkStart w:id="5" w:name="_Hlk42377259"/>
            <w:bookmarkEnd w:id="5"/>
          </w:p>
        </w:tc>
      </w:tr>
    </w:tbl>
    <w:p>
      <w:pPr>
        <w:pStyle w:val="Normal"/>
        <w:suppressAutoHyphens w:val="true"/>
        <w:rPr>
          <w:rFonts w:ascii="Times New Roman" w:hAnsi="Times New Roman" w:eastAsia="Times New Roman" w:cs="Times New Roman"/>
          <w:kern w:val="2"/>
          <w:sz w:val="22"/>
          <w:szCs w:val="22"/>
          <w:lang w:bidi="it-IT"/>
        </w:rPr>
      </w:pPr>
      <w:r>
        <w:rPr>
          <w:rFonts w:eastAsia="Times New Roman" w:cs="Times New Roman" w:ascii="Times New Roman" w:hAnsi="Times New Roman"/>
          <w:kern w:val="2"/>
          <w:sz w:val="22"/>
          <w:szCs w:val="22"/>
          <w:lang w:bidi="it-IT"/>
        </w:rPr>
      </w:r>
    </w:p>
    <w:p>
      <w:pPr>
        <w:pStyle w:val="Normal"/>
        <w:tabs>
          <w:tab w:val="clear" w:pos="720"/>
          <w:tab w:val="left" w:pos="573" w:leader="none"/>
        </w:tabs>
        <w:suppressAutoHyphens w:val="true"/>
        <w:spacing w:before="101" w:after="18"/>
        <w:ind w:left="572" w:right="0" w:hanging="43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1. Soggetti responsabili/dedicati all’attuazione dell’operazione </w:t>
      </w:r>
    </w:p>
    <w:p>
      <w:pPr>
        <w:pStyle w:val="Normal"/>
        <w:suppressAutoHyphens w:val="true"/>
        <w:ind w:left="212" w:right="0" w:hanging="0"/>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bl>
      <w:tblPr>
        <w:tblW w:w="9632" w:type="dxa"/>
        <w:jc w:val="left"/>
        <w:tblInd w:w="108" w:type="dxa"/>
        <w:tblCellMar>
          <w:top w:w="0" w:type="dxa"/>
          <w:left w:w="108" w:type="dxa"/>
          <w:bottom w:w="0" w:type="dxa"/>
          <w:right w:w="108" w:type="dxa"/>
        </w:tblCellMar>
      </w:tblPr>
      <w:tblGrid>
        <w:gridCol w:w="2407"/>
        <w:gridCol w:w="2429"/>
        <w:gridCol w:w="2454"/>
        <w:gridCol w:w="2341"/>
      </w:tblGrid>
      <w:tr>
        <w:trPr/>
        <w:tc>
          <w:tcPr>
            <w:tcW w:w="2407"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Nome e Cognome</w:t>
            </w:r>
          </w:p>
        </w:tc>
        <w:tc>
          <w:tcPr>
            <w:tcW w:w="2429"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all’interno del Beneficiario</w:t>
            </w:r>
          </w:p>
        </w:tc>
        <w:tc>
          <w:tcPr>
            <w:tcW w:w="2454"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Ruolo nell’attuazione delle operazioni</w:t>
            </w:r>
          </w:p>
        </w:tc>
        <w:tc>
          <w:tcPr>
            <w:tcW w:w="2341" w:type="dxa"/>
            <w:tcBorders>
              <w:top w:val="single" w:sz="4" w:space="0" w:color="000000"/>
              <w:left w:val="single" w:sz="4" w:space="0" w:color="000000"/>
              <w:bottom w:val="single" w:sz="4" w:space="0" w:color="000000"/>
              <w:right w:val="single" w:sz="4" w:space="0" w:color="000000"/>
            </w:tcBorders>
            <w:shd w:fill="DEEAF6" w:val="clear"/>
          </w:tcPr>
          <w:p>
            <w:pPr>
              <w:pStyle w:val="Normal"/>
              <w:suppressAutoHyphens w:val="true"/>
              <w:jc w:val="center"/>
              <w:rPr>
                <w:rFonts w:ascii="Calibri Light" w:hAnsi="Calibri Light" w:eastAsia="Times New Roman" w:cs="Calibri Light"/>
                <w:b/>
                <w:b/>
                <w:kern w:val="2"/>
                <w:szCs w:val="22"/>
                <w:lang w:bidi="it-IT"/>
              </w:rPr>
            </w:pPr>
            <w:r>
              <w:rPr>
                <w:rFonts w:eastAsia="Times New Roman" w:cs="Calibri Light" w:ascii="Calibri Light" w:hAnsi="Calibri Light"/>
                <w:b/>
                <w:kern w:val="2"/>
                <w:szCs w:val="22"/>
                <w:lang w:bidi="it-IT"/>
              </w:rPr>
              <w:t>Esperienze/expertice precedenti</w:t>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1"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1"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1"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r>
        <w:trPr/>
        <w:tc>
          <w:tcPr>
            <w:tcW w:w="2407"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29"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454"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c>
          <w:tcPr>
            <w:tcW w:w="2341" w:type="dxa"/>
            <w:tcBorders>
              <w:top w:val="single" w:sz="4" w:space="0" w:color="000000"/>
              <w:left w:val="single" w:sz="4" w:space="0" w:color="000000"/>
              <w:bottom w:val="single" w:sz="4" w:space="0" w:color="000000"/>
              <w:right w:val="single" w:sz="4" w:space="0" w:color="000000"/>
            </w:tcBorders>
          </w:tcPr>
          <w:p>
            <w:pPr>
              <w:pStyle w:val="Normal"/>
              <w:suppressAutoHyphens w:val="true"/>
              <w:rPr>
                <w:rFonts w:ascii="Calibri Light" w:hAnsi="Calibri Light" w:eastAsia="Times New Roman" w:cs="Calibri Light"/>
                <w:kern w:val="2"/>
                <w:szCs w:val="22"/>
                <w:lang w:bidi="it-IT"/>
              </w:rPr>
            </w:pPr>
            <w:r>
              <w:rPr>
                <w:rFonts w:eastAsia="Times New Roman" w:cs="Calibri Light" w:ascii="Calibri Light" w:hAnsi="Calibri Light"/>
                <w:kern w:val="2"/>
                <w:szCs w:val="22"/>
                <w:lang w:bidi="it-IT"/>
              </w:rPr>
            </w:r>
          </w:p>
        </w:tc>
      </w:tr>
    </w:tbl>
    <w:p>
      <w:pPr>
        <w:pStyle w:val="Normal"/>
        <w:suppressAutoHyphens w:val="true"/>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suppressAutoHyphens w:val="true"/>
        <w:spacing w:before="12" w:after="0"/>
        <w:rPr>
          <w:rFonts w:ascii="Calibri Light" w:hAnsi="Calibri Light" w:eastAsia="Times New Roman" w:cs="Calibri Light"/>
          <w:i/>
          <w:i/>
          <w:kern w:val="2"/>
          <w:szCs w:val="22"/>
          <w:lang w:bidi="it-IT"/>
        </w:rPr>
      </w:pPr>
      <w:r>
        <w:rPr>
          <w:rFonts w:eastAsia="Times New Roman" w:cs="Calibri Light" w:ascii="Calibri Light" w:hAnsi="Calibri Light"/>
          <w:i/>
          <w:kern w:val="2"/>
          <w:szCs w:val="22"/>
          <w:lang w:bidi="it-IT"/>
        </w:rPr>
      </w:r>
    </w:p>
    <w:p>
      <w:pPr>
        <w:pStyle w:val="Normal"/>
        <w:tabs>
          <w:tab w:val="clear" w:pos="720"/>
          <w:tab w:val="left" w:pos="573" w:leader="none"/>
        </w:tabs>
        <w:suppressAutoHyphens w:val="true"/>
        <w:spacing w:lineRule="auto" w:line="252"/>
        <w:ind w:left="212" w:right="1660" w:hanging="0"/>
        <w:jc w:val="both"/>
        <w:rPr>
          <w:rFonts w:ascii="Times New Roman" w:hAnsi="Times New Roman" w:eastAsia="Times New Roman" w:cs="Times New Roman"/>
          <w:i/>
          <w:i/>
          <w:color w:val="1F4D78"/>
          <w:kern w:val="2"/>
          <w:sz w:val="22"/>
          <w:szCs w:val="22"/>
          <w:lang w:bidi="it-IT"/>
        </w:rPr>
      </w:pPr>
      <w:r>
        <w:rPr>
          <w:rFonts w:eastAsia="Times New Roman" w:cs="Times New Roman" w:ascii="Times New Roman" w:hAnsi="Times New Roman"/>
          <w:i/>
          <w:color w:val="1F4D78"/>
          <w:kern w:val="2"/>
          <w:sz w:val="22"/>
          <w:szCs w:val="22"/>
          <w:lang w:bidi="it-IT"/>
        </w:rPr>
        <w:t xml:space="preserve">2. Descrizione dell’organizzazione e delle procedure adottate dal beneficiario per l’attuazione dell’operazione </w:t>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1">
                <wp:simplePos x="0" y="0"/>
                <wp:positionH relativeFrom="column">
                  <wp:posOffset>102870</wp:posOffset>
                </wp:positionH>
                <wp:positionV relativeFrom="paragraph">
                  <wp:posOffset>-8255</wp:posOffset>
                </wp:positionV>
                <wp:extent cx="6118860" cy="1137285"/>
                <wp:effectExtent l="0" t="0" r="0" b="0"/>
                <wp:wrapNone/>
                <wp:docPr id="13" name="Group 270"/>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3520" cy="1091520"/>
                            </a:xfrm>
                            <a:prstGeom prst="rect">
                              <a:avLst/>
                            </a:prstGeom>
                            <a:noFill/>
                            <a:ln>
                              <a:noFill/>
                            </a:ln>
                          </wps:spPr>
                          <wps:style>
                            <a:lnRef idx="0"/>
                            <a:fillRef idx="0"/>
                            <a:effectRef idx="0"/>
                            <a:fontRef idx="minor"/>
                          </wps:style>
                          <wps:bodyPr/>
                        </wps:wsp>
                        <pic:pic xmlns:pic="http://schemas.openxmlformats.org/drawingml/2006/picture">
                          <pic:nvPicPr>
                            <pic:cNvPr id="16" name="Shape 95" descr=""/>
                            <pic:cNvPicPr/>
                          </pic:nvPicPr>
                          <pic:blipFill>
                            <a:blip r:embed="rId2"/>
                            <a:stretch/>
                          </pic:blipFill>
                          <pic:spPr>
                            <a:xfrm>
                              <a:off x="4834080" y="104760"/>
                              <a:ext cx="1082160" cy="493920"/>
                            </a:xfrm>
                            <a:prstGeom prst="rect">
                              <a:avLst/>
                            </a:prstGeom>
                            <a:ln>
                              <a:noFill/>
                            </a:ln>
                          </pic:spPr>
                        </pic:pic>
                        <wps:wsp>
                          <wps:cNvSpPr/>
                          <wps:spPr>
                            <a:xfrm>
                              <a:off x="1262880" y="560880"/>
                              <a:ext cx="39240" cy="181080"/>
                            </a:xfrm>
                            <a:prstGeom prst="rect">
                              <a:avLst/>
                            </a:prstGeom>
                            <a:noFill/>
                            <a:ln>
                              <a:noFill/>
                            </a:ln>
                          </wps:spPr>
                          <wps:style>
                            <a:lnRef idx="0"/>
                            <a:fillRef idx="0"/>
                            <a:effectRef idx="0"/>
                            <a:fontRef idx="minor"/>
                          </wps:style>
                          <wps:bodyPr/>
                        </wps:wsp>
                        <wps:wsp>
                          <wps:cNvSpPr/>
                          <wps:spPr>
                            <a:xfrm>
                              <a:off x="2749680" y="637560"/>
                              <a:ext cx="39240" cy="180360"/>
                            </a:xfrm>
                            <a:prstGeom prst="rect">
                              <a:avLst/>
                            </a:prstGeom>
                            <a:noFill/>
                            <a:ln>
                              <a:noFill/>
                            </a:ln>
                          </wps:spPr>
                          <wps:style>
                            <a:lnRef idx="0"/>
                            <a:fillRef idx="0"/>
                            <a:effectRef idx="0"/>
                            <a:fontRef idx="minor"/>
                          </wps:style>
                          <wps:bodyPr/>
                        </wps:wsp>
                        <wps:wsp>
                          <wps:cNvSpPr/>
                          <wps:spPr>
                            <a:xfrm>
                              <a:off x="4293360" y="531000"/>
                              <a:ext cx="39240" cy="181080"/>
                            </a:xfrm>
                            <a:prstGeom prst="rect">
                              <a:avLst/>
                            </a:prstGeom>
                            <a:noFill/>
                            <a:ln>
                              <a:noFill/>
                            </a:ln>
                          </wps:spPr>
                          <wps:style>
                            <a:lnRef idx="0"/>
                            <a:fillRef idx="0"/>
                            <a:effectRef idx="0"/>
                            <a:fontRef idx="minor"/>
                          </wps:style>
                          <wps:bodyPr/>
                        </wps:wsp>
                        <wps:wsp>
                          <wps:cNvSpPr/>
                          <wps:spPr>
                            <a:xfrm>
                              <a:off x="5382360" y="30960"/>
                              <a:ext cx="39240" cy="180360"/>
                            </a:xfrm>
                            <a:prstGeom prst="rect">
                              <a:avLst/>
                            </a:prstGeom>
                            <a:noFill/>
                            <a:ln>
                              <a:noFill/>
                            </a:ln>
                          </wps:spPr>
                          <wps:style>
                            <a:lnRef idx="0"/>
                            <a:fillRef idx="0"/>
                            <a:effectRef idx="0"/>
                            <a:fontRef idx="minor"/>
                          </wps:style>
                          <wps:bodyPr/>
                        </wps:wsp>
                        <wps:wsp>
                          <wps:cNvSpPr/>
                          <wps:spPr>
                            <a:xfrm>
                              <a:off x="0" y="0"/>
                              <a:ext cx="159372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1640" y="0"/>
                              <a:ext cx="162324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92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716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880" y="777960"/>
                              <a:ext cx="717480" cy="181440"/>
                            </a:xfrm>
                            <a:prstGeom prst="rect">
                              <a:avLst/>
                            </a:prstGeom>
                            <a:noFill/>
                            <a:ln>
                              <a:noFill/>
                            </a:ln>
                          </wps:spPr>
                          <wps:style>
                            <a:lnRef idx="0"/>
                            <a:fillRef idx="0"/>
                            <a:effectRef idx="0"/>
                            <a:fontRef idx="minor"/>
                          </wps:style>
                          <wps:bodyPr/>
                        </wps:wsp>
                        <wps:wsp>
                          <wps:cNvSpPr/>
                          <wps:spPr>
                            <a:xfrm>
                              <a:off x="3053880" y="777960"/>
                              <a:ext cx="39240" cy="181440"/>
                            </a:xfrm>
                            <a:prstGeom prst="rect">
                              <a:avLst/>
                            </a:prstGeom>
                            <a:noFill/>
                            <a:ln>
                              <a:noFill/>
                            </a:ln>
                          </wps:spPr>
                          <wps:style>
                            <a:lnRef idx="0"/>
                            <a:fillRef idx="0"/>
                            <a:effectRef idx="0"/>
                            <a:fontRef idx="minor"/>
                          </wps:style>
                          <wps:bodyPr/>
                        </wps:wsp>
                        <wps:wsp>
                          <wps:cNvSpPr/>
                          <wps:spPr>
                            <a:xfrm>
                              <a:off x="3721680" y="777960"/>
                              <a:ext cx="731520" cy="181440"/>
                            </a:xfrm>
                            <a:prstGeom prst="rect">
                              <a:avLst/>
                            </a:prstGeom>
                            <a:noFill/>
                            <a:ln>
                              <a:noFill/>
                            </a:ln>
                          </wps:spPr>
                          <wps:style>
                            <a:lnRef idx="0"/>
                            <a:fillRef idx="0"/>
                            <a:effectRef idx="0"/>
                            <a:fontRef idx="minor"/>
                          </wps:style>
                          <wps:bodyPr/>
                        </wps:wsp>
                        <wps:wsp>
                          <wps:cNvSpPr/>
                          <wps:spPr>
                            <a:xfrm>
                              <a:off x="4272120" y="777960"/>
                              <a:ext cx="39240" cy="181440"/>
                            </a:xfrm>
                            <a:prstGeom prst="rect">
                              <a:avLst/>
                            </a:prstGeom>
                            <a:noFill/>
                            <a:ln>
                              <a:noFill/>
                            </a:ln>
                          </wps:spPr>
                          <wps:style>
                            <a:lnRef idx="0"/>
                            <a:fillRef idx="0"/>
                            <a:effectRef idx="0"/>
                            <a:fontRef idx="minor"/>
                          </wps:style>
                          <wps:bodyPr/>
                        </wps:wsp>
                        <wps:wsp>
                          <wps:cNvSpPr/>
                          <wps:spPr>
                            <a:xfrm>
                              <a:off x="3700800" y="956160"/>
                              <a:ext cx="747360" cy="180360"/>
                            </a:xfrm>
                            <a:prstGeom prst="rect">
                              <a:avLst/>
                            </a:prstGeom>
                            <a:noFill/>
                            <a:ln>
                              <a:noFill/>
                            </a:ln>
                          </wps:spPr>
                          <wps:style>
                            <a:lnRef idx="0"/>
                            <a:fillRef idx="0"/>
                            <a:effectRef idx="0"/>
                            <a:fontRef idx="minor"/>
                          </wps:style>
                          <wps:bodyPr/>
                        </wps:wsp>
                        <wps:wsp>
                          <wps:cNvSpPr/>
                          <wps:spPr>
                            <a:xfrm>
                              <a:off x="426348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624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2560" y="956160"/>
                              <a:ext cx="54000" cy="180360"/>
                            </a:xfrm>
                            <a:prstGeom prst="rect">
                              <a:avLst/>
                            </a:prstGeom>
                            <a:noFill/>
                            <a:ln>
                              <a:noFill/>
                            </a:ln>
                          </wps:spPr>
                          <wps:style>
                            <a:lnRef idx="0"/>
                            <a:fillRef idx="0"/>
                            <a:effectRef idx="0"/>
                            <a:fontRef idx="minor"/>
                          </wps:style>
                          <wps:bodyPr/>
                        </wps:wsp>
                        <wps:wsp>
                          <wps:cNvSpPr/>
                          <wps:spPr>
                            <a:xfrm>
                              <a:off x="540324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17"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18"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19" name="Shape 126" descr=""/>
                            <pic:cNvPicPr/>
                          </pic:nvPicPr>
                          <pic:blipFill>
                            <a:blip r:embed="rId18"/>
                            <a:stretch/>
                          </pic:blipFill>
                          <pic:spPr>
                            <a:xfrm>
                              <a:off x="3692520" y="6480"/>
                              <a:ext cx="598320" cy="626040"/>
                            </a:xfrm>
                            <a:prstGeom prst="rect">
                              <a:avLst/>
                            </a:prstGeom>
                            <a:ln>
                              <a:noFill/>
                            </a:ln>
                          </pic:spPr>
                        </pic:pic>
                      </wpg:grpSp>
                    </wpg:wgp>
                  </a:graphicData>
                </a:graphic>
              </wp:anchor>
            </w:drawing>
          </mc:Choice>
          <mc:Fallback>
            <w:pict>
              <v:group id="shape_0" alt="Group 270" style="position:absolute;margin-left:8.1pt;margin-top:-0.65pt;width:481.8pt;height:89.5pt" coordorigin="162,-13" coordsize="9636,1790">
                <v:group id="shape_0" style="position:absolute;left:162;top:-13;width:9636;height:1790">
                  <v:rect id="shape_0" stroked="f" style="position:absolute;left:162;top:-13;width:9485;height:1718">
                    <w10:wrap type="none"/>
                    <v:fill o:detectmouseclick="t" on="false"/>
                    <v:stroke color="#3465a4" joinstyle="round" endcap="flat"/>
                  </v:rect>
                  <v:shape id="shape_0" ID="Shape 95" stroked="f" style="position:absolute;left:7775;top:152;width:1703;height:777" type="shapetype_75">
                    <v:imagedata r:id="rId2" o:detectmouseclick="t"/>
                    <w10:wrap type="none"/>
                    <v:stroke color="#3465a4" joinstyle="round" endcap="flat"/>
                  </v:shape>
                  <v:rect id="shape_0" stroked="f" style="position:absolute;left:2151;top:870;width:61;height:284">
                    <w10:wrap type="none"/>
                    <v:fill o:detectmouseclick="t" on="false"/>
                    <v:stroke color="#3465a4" joinstyle="round" endcap="flat"/>
                  </v:rect>
                  <v:rect id="shape_0" stroked="f" style="position:absolute;left:4492;top:991;width:61;height:283">
                    <w10:wrap type="none"/>
                    <v:fill o:detectmouseclick="t" on="false"/>
                    <v:stroke color="#3465a4" joinstyle="round" endcap="flat"/>
                  </v:rect>
                  <v:rect id="shape_0" stroked="f" style="position:absolute;left:6923;top:823;width:61;height:284">
                    <w10:wrap type="none"/>
                    <v:fill o:detectmouseclick="t" on="false"/>
                    <v:stroke color="#3465a4" joinstyle="round" endcap="flat"/>
                  </v:rect>
                  <v:rect id="shape_0" stroked="f" style="position:absolute;left:8638;top:36;width:61;height:283">
                    <w10:wrap type="none"/>
                    <v:fill o:detectmouseclick="t" on="false"/>
                    <v:stroke color="#3465a4" joinstyle="round" endcap="flat"/>
                  </v:rect>
                  <v:rect id="shape_0" stroked="f" style="position:absolute;left:590;top:1212;width:2199;height:285">
                    <w10:wrap type="none"/>
                    <v:fill o:detectmouseclick="t" on="false"/>
                    <v:stroke color="#3465a4" joinstyle="round" endcap="flat"/>
                  </v:rect>
                  <v:rect id="shape_0" stroked="f" style="position:absolute;left:2244;top:1212;width:61;height:285">
                    <w10:wrap type="none"/>
                    <v:fill o:detectmouseclick="t" on="false"/>
                    <v:stroke color="#3465a4" joinstyle="round" endcap="flat"/>
                  </v:rect>
                  <v:rect id="shape_0" stroked="f" style="position:absolute;left:1202;top:1493;width:567;height:283">
                    <w10:wrap type="none"/>
                    <v:fill o:detectmouseclick="t" on="false"/>
                    <v:stroke color="#3465a4" joinstyle="round" endcap="flat"/>
                  </v:rect>
                  <v:rect id="shape_0" stroked="f" style="position:absolute;left:1632;top:1493;width:61;height:283">
                    <w10:wrap type="none"/>
                    <v:fill o:detectmouseclick="t" on="false"/>
                    <v:stroke color="#3465a4" joinstyle="round" endcap="flat"/>
                  </v:rect>
                  <v:rect id="shape_0" stroked="f" style="position:absolute;left:2948;top:1212;width:1555;height:285">
                    <w10:wrap type="none"/>
                    <v:fill o:detectmouseclick="t" on="false"/>
                    <v:stroke color="#3465a4" joinstyle="round" endcap="flat"/>
                  </v:rect>
                  <v:rect id="shape_0" stroked="f" style="position:absolute;left:4121;top:1212;width:1129;height:285">
                    <w10:wrap type="none"/>
                    <v:fill o:detectmouseclick="t" on="false"/>
                    <v:stroke color="#3465a4" joinstyle="round" endcap="flat"/>
                  </v:rect>
                  <v:rect id="shape_0" stroked="f" style="position:absolute;left:4971;top:1212;width:61;height:285">
                    <w10:wrap type="none"/>
                    <v:fill o:detectmouseclick="t" on="false"/>
                    <v:stroke color="#3465a4" joinstyle="round" endcap="flat"/>
                  </v:rect>
                  <v:rect id="shape_0" stroked="f" style="position:absolute;left:6023;top:1212;width:1151;height:285">
                    <w10:wrap type="none"/>
                    <v:fill o:detectmouseclick="t" on="false"/>
                    <v:stroke color="#3465a4" joinstyle="round" endcap="flat"/>
                  </v:rect>
                  <v:rect id="shape_0" stroked="f" style="position:absolute;left:6890;top:1212;width:61;height:285">
                    <w10:wrap type="none"/>
                    <v:fill o:detectmouseclick="t" on="false"/>
                    <v:stroke color="#3465a4" joinstyle="round" endcap="flat"/>
                  </v:rect>
                  <v:rect id="shape_0" stroked="f" style="position:absolute;left:5990;top:1493;width:1176;height:283">
                    <w10:wrap type="none"/>
                    <v:fill o:detectmouseclick="t" on="false"/>
                    <v:stroke color="#3465a4" joinstyle="round" endcap="flat"/>
                  </v:rect>
                  <v:rect id="shape_0" stroked="f" style="position:absolute;left:6876;top:1493;width:61;height:283">
                    <w10:wrap type="none"/>
                    <v:fill o:detectmouseclick="t" on="false"/>
                    <v:stroke color="#3465a4" joinstyle="round" endcap="flat"/>
                  </v:rect>
                  <v:rect id="shape_0" stroked="f" style="position:absolute;left:7935;top:1212;width:1861;height:285">
                    <w10:wrap type="none"/>
                    <v:fill o:detectmouseclick="t" on="false"/>
                    <v:stroke color="#3465a4" joinstyle="round" endcap="flat"/>
                  </v:rect>
                  <v:rect id="shape_0" stroked="f" style="position:absolute;left:9337;top:1212;width:61;height:285">
                    <w10:wrap type="none"/>
                    <v:fill o:detectmouseclick="t" on="false"/>
                    <v:stroke color="#3465a4" joinstyle="round" endcap="flat"/>
                  </v:rect>
                  <v:rect id="shape_0" stroked="f" style="position:absolute;left:8164;top:1493;width:582;height:283">
                    <w10:wrap type="none"/>
                    <v:fill o:detectmouseclick="t" on="false"/>
                    <v:stroke color="#3465a4" joinstyle="round" endcap="flat"/>
                  </v:rect>
                  <v:rect id="shape_0" stroked="f" style="position:absolute;left:8607;top:1493;width:84;height:283">
                    <w10:wrap type="none"/>
                    <v:fill o:detectmouseclick="t" on="false"/>
                    <v:stroke color="#3465a4" joinstyle="round" endcap="flat"/>
                  </v:rect>
                  <v:rect id="shape_0" stroked="f" style="position:absolute;left:8671;top:1493;width:582;height:283">
                    <w10:wrap type="none"/>
                    <v:fill o:detectmouseclick="t" on="false"/>
                    <v:stroke color="#3465a4" joinstyle="round" endcap="flat"/>
                  </v:rect>
                  <v:rect id="shape_0" stroked="f" style="position:absolute;left:9110;top:1493;width:61;height:283">
                    <w10:wrap type="none"/>
                    <v:fill o:detectmouseclick="t" on="false"/>
                    <v:stroke color="#3465a4" joinstyle="round" endcap="flat"/>
                  </v:rect>
                  <v:shape id="shape_0" ID="Shape 124" stroked="f" style="position:absolute;left:722;top:118;width:1426;height:908" type="shapetype_75">
                    <v:imagedata r:id="rId3" o:detectmouseclick="t"/>
                    <w10:wrap type="none"/>
                    <v:stroke color="#3465a4" joinstyle="round" endcap="flat"/>
                  </v:shape>
                  <v:shape id="shape_0" ID="Shape 125" stroked="f" style="position:absolute;left:3467;top:-3;width:1007;height:1151" type="shapetype_75">
                    <v:imagedata r:id="rId4" o:detectmouseclick="t"/>
                    <w10:wrap type="none"/>
                    <v:stroke color="#3465a4" joinstyle="round" endcap="flat"/>
                  </v:shape>
                  <v:shape id="shape_0" ID="Shape 126" stroked="f" style="position:absolute;left:5977;top:-3;width:941;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6127750" cy="8255"/>
                <wp:effectExtent l="0" t="0" r="0" b="0"/>
                <wp:wrapNone/>
                <wp:docPr id="14" name="Group 260"/>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260"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tabs>
          <w:tab w:val="clear" w:pos="720"/>
          <w:tab w:val="left" w:pos="9639" w:leader="underscore"/>
        </w:tabs>
        <w:jc w:val="center"/>
        <w:rPr>
          <w:color w:val="000000"/>
          <w:sz w:val="24"/>
          <w:szCs w:val="24"/>
        </w:rPr>
      </w:pPr>
      <w:r>
        <w:rPr>
          <w:color w:val="000000"/>
          <w:sz w:val="24"/>
          <w:szCs w:val="24"/>
        </w:rPr>
        <w:t>ALLEGATO 4</w:t>
      </w:r>
      <w:r>
        <w:rPr>
          <w:rFonts w:eastAsia="Calibri Light"/>
          <w:iCs/>
          <w:spacing w:val="10"/>
        </w:rPr>
        <w:t xml:space="preserve"> </w:t>
      </w:r>
      <w:r>
        <w:rPr>
          <w:rFonts w:eastAsia="Calibri Light"/>
          <w:iCs/>
          <w:spacing w:val="10"/>
          <w:sz w:val="22"/>
          <w:szCs w:val="22"/>
        </w:rPr>
        <w:t xml:space="preserve">-  </w:t>
      </w:r>
      <w:r>
        <w:rPr>
          <w:color w:val="000000"/>
          <w:sz w:val="24"/>
          <w:szCs w:val="24"/>
        </w:rPr>
        <w:t>MODELLO PER LA RICHIESTA DI ANTICIPAZIONE</w:t>
      </w:r>
    </w:p>
    <w:p>
      <w:pPr>
        <w:pStyle w:val="Normal"/>
        <w:tabs>
          <w:tab w:val="clear" w:pos="720"/>
          <w:tab w:val="left" w:pos="9639" w:leader="underscore"/>
        </w:tabs>
        <w:jc w:val="center"/>
        <w:rPr>
          <w:b/>
          <w:b/>
          <w:color w:val="000000"/>
          <w:sz w:val="24"/>
          <w:szCs w:val="24"/>
        </w:rPr>
      </w:pPr>
      <w:r>
        <w:rPr>
          <w:b/>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color w:val="000000"/>
          <w:sz w:val="24"/>
          <w:szCs w:val="24"/>
        </w:rPr>
      </w:pPr>
      <w:r>
        <w:rPr>
          <w:color w:val="000000"/>
          <w:sz w:val="24"/>
          <w:szCs w:val="24"/>
        </w:rPr>
        <w:t xml:space="preserve">Richiesta </w:t>
      </w:r>
      <w:r>
        <w:rPr>
          <w:color w:val="FF0000"/>
          <w:sz w:val="24"/>
          <w:szCs w:val="24"/>
        </w:rPr>
        <w:t>[</w:t>
      </w:r>
      <w:r>
        <w:rPr>
          <w:i/>
          <w:color w:val="FF0000"/>
          <w:sz w:val="24"/>
          <w:szCs w:val="24"/>
        </w:rPr>
        <w:t>prima</w:t>
      </w:r>
      <w:r>
        <w:rPr>
          <w:color w:val="FF0000"/>
          <w:sz w:val="24"/>
          <w:szCs w:val="24"/>
        </w:rPr>
        <w:t>]</w:t>
      </w:r>
      <w:r>
        <w:rPr>
          <w:color w:val="000000"/>
          <w:sz w:val="24"/>
          <w:szCs w:val="24"/>
        </w:rPr>
        <w:t xml:space="preserve"> </w:t>
      </w:r>
      <w:r>
        <w:rPr>
          <w:color w:val="FF0000"/>
          <w:sz w:val="24"/>
          <w:szCs w:val="24"/>
        </w:rPr>
        <w:t>[seconda]</w:t>
      </w:r>
      <w:r>
        <w:rPr>
          <w:color w:val="000000"/>
          <w:sz w:val="24"/>
          <w:szCs w:val="24"/>
        </w:rPr>
        <w:t xml:space="preserve"> tranche anticipazione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5"/>
        </w:numPr>
        <w:spacing w:lineRule="auto" w:line="247" w:before="0" w:after="5"/>
        <w:jc w:val="center"/>
        <w:rPr>
          <w:b/>
          <w:b/>
          <w:color w:val="000000"/>
          <w:sz w:val="24"/>
          <w:szCs w:val="24"/>
        </w:rPr>
      </w:pPr>
      <w:r>
        <w:rPr>
          <w:b/>
          <w:color w:val="000000"/>
          <w:sz w:val="24"/>
          <w:szCs w:val="24"/>
        </w:rPr>
        <w:t>CHIEDE</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l’erogazione della </w:t>
      </w:r>
      <w:r>
        <w:rPr>
          <w:color w:val="FF0000"/>
          <w:sz w:val="24"/>
          <w:szCs w:val="24"/>
        </w:rPr>
        <w:t>[</w:t>
      </w:r>
      <w:r>
        <w:rPr>
          <w:i/>
          <w:color w:val="FF0000"/>
          <w:sz w:val="24"/>
          <w:szCs w:val="24"/>
        </w:rPr>
        <w:t>prima</w:t>
      </w:r>
      <w:r>
        <w:rPr>
          <w:color w:val="FF0000"/>
          <w:sz w:val="24"/>
          <w:szCs w:val="24"/>
        </w:rPr>
        <w:t>] [</w:t>
      </w:r>
      <w:r>
        <w:rPr>
          <w:i/>
          <w:color w:val="FF0000"/>
          <w:sz w:val="24"/>
          <w:szCs w:val="24"/>
        </w:rPr>
        <w:t>seconda</w:t>
      </w:r>
      <w:r>
        <w:rPr>
          <w:color w:val="000000"/>
          <w:sz w:val="24"/>
          <w:szCs w:val="24"/>
        </w:rPr>
        <w:t xml:space="preserve">] tranche del contributo finanziario a titolo di anticipazione pari a Euro ___, corrispondente al </w:t>
      </w:r>
      <w:r>
        <w:rPr>
          <w:color w:val="FF0000"/>
          <w:sz w:val="24"/>
          <w:szCs w:val="24"/>
        </w:rPr>
        <w:t>[</w:t>
      </w:r>
      <w:r>
        <w:rPr>
          <w:i/>
          <w:color w:val="FF0000"/>
          <w:sz w:val="24"/>
          <w:szCs w:val="24"/>
        </w:rPr>
        <w:t>___%</w:t>
      </w:r>
      <w:r>
        <w:rPr>
          <w:color w:val="FF0000"/>
          <w:sz w:val="24"/>
          <w:szCs w:val="24"/>
        </w:rPr>
        <w:t>] [</w:t>
      </w:r>
      <w:r>
        <w:rPr>
          <w:i/>
          <w:color w:val="FF0000"/>
          <w:sz w:val="24"/>
          <w:szCs w:val="24"/>
        </w:rPr>
        <w:t>___%</w:t>
      </w:r>
      <w:r>
        <w:rPr>
          <w:color w:val="FF0000"/>
          <w:sz w:val="24"/>
          <w:szCs w:val="24"/>
        </w:rPr>
        <w:t>]</w:t>
      </w:r>
      <w:r>
        <w:rPr>
          <w:color w:val="000000"/>
          <w:sz w:val="24"/>
          <w:szCs w:val="24"/>
        </w:rPr>
        <w:t xml:space="preserve"> del contributo finanziario concesso con il Decreto di [</w:t>
      </w:r>
      <w:r>
        <w:rPr>
          <w:i/>
          <w:color w:val="FF0000"/>
          <w:sz w:val="24"/>
          <w:szCs w:val="24"/>
        </w:rPr>
        <w:t>finanziamento</w:t>
      </w:r>
      <w:r>
        <w:rPr>
          <w:color w:val="FF0000"/>
          <w:sz w:val="24"/>
          <w:szCs w:val="24"/>
        </w:rPr>
        <w:t>] [</w:t>
      </w:r>
      <w:r>
        <w:rPr>
          <w:i/>
          <w:color w:val="FF0000"/>
          <w:sz w:val="24"/>
          <w:szCs w:val="24"/>
        </w:rPr>
        <w:t>quantificazione definitiva del finanziamento</w:t>
      </w:r>
      <w:r>
        <w:rPr>
          <w:color w:val="000000"/>
          <w:sz w:val="24"/>
          <w:szCs w:val="24"/>
        </w:rPr>
        <w:t xml:space="preserve">] n. ___ del ___. Tale somma dovrà essere accreditata sul c/c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5"/>
        </w:numPr>
        <w:spacing w:lineRule="auto" w:line="247" w:before="0" w:after="5"/>
        <w:jc w:val="center"/>
        <w:rPr>
          <w:b/>
          <w:b/>
          <w:color w:val="000000"/>
          <w:sz w:val="24"/>
          <w:szCs w:val="24"/>
        </w:rPr>
      </w:pPr>
      <w:r>
        <w:rPr>
          <w:b/>
          <w:color w:val="000000"/>
          <w:sz w:val="24"/>
          <w:szCs w:val="24"/>
        </w:rPr>
        <w:t>ALLEGA</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1. Fideiussione bancaria o polizza assicurativa conforme a quanto previsto nell’Avviso </w:t>
      </w:r>
      <w:r>
        <w:rPr>
          <w:color w:val="FF0000"/>
          <w:sz w:val="24"/>
          <w:szCs w:val="24"/>
        </w:rPr>
        <w:t>[</w:t>
      </w:r>
      <w:r>
        <w:rPr>
          <w:i/>
          <w:color w:val="FF0000"/>
          <w:sz w:val="24"/>
          <w:szCs w:val="24"/>
        </w:rPr>
        <w:t>in ipotesi di richiesta della prima tranche dell’anticipazione o di richiesta solo della seconda tranche dell’anticipazione e solo nel caso in cui il beneficiario non sia una pubblica amministrazione</w:t>
      </w: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i/>
          <w:i/>
          <w:color w:val="000000"/>
          <w:sz w:val="24"/>
          <w:szCs w:val="24"/>
        </w:rPr>
      </w:pPr>
      <w:r>
        <w:rPr>
          <w:i/>
          <w:color w:val="000000"/>
          <w:sz w:val="24"/>
          <w:szCs w:val="24"/>
        </w:rPr>
        <w:t xml:space="preserve">In caso di anticipazione da erogarsi a seguito dell’approvazione del progetto esecutivo: </w:t>
      </w:r>
    </w:p>
    <w:p>
      <w:pPr>
        <w:pStyle w:val="Normal"/>
        <w:numPr>
          <w:ilvl w:val="0"/>
          <w:numId w:val="57"/>
        </w:numPr>
        <w:spacing w:lineRule="auto" w:line="247" w:before="0" w:after="5"/>
        <w:jc w:val="both"/>
        <w:rPr>
          <w:color w:val="000000"/>
          <w:sz w:val="24"/>
          <w:szCs w:val="24"/>
        </w:rPr>
      </w:pPr>
      <w:r>
        <w:rPr>
          <w:color w:val="000000"/>
          <w:sz w:val="24"/>
          <w:szCs w:val="24"/>
        </w:rPr>
        <w:t xml:space="preserve">Copia dell’atto di approvazione del progetto di livello esecutivo;  </w:t>
      </w:r>
    </w:p>
    <w:p>
      <w:pPr>
        <w:pStyle w:val="Normal"/>
        <w:spacing w:lineRule="auto" w:line="247" w:before="0" w:after="5"/>
        <w:ind w:left="-5" w:right="0" w:hanging="10"/>
        <w:jc w:val="both"/>
        <w:rPr>
          <w:color w:val="000000"/>
          <w:sz w:val="24"/>
          <w:szCs w:val="24"/>
        </w:rPr>
      </w:pPr>
      <w:r>
        <w:rPr>
          <w:i/>
          <w:color w:val="000000"/>
          <w:sz w:val="24"/>
          <w:szCs w:val="24"/>
        </w:rPr>
        <w:t xml:space="preserve">In caso di anticipazione da erogarsi a seguito dell’aggiudicazione dei lavori: </w:t>
      </w:r>
      <w:r>
        <w:rPr>
          <w:color w:val="000000"/>
          <w:sz w:val="24"/>
          <w:szCs w:val="24"/>
        </w:rPr>
        <w:t xml:space="preserve"> </w:t>
      </w:r>
    </w:p>
    <w:p>
      <w:pPr>
        <w:pStyle w:val="Normal"/>
        <w:numPr>
          <w:ilvl w:val="0"/>
          <w:numId w:val="57"/>
        </w:numPr>
        <w:spacing w:lineRule="auto" w:line="247" w:before="0" w:after="5"/>
        <w:jc w:val="both"/>
        <w:rPr>
          <w:color w:val="000000"/>
          <w:sz w:val="24"/>
          <w:szCs w:val="24"/>
        </w:rPr>
      </w:pPr>
      <w:r>
        <w:rPr>
          <w:color w:val="000000"/>
          <w:sz w:val="24"/>
          <w:szCs w:val="24"/>
        </w:rPr>
        <w:t xml:space="preserve">Copia dell’atto di approvazione del progetto di livello esecutivo </w:t>
      </w:r>
      <w:r>
        <w:rPr>
          <w:i/>
          <w:color w:val="000000"/>
          <w:sz w:val="24"/>
          <w:szCs w:val="24"/>
        </w:rPr>
        <w:t>(se non già trasmesso all’atto di una prima richiesta di anticipazione)</w:t>
      </w:r>
      <w:r>
        <w:rPr>
          <w:color w:val="000000"/>
          <w:sz w:val="24"/>
          <w:szCs w:val="24"/>
        </w:rPr>
        <w:t xml:space="preserve"> ; </w:t>
      </w:r>
    </w:p>
    <w:p>
      <w:pPr>
        <w:pStyle w:val="Normal"/>
        <w:numPr>
          <w:ilvl w:val="0"/>
          <w:numId w:val="57"/>
        </w:numPr>
        <w:spacing w:lineRule="auto" w:line="247" w:before="0" w:after="5"/>
        <w:jc w:val="both"/>
        <w:rPr>
          <w:color w:val="000000"/>
          <w:sz w:val="24"/>
          <w:szCs w:val="24"/>
        </w:rPr>
      </w:pPr>
      <w:r>
        <w:rPr>
          <w:color w:val="000000"/>
          <w:sz w:val="24"/>
          <w:szCs w:val="24"/>
        </w:rPr>
        <w:t xml:space="preserve">Copia del provvedimento di approvazione dell’aggiudicazione relativa alla procedura di evidenza pubblica per lavori, predisposto ai sensi dell’art. 33 del D. Lgs. 50/2016 e s.m.i.; </w:t>
      </w:r>
      <w:r>
        <w:rPr>
          <w:i/>
          <w:color w:val="000000"/>
          <w:sz w:val="24"/>
          <w:szCs w:val="24"/>
        </w:rPr>
        <w:t xml:space="preserve">In caso di anticipazione da erogarsi per un’operazione attuata con appalto integrato: </w:t>
      </w:r>
      <w:r>
        <w:rPr>
          <w:color w:val="000000"/>
          <w:sz w:val="24"/>
          <w:szCs w:val="24"/>
        </w:rPr>
        <w:t xml:space="preserve"> </w:t>
      </w:r>
    </w:p>
    <w:p>
      <w:pPr>
        <w:pStyle w:val="Normal"/>
        <w:numPr>
          <w:ilvl w:val="0"/>
          <w:numId w:val="57"/>
        </w:numPr>
        <w:spacing w:lineRule="auto" w:line="247" w:before="0" w:after="5"/>
        <w:jc w:val="both"/>
        <w:rPr>
          <w:color w:val="000000"/>
          <w:sz w:val="24"/>
          <w:szCs w:val="24"/>
        </w:rPr>
      </w:pPr>
      <w:r>
        <w:rPr>
          <w:color w:val="000000"/>
          <w:sz w:val="24"/>
          <w:szCs w:val="24"/>
        </w:rPr>
        <w:t xml:space="preserve">Copia del provvedimento di approvazione dell’aggiudicazione relativa alla procedura di evidenza pubblica per la progettazione esecutiva e per lavori, predisposto ai sensi dell’art. 33 del D. Lgs. 50/2016 e s.m.i. (per prima richiesta di anticipazione);  </w:t>
      </w:r>
    </w:p>
    <w:p>
      <w:pPr>
        <w:pStyle w:val="Normal"/>
        <w:numPr>
          <w:ilvl w:val="0"/>
          <w:numId w:val="57"/>
        </w:numPr>
        <w:spacing w:lineRule="auto" w:line="247" w:before="0" w:after="5"/>
        <w:jc w:val="both"/>
        <w:rPr>
          <w:color w:val="000000"/>
          <w:sz w:val="24"/>
          <w:szCs w:val="24"/>
        </w:rPr>
      </w:pPr>
      <w:r>
        <w:rPr>
          <w:color w:val="000000"/>
          <w:sz w:val="24"/>
          <w:szCs w:val="24"/>
        </w:rPr>
        <w:t xml:space="preserve">Copia del verbale di consegna lavori (per seconda richiesta di anticipazione);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numPr>
          <w:ilvl w:val="1"/>
          <w:numId w:val="55"/>
        </w:numPr>
        <w:spacing w:lineRule="auto" w:line="247" w:before="0" w:after="5"/>
        <w:jc w:val="center"/>
        <w:rPr>
          <w:b/>
          <w:b/>
          <w:color w:val="000000"/>
          <w:sz w:val="24"/>
          <w:szCs w:val="24"/>
        </w:rPr>
      </w:pPr>
      <w:r>
        <w:rPr>
          <w:b/>
          <w:color w:val="000000"/>
          <w:sz w:val="24"/>
          <w:szCs w:val="24"/>
        </w:rPr>
        <w:t>DICHIARA</w:t>
      </w:r>
    </w:p>
    <w:p>
      <w:pPr>
        <w:pStyle w:val="Normal"/>
        <w:numPr>
          <w:ilvl w:val="0"/>
          <w:numId w:val="56"/>
        </w:numPr>
        <w:spacing w:lineRule="auto" w:line="247" w:before="0" w:after="5"/>
        <w:ind w:left="284" w:right="0" w:hanging="284"/>
        <w:jc w:val="both"/>
        <w:rPr>
          <w:color w:val="000000"/>
          <w:sz w:val="24"/>
          <w:szCs w:val="24"/>
        </w:rPr>
      </w:pPr>
      <w:r>
        <w:rPr>
          <w:color w:val="000000"/>
          <w:sz w:val="24"/>
          <w:szCs w:val="24"/>
        </w:rPr>
        <w:t xml:space="preserve">che sono stati rispettati tutti i regolamenti e le norme UE applicabili, tra cui quelle riguardanti gli obblighi in materia di concorrenza, aiuti di Stato, informazione e pubblicità, tutela dell’ambiente e pari opportunità; </w:t>
      </w:r>
    </w:p>
    <w:p>
      <w:pPr>
        <w:pStyle w:val="Normal"/>
        <w:numPr>
          <w:ilvl w:val="0"/>
          <w:numId w:val="56"/>
        </w:numPr>
        <w:spacing w:lineRule="auto" w:line="247" w:before="0" w:after="5"/>
        <w:ind w:left="284" w:right="0" w:hanging="284"/>
        <w:jc w:val="both"/>
        <w:rPr>
          <w:color w:val="000000"/>
          <w:sz w:val="24"/>
          <w:szCs w:val="24"/>
        </w:rPr>
      </w:pPr>
      <w:r>
        <w:rPr>
          <w:color w:val="000000"/>
          <w:sz w:val="24"/>
          <w:szCs w:val="24"/>
        </w:rPr>
        <w:t xml:space="preserve">che ogni adempimento procedurale finalizzato all’attuazione dell’operazione in oggetto è stato effettuato in ottemperanza al quadro normativo tracciato dal D. Lgs. 50/2016 e s.m.i.;; </w:t>
      </w:r>
    </w:p>
    <w:p>
      <w:pPr>
        <w:pStyle w:val="Normal"/>
        <w:numPr>
          <w:ilvl w:val="0"/>
          <w:numId w:val="56"/>
        </w:numPr>
        <w:spacing w:lineRule="auto" w:line="247" w:before="0" w:after="5"/>
        <w:ind w:left="284" w:right="0" w:hanging="284"/>
        <w:jc w:val="both"/>
        <w:rPr>
          <w:color w:val="000000"/>
          <w:sz w:val="24"/>
          <w:szCs w:val="24"/>
        </w:rPr>
      </w:pPr>
      <w:r>
        <w:rPr>
          <w:color w:val="000000"/>
          <w:sz w:val="24"/>
          <w:szCs w:val="24"/>
        </w:rPr>
        <w:t xml:space="preserve">che sono state adempiute tutte le prescrizioni di legge applicabili di rilevanza regionale e nazionale; </w:t>
      </w:r>
    </w:p>
    <w:p>
      <w:pPr>
        <w:pStyle w:val="Normal"/>
        <w:numPr>
          <w:ilvl w:val="0"/>
          <w:numId w:val="56"/>
        </w:numPr>
        <w:spacing w:lineRule="auto" w:line="247" w:before="0" w:after="5"/>
        <w:ind w:left="284" w:right="0" w:hanging="284"/>
        <w:jc w:val="both"/>
        <w:rPr>
          <w:color w:val="000000"/>
          <w:sz w:val="24"/>
          <w:szCs w:val="24"/>
        </w:rPr>
      </w:pPr>
      <w:r>
        <w:rPr>
          <w:color w:val="000000"/>
          <w:sz w:val="24"/>
          <w:szCs w:val="24"/>
        </w:rPr>
        <w:t xml:space="preserve">che sull’operazione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numPr>
          <w:ilvl w:val="0"/>
          <w:numId w:val="56"/>
        </w:numPr>
        <w:spacing w:lineRule="auto" w:line="247" w:before="0" w:after="5"/>
        <w:ind w:left="284" w:right="0" w:hanging="284"/>
        <w:jc w:val="both"/>
        <w:rPr>
          <w:color w:val="000000"/>
          <w:sz w:val="24"/>
          <w:szCs w:val="24"/>
        </w:rPr>
      </w:pPr>
      <w:r>
        <w:rPr>
          <w:color w:val="000000"/>
          <w:sz w:val="24"/>
          <w:szCs w:val="24"/>
        </w:rPr>
        <w:t xml:space="preserve">che sono stati trasmessi alla Regione Siciliana i dati di monitoraggio economico, finanziario, fisico e procedurale e le informazioni relative alle varie fasi di realizzazione dell'Intervento nelle modalità e nei tempi definiti dalla Regione. </w:t>
      </w:r>
    </w:p>
    <w:p>
      <w:pPr>
        <w:pStyle w:val="Normal"/>
        <w:numPr>
          <w:ilvl w:val="0"/>
          <w:numId w:val="56"/>
        </w:numPr>
        <w:spacing w:lineRule="auto" w:line="247" w:before="0" w:after="5"/>
        <w:jc w:val="both"/>
        <w:rPr>
          <w:color w:val="000000"/>
          <w:sz w:val="24"/>
          <w:szCs w:val="24"/>
        </w:rPr>
      </w:pPr>
      <w:r>
        <w:rPr>
          <w:color w:val="000000"/>
          <w:sz w:val="24"/>
          <w:szCs w:val="24"/>
        </w:rPr>
      </w:r>
    </w:p>
    <w:p>
      <w:pPr>
        <w:pStyle w:val="Normal"/>
        <w:numPr>
          <w:ilvl w:val="1"/>
          <w:numId w:val="55"/>
        </w:numPr>
        <w:spacing w:lineRule="auto" w:line="247" w:before="0" w:after="5"/>
        <w:jc w:val="center"/>
        <w:rPr>
          <w:b/>
          <w:b/>
          <w:color w:val="000000"/>
          <w:sz w:val="24"/>
          <w:szCs w:val="24"/>
        </w:rPr>
      </w:pPr>
      <w:r>
        <w:rPr>
          <w:b/>
          <w:color w:val="000000"/>
          <w:sz w:val="24"/>
          <w:szCs w:val="24"/>
        </w:rPr>
        <w:t>COMUNICA</w:t>
      </w:r>
    </w:p>
    <w:p>
      <w:pPr>
        <w:pStyle w:val="Normal"/>
        <w:numPr>
          <w:ilvl w:val="1"/>
          <w:numId w:val="55"/>
        </w:numPr>
        <w:spacing w:lineRule="auto" w:line="247" w:before="0" w:after="5"/>
        <w:jc w:val="center"/>
        <w:rPr>
          <w:b/>
          <w:b/>
          <w:color w:val="000000"/>
          <w:sz w:val="24"/>
          <w:szCs w:val="24"/>
        </w:rPr>
      </w:pPr>
      <w:r>
        <w:rPr>
          <w:b/>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spacing w:lineRule="auto" w:line="247" w:before="0" w:after="5"/>
        <w:ind w:left="-5" w:right="0" w:hanging="10"/>
        <w:jc w:val="both"/>
        <w:rPr>
          <w:color w:val="000000"/>
          <w:sz w:val="24"/>
          <w:szCs w:val="24"/>
        </w:rPr>
      </w:pPr>
      <w:r>
        <w:rPr>
          <w:color w:val="000000"/>
          <w:sz w:val="24"/>
          <w:szCs w:val="24"/>
        </w:rPr>
      </w:r>
    </w:p>
    <w:p>
      <w:pPr>
        <w:pStyle w:val="Normal"/>
        <w:numPr>
          <w:ilvl w:val="1"/>
          <w:numId w:val="55"/>
        </w:numPr>
        <w:spacing w:lineRule="auto" w:line="247" w:before="0" w:after="5"/>
        <w:jc w:val="center"/>
        <w:rPr>
          <w:b/>
          <w:b/>
          <w:color w:val="000000"/>
          <w:sz w:val="24"/>
          <w:szCs w:val="24"/>
        </w:rPr>
      </w:pPr>
      <w:r>
        <w:rPr>
          <w:b/>
          <w:color w:val="000000"/>
          <w:sz w:val="24"/>
          <w:szCs w:val="24"/>
        </w:rPr>
        <w:t>SOTTOSCRIZIONE DEL LEGALE RAPPRESENTANTE</w:t>
      </w:r>
    </w:p>
    <w:p>
      <w:pPr>
        <w:pStyle w:val="Normal"/>
        <w:numPr>
          <w:ilvl w:val="1"/>
          <w:numId w:val="55"/>
        </w:numPr>
        <w:spacing w:lineRule="auto" w:line="247" w:before="0" w:after="5"/>
        <w:jc w:val="center"/>
        <w:rPr>
          <w:b/>
          <w:b/>
          <w:color w:val="000000"/>
          <w:sz w:val="24"/>
          <w:szCs w:val="24"/>
        </w:rPr>
      </w:pPr>
      <w:r>
        <w:rPr>
          <w:b/>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spacing w:lineRule="auto" w:line="247" w:before="0" w:after="5"/>
        <w:ind w:left="-5" w:right="0" w:hanging="10"/>
        <w:jc w:val="both"/>
        <w:rPr>
          <w:i/>
          <w:i/>
          <w:color w:val="000000"/>
          <w:sz w:val="24"/>
          <w:szCs w:val="24"/>
        </w:rPr>
      </w:pPr>
      <w:r>
        <w:rPr>
          <w:i/>
          <w:color w:val="000000"/>
          <w:sz w:val="24"/>
          <w:szCs w:val="24"/>
        </w:rPr>
        <w:t xml:space="preserve"> </w:t>
      </w:r>
    </w:p>
    <w:p>
      <w:pPr>
        <w:pStyle w:val="Normal"/>
        <w:spacing w:lineRule="auto" w:line="247" w:before="0" w:after="5"/>
        <w:ind w:left="-5" w:right="0" w:hanging="10"/>
        <w:jc w:val="both"/>
        <w:rPr>
          <w:i/>
          <w:i/>
          <w:color w:val="000000"/>
          <w:sz w:val="24"/>
          <w:szCs w:val="24"/>
        </w:rPr>
      </w:pPr>
      <w:r>
        <w:rPr>
          <w:i/>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Luogo, data </w:t>
        <w:tab/>
        <w:t xml:space="preserve"> </w:t>
        <w:tab/>
        <w:t xml:space="preserve"> </w:t>
        <w:tab/>
        <w:t xml:space="preserve"> </w:t>
        <w:tab/>
        <w:t xml:space="preserve"> </w:t>
        <w:tab/>
        <w:t xml:space="preserve"> </w:t>
        <w:tab/>
        <w:t xml:space="preserve"> </w:t>
        <w:tab/>
        <w:t xml:space="preserve"> </w:t>
        <w:tab/>
        <w:t xml:space="preserve"> </w:t>
        <w:tab/>
        <w:t xml:space="preserve">Firma digitale  </w:t>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3">
                <wp:simplePos x="0" y="0"/>
                <wp:positionH relativeFrom="column">
                  <wp:posOffset>-187960</wp:posOffset>
                </wp:positionH>
                <wp:positionV relativeFrom="paragraph">
                  <wp:posOffset>-64770</wp:posOffset>
                </wp:positionV>
                <wp:extent cx="6118860" cy="1137285"/>
                <wp:effectExtent l="0" t="0" r="0" b="0"/>
                <wp:wrapNone/>
                <wp:docPr id="15" name="Group 315"/>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2240"/>
                            </a:xfrm>
                            <a:prstGeom prst="rect">
                              <a:avLst/>
                            </a:prstGeom>
                            <a:noFill/>
                            <a:ln>
                              <a:noFill/>
                            </a:ln>
                          </wps:spPr>
                          <wps:style>
                            <a:lnRef idx="0"/>
                            <a:fillRef idx="0"/>
                            <a:effectRef idx="0"/>
                            <a:fontRef idx="minor"/>
                          </wps:style>
                          <wps:bodyPr/>
                        </wps:wsp>
                        <pic:pic xmlns:pic="http://schemas.openxmlformats.org/drawingml/2006/picture">
                          <pic:nvPicPr>
                            <pic:cNvPr id="20" name="Shape 95" descr=""/>
                            <pic:cNvPicPr/>
                          </pic:nvPicPr>
                          <pic:blipFill>
                            <a:blip r:embed="rId2"/>
                            <a:stretch/>
                          </pic:blipFill>
                          <pic:spPr>
                            <a:xfrm>
                              <a:off x="4833720" y="104760"/>
                              <a:ext cx="1082160" cy="493920"/>
                            </a:xfrm>
                            <a:prstGeom prst="rect">
                              <a:avLst/>
                            </a:prstGeom>
                            <a:ln>
                              <a:noFill/>
                            </a:ln>
                          </pic:spPr>
                        </pic:pic>
                        <wps:wsp>
                          <wps:cNvSpPr/>
                          <wps:spPr>
                            <a:xfrm>
                              <a:off x="1263600" y="560880"/>
                              <a:ext cx="39240" cy="180360"/>
                            </a:xfrm>
                            <a:prstGeom prst="rect">
                              <a:avLst/>
                            </a:prstGeom>
                            <a:noFill/>
                            <a:ln>
                              <a:noFill/>
                            </a:ln>
                          </wps:spPr>
                          <wps:style>
                            <a:lnRef idx="0"/>
                            <a:fillRef idx="0"/>
                            <a:effectRef idx="0"/>
                            <a:fontRef idx="minor"/>
                          </wps:style>
                          <wps:bodyPr/>
                        </wps:wsp>
                        <wps:wsp>
                          <wps:cNvSpPr/>
                          <wps:spPr>
                            <a:xfrm>
                              <a:off x="2748960" y="636840"/>
                              <a:ext cx="39240" cy="180360"/>
                            </a:xfrm>
                            <a:prstGeom prst="rect">
                              <a:avLst/>
                            </a:prstGeom>
                            <a:noFill/>
                            <a:ln>
                              <a:noFill/>
                            </a:ln>
                          </wps:spPr>
                          <wps:style>
                            <a:lnRef idx="0"/>
                            <a:fillRef idx="0"/>
                            <a:effectRef idx="0"/>
                            <a:fontRef idx="minor"/>
                          </wps:style>
                          <wps:bodyPr/>
                        </wps:wsp>
                        <wps:wsp>
                          <wps:cNvSpPr/>
                          <wps:spPr>
                            <a:xfrm>
                              <a:off x="4293720" y="531360"/>
                              <a:ext cx="39240" cy="180360"/>
                            </a:xfrm>
                            <a:prstGeom prst="rect">
                              <a:avLst/>
                            </a:prstGeom>
                            <a:noFill/>
                            <a:ln>
                              <a:noFill/>
                            </a:ln>
                          </wps:spPr>
                          <wps:style>
                            <a:lnRef idx="0"/>
                            <a:fillRef idx="0"/>
                            <a:effectRef idx="0"/>
                            <a:fontRef idx="minor"/>
                          </wps:style>
                          <wps:bodyPr/>
                        </wps:wsp>
                        <wps:wsp>
                          <wps:cNvSpPr/>
                          <wps:spPr>
                            <a:xfrm>
                              <a:off x="5381640" y="3060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70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240"/>
                              <a:ext cx="1396440" cy="182160"/>
                            </a:xfrm>
                            <a:prstGeom prst="rect">
                              <a:avLst/>
                            </a:prstGeom>
                            <a:noFill/>
                            <a:ln>
                              <a:noFill/>
                            </a:ln>
                          </wps:spPr>
                          <wps:style>
                            <a:lnRef idx="0"/>
                            <a:fillRef idx="0"/>
                            <a:effectRef idx="0"/>
                            <a:fontRef idx="minor"/>
                          </wps:style>
                          <wps:bodyPr/>
                        </wps:wsp>
                        <wps:wsp>
                          <wps:cNvSpPr/>
                          <wps:spPr>
                            <a:xfrm>
                              <a:off x="1321920" y="777240"/>
                              <a:ext cx="39240" cy="18216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240"/>
                              <a:ext cx="988200" cy="182160"/>
                            </a:xfrm>
                            <a:prstGeom prst="rect">
                              <a:avLst/>
                            </a:prstGeom>
                            <a:noFill/>
                            <a:ln>
                              <a:noFill/>
                            </a:ln>
                          </wps:spPr>
                          <wps:style>
                            <a:lnRef idx="0"/>
                            <a:fillRef idx="0"/>
                            <a:effectRef idx="0"/>
                            <a:fontRef idx="minor"/>
                          </wps:style>
                          <wps:bodyPr/>
                        </wps:wsp>
                        <wps:wsp>
                          <wps:cNvSpPr/>
                          <wps:spPr>
                            <a:xfrm>
                              <a:off x="2513160" y="777240"/>
                              <a:ext cx="718200" cy="182160"/>
                            </a:xfrm>
                            <a:prstGeom prst="rect">
                              <a:avLst/>
                            </a:prstGeom>
                            <a:noFill/>
                            <a:ln>
                              <a:noFill/>
                            </a:ln>
                          </wps:spPr>
                          <wps:style>
                            <a:lnRef idx="0"/>
                            <a:fillRef idx="0"/>
                            <a:effectRef idx="0"/>
                            <a:fontRef idx="minor"/>
                          </wps:style>
                          <wps:bodyPr/>
                        </wps:wsp>
                        <wps:wsp>
                          <wps:cNvSpPr/>
                          <wps:spPr>
                            <a:xfrm>
                              <a:off x="3053880" y="777240"/>
                              <a:ext cx="39960" cy="182160"/>
                            </a:xfrm>
                            <a:prstGeom prst="rect">
                              <a:avLst/>
                            </a:prstGeom>
                            <a:noFill/>
                            <a:ln>
                              <a:noFill/>
                            </a:ln>
                          </wps:spPr>
                          <wps:style>
                            <a:lnRef idx="0"/>
                            <a:fillRef idx="0"/>
                            <a:effectRef idx="0"/>
                            <a:fontRef idx="minor"/>
                          </wps:style>
                          <wps:bodyPr/>
                        </wps:wsp>
                        <wps:wsp>
                          <wps:cNvSpPr/>
                          <wps:spPr>
                            <a:xfrm>
                              <a:off x="3722400" y="777240"/>
                              <a:ext cx="731520" cy="182160"/>
                            </a:xfrm>
                            <a:prstGeom prst="rect">
                              <a:avLst/>
                            </a:prstGeom>
                            <a:noFill/>
                            <a:ln>
                              <a:noFill/>
                            </a:ln>
                          </wps:spPr>
                          <wps:style>
                            <a:lnRef idx="0"/>
                            <a:fillRef idx="0"/>
                            <a:effectRef idx="0"/>
                            <a:fontRef idx="minor"/>
                          </wps:style>
                          <wps:bodyPr/>
                        </wps:wsp>
                        <wps:wsp>
                          <wps:cNvSpPr/>
                          <wps:spPr>
                            <a:xfrm>
                              <a:off x="4272840" y="777240"/>
                              <a:ext cx="39240" cy="182160"/>
                            </a:xfrm>
                            <a:prstGeom prst="rect">
                              <a:avLst/>
                            </a:prstGeom>
                            <a:noFill/>
                            <a:ln>
                              <a:noFill/>
                            </a:ln>
                          </wps:spPr>
                          <wps:style>
                            <a:lnRef idx="0"/>
                            <a:fillRef idx="0"/>
                            <a:effectRef idx="0"/>
                            <a:fontRef idx="minor"/>
                          </wps:style>
                          <wps:bodyPr/>
                        </wps:wsp>
                        <wps:wsp>
                          <wps:cNvSpPr/>
                          <wps:spPr>
                            <a:xfrm>
                              <a:off x="3701520" y="956160"/>
                              <a:ext cx="747360" cy="180360"/>
                            </a:xfrm>
                            <a:prstGeom prst="rect">
                              <a:avLst/>
                            </a:prstGeom>
                            <a:noFill/>
                            <a:ln>
                              <a:noFill/>
                            </a:ln>
                          </wps:spPr>
                          <wps:style>
                            <a:lnRef idx="0"/>
                            <a:fillRef idx="0"/>
                            <a:effectRef idx="0"/>
                            <a:fontRef idx="minor"/>
                          </wps:style>
                          <wps:bodyPr/>
                        </wps:wsp>
                        <wps:wsp>
                          <wps:cNvSpPr/>
                          <wps:spPr>
                            <a:xfrm>
                              <a:off x="4264200" y="956160"/>
                              <a:ext cx="39240" cy="180360"/>
                            </a:xfrm>
                            <a:prstGeom prst="rect">
                              <a:avLst/>
                            </a:prstGeom>
                            <a:noFill/>
                            <a:ln>
                              <a:noFill/>
                            </a:ln>
                          </wps:spPr>
                          <wps:style>
                            <a:lnRef idx="0"/>
                            <a:fillRef idx="0"/>
                            <a:effectRef idx="0"/>
                            <a:fontRef idx="minor"/>
                          </wps:style>
                          <wps:bodyPr/>
                        </wps:wsp>
                        <wps:wsp>
                          <wps:cNvSpPr/>
                          <wps:spPr>
                            <a:xfrm>
                              <a:off x="4935960" y="777240"/>
                              <a:ext cx="1182240" cy="182160"/>
                            </a:xfrm>
                            <a:prstGeom prst="rect">
                              <a:avLst/>
                            </a:prstGeom>
                            <a:noFill/>
                            <a:ln>
                              <a:noFill/>
                            </a:ln>
                          </wps:spPr>
                          <wps:style>
                            <a:lnRef idx="0"/>
                            <a:fillRef idx="0"/>
                            <a:effectRef idx="0"/>
                            <a:fontRef idx="minor"/>
                          </wps:style>
                          <wps:bodyPr/>
                        </wps:wsp>
                        <wps:wsp>
                          <wps:cNvSpPr/>
                          <wps:spPr>
                            <a:xfrm>
                              <a:off x="5826240" y="777240"/>
                              <a:ext cx="39240" cy="18216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256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21" name="Shape 124" descr=""/>
                            <pic:cNvPicPr/>
                          </pic:nvPicPr>
                          <pic:blipFill>
                            <a:blip r:embed="rId3"/>
                            <a:stretch/>
                          </pic:blipFill>
                          <pic:spPr>
                            <a:xfrm>
                              <a:off x="356400" y="83160"/>
                              <a:ext cx="906120" cy="577080"/>
                            </a:xfrm>
                            <a:prstGeom prst="rect">
                              <a:avLst/>
                            </a:prstGeom>
                            <a:ln>
                              <a:noFill/>
                            </a:ln>
                          </pic:spPr>
                        </pic:pic>
                        <pic:pic xmlns:pic="http://schemas.openxmlformats.org/drawingml/2006/picture">
                          <pic:nvPicPr>
                            <pic:cNvPr id="22" name="Shape 125" descr=""/>
                            <pic:cNvPicPr/>
                          </pic:nvPicPr>
                          <pic:blipFill>
                            <a:blip r:embed="rId4"/>
                            <a:stretch/>
                          </pic:blipFill>
                          <pic:spPr>
                            <a:xfrm>
                              <a:off x="2098800" y="5760"/>
                              <a:ext cx="640080" cy="731520"/>
                            </a:xfrm>
                            <a:prstGeom prst="rect">
                              <a:avLst/>
                            </a:prstGeom>
                            <a:ln>
                              <a:noFill/>
                            </a:ln>
                          </pic:spPr>
                        </pic:pic>
                        <pic:pic xmlns:pic="http://schemas.openxmlformats.org/drawingml/2006/picture">
                          <pic:nvPicPr>
                            <pic:cNvPr id="23" name="Shape 126" descr=""/>
                            <pic:cNvPicPr/>
                          </pic:nvPicPr>
                          <pic:blipFill>
                            <a:blip r:embed="rId18"/>
                            <a:stretch/>
                          </pic:blipFill>
                          <pic:spPr>
                            <a:xfrm>
                              <a:off x="3693240" y="5760"/>
                              <a:ext cx="598320" cy="626040"/>
                            </a:xfrm>
                            <a:prstGeom prst="rect">
                              <a:avLst/>
                            </a:prstGeom>
                            <a:ln>
                              <a:noFill/>
                            </a:ln>
                          </pic:spPr>
                        </pic:pic>
                      </wpg:grpSp>
                    </wpg:wgp>
                  </a:graphicData>
                </a:graphic>
              </wp:anchor>
            </w:drawing>
          </mc:Choice>
          <mc:Fallback>
            <w:pict>
              <v:group id="shape_0" alt="Group 315" style="position:absolute;margin-left:-14.8pt;margin-top:-5.1pt;width:481.75pt;height:89.45pt" coordorigin="-296,-102" coordsize="9635,1789">
                <v:group id="shape_0" style="position:absolute;left:-296;top:-102;width:9635;height:1789">
                  <v:rect id="shape_0" stroked="f" style="position:absolute;left:-296;top:-102;width:9484;height:1719">
                    <w10:wrap type="none"/>
                    <v:fill o:detectmouseclick="t" on="false"/>
                    <v:stroke color="#3465a4" joinstyle="round" endcap="flat"/>
                  </v:rect>
                  <v:shape id="shape_0" ID="Shape 95" stroked="f" style="position:absolute;left:7316;top:63;width:1703;height:777" type="shapetype_75">
                    <v:imagedata r:id="rId2" o:detectmouseclick="t"/>
                    <w10:wrap type="none"/>
                    <v:stroke color="#3465a4" joinstyle="round" endcap="flat"/>
                  </v:shape>
                  <v:rect id="shape_0" stroked="f" style="position:absolute;left:1694;top:781;width:61;height:283">
                    <w10:wrap type="none"/>
                    <v:fill o:detectmouseclick="t" on="false"/>
                    <v:stroke color="#3465a4" joinstyle="round" endcap="flat"/>
                  </v:rect>
                  <v:rect id="shape_0" stroked="f" style="position:absolute;left:4033;top:901;width:61;height:283">
                    <w10:wrap type="none"/>
                    <v:fill o:detectmouseclick="t" on="false"/>
                    <v:stroke color="#3465a4" joinstyle="round" endcap="flat"/>
                  </v:rect>
                  <v:rect id="shape_0" stroked="f" style="position:absolute;left:6466;top:735;width:61;height:283">
                    <w10:wrap type="none"/>
                    <v:fill o:detectmouseclick="t" on="false"/>
                    <v:stroke color="#3465a4" joinstyle="round" endcap="flat"/>
                  </v:rect>
                  <v:rect id="shape_0" stroked="f" style="position:absolute;left:8179;top:-54;width:61;height:283">
                    <w10:wrap type="none"/>
                    <v:fill o:detectmouseclick="t" on="false"/>
                    <v:stroke color="#3465a4" joinstyle="round" endcap="flat"/>
                  </v:rect>
                  <v:rect id="shape_0" stroked="f" style="position:absolute;left:132;top:1122;width:2198;height:286">
                    <w10:wrap type="none"/>
                    <v:fill o:detectmouseclick="t" on="false"/>
                    <v:stroke color="#3465a4" joinstyle="round" endcap="flat"/>
                  </v:rect>
                  <v:rect id="shape_0" stroked="f" style="position:absolute;left:1786;top:1122;width:61;height:286">
                    <w10:wrap type="none"/>
                    <v:fill o:detectmouseclick="t" on="false"/>
                    <v:stroke color="#3465a4" joinstyle="round" endcap="flat"/>
                  </v:rect>
                  <v:rect id="shape_0" stroked="f" style="position:absolute;left:744;top:1404;width:567;height:283">
                    <w10:wrap type="none"/>
                    <v:fill o:detectmouseclick="t" on="false"/>
                    <v:stroke color="#3465a4" joinstyle="round" endcap="flat"/>
                  </v:rect>
                  <v:rect id="shape_0" stroked="f" style="position:absolute;left:1174;top:1404;width:61;height:283">
                    <w10:wrap type="none"/>
                    <v:fill o:detectmouseclick="t" on="false"/>
                    <v:stroke color="#3465a4" joinstyle="round" endcap="flat"/>
                  </v:rect>
                  <v:rect id="shape_0" stroked="f" style="position:absolute;left:2490;top:1122;width:1555;height:286">
                    <w10:wrap type="none"/>
                    <v:fill o:detectmouseclick="t" on="false"/>
                    <v:stroke color="#3465a4" joinstyle="round" endcap="flat"/>
                  </v:rect>
                  <v:rect id="shape_0" stroked="f" style="position:absolute;left:3662;top:1122;width:1130;height:286">
                    <w10:wrap type="none"/>
                    <v:fill o:detectmouseclick="t" on="false"/>
                    <v:stroke color="#3465a4" joinstyle="round" endcap="flat"/>
                  </v:rect>
                  <v:rect id="shape_0" stroked="f" style="position:absolute;left:4513;top:1122;width:62;height:286">
                    <w10:wrap type="none"/>
                    <v:fill o:detectmouseclick="t" on="false"/>
                    <v:stroke color="#3465a4" joinstyle="round" endcap="flat"/>
                  </v:rect>
                  <v:rect id="shape_0" stroked="f" style="position:absolute;left:5566;top:1122;width:1151;height:286">
                    <w10:wrap type="none"/>
                    <v:fill o:detectmouseclick="t" on="false"/>
                    <v:stroke color="#3465a4" joinstyle="round" endcap="flat"/>
                  </v:rect>
                  <v:rect id="shape_0" stroked="f" style="position:absolute;left:6433;top:1122;width:61;height:286">
                    <w10:wrap type="none"/>
                    <v:fill o:detectmouseclick="t" on="false"/>
                    <v:stroke color="#3465a4" joinstyle="round" endcap="flat"/>
                  </v:rect>
                  <v:rect id="shape_0" stroked="f" style="position:absolute;left:5533;top:1404;width:1176;height:283">
                    <w10:wrap type="none"/>
                    <v:fill o:detectmouseclick="t" on="false"/>
                    <v:stroke color="#3465a4" joinstyle="round" endcap="flat"/>
                  </v:rect>
                  <v:rect id="shape_0" stroked="f" style="position:absolute;left:6419;top:1404;width:61;height:283">
                    <w10:wrap type="none"/>
                    <v:fill o:detectmouseclick="t" on="false"/>
                    <v:stroke color="#3465a4" joinstyle="round" endcap="flat"/>
                  </v:rect>
                  <v:rect id="shape_0" stroked="f" style="position:absolute;left:7477;top:1122;width:1861;height:286">
                    <w10:wrap type="none"/>
                    <v:fill o:detectmouseclick="t" on="false"/>
                    <v:stroke color="#3465a4" joinstyle="round" endcap="flat"/>
                  </v:rect>
                  <v:rect id="shape_0" stroked="f" style="position:absolute;left:8879;top:1122;width:61;height:286">
                    <w10:wrap type="none"/>
                    <v:fill o:detectmouseclick="t" on="false"/>
                    <v:stroke color="#3465a4" joinstyle="round" endcap="flat"/>
                  </v:rect>
                  <v:rect id="shape_0" stroked="f" style="position:absolute;left:7706;top:1404;width:582;height:283">
                    <w10:wrap type="none"/>
                    <v:fill o:detectmouseclick="t" on="false"/>
                    <v:stroke color="#3465a4" joinstyle="round" endcap="flat"/>
                  </v:rect>
                  <v:rect id="shape_0" stroked="f" style="position:absolute;left:8149;top:1404;width:84;height:283">
                    <w10:wrap type="none"/>
                    <v:fill o:detectmouseclick="t" on="false"/>
                    <v:stroke color="#3465a4" joinstyle="round" endcap="flat"/>
                  </v:rect>
                  <v:rect id="shape_0" stroked="f" style="position:absolute;left:8212;top:1404;width:582;height:283">
                    <w10:wrap type="none"/>
                    <v:fill o:detectmouseclick="t" on="false"/>
                    <v:stroke color="#3465a4" joinstyle="round" endcap="flat"/>
                  </v:rect>
                  <v:rect id="shape_0" stroked="f" style="position:absolute;left:8652;top:1404;width:61;height:283">
                    <w10:wrap type="none"/>
                    <v:fill o:detectmouseclick="t" on="false"/>
                    <v:stroke color="#3465a4" joinstyle="round" endcap="flat"/>
                  </v:rect>
                  <v:shape id="shape_0" ID="Shape 124" stroked="f" style="position:absolute;left:265;top:29;width:1426;height:908" type="shapetype_75">
                    <v:imagedata r:id="rId3" o:detectmouseclick="t"/>
                    <w10:wrap type="none"/>
                    <v:stroke color="#3465a4" joinstyle="round" endcap="flat"/>
                  </v:shape>
                  <v:shape id="shape_0" ID="Shape 125" stroked="f" style="position:absolute;left:3009;top:-93;width:1007;height:1151" type="shapetype_75">
                    <v:imagedata r:id="rId4" o:detectmouseclick="t"/>
                    <w10:wrap type="none"/>
                    <v:stroke color="#3465a4" joinstyle="round" endcap="flat"/>
                  </v:shape>
                  <v:shape id="shape_0" ID="Shape 126" stroked="f" style="position:absolute;left:5520;top:-93;width:941;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2">
                <wp:simplePos x="0" y="0"/>
                <wp:positionH relativeFrom="column">
                  <wp:posOffset>0</wp:posOffset>
                </wp:positionH>
                <wp:positionV relativeFrom="paragraph">
                  <wp:posOffset>635</wp:posOffset>
                </wp:positionV>
                <wp:extent cx="6127750" cy="8255"/>
                <wp:effectExtent l="0" t="0" r="0" b="0"/>
                <wp:wrapNone/>
                <wp:docPr id="16" name="Group 305"/>
                <a:graphic xmlns:a="http://schemas.openxmlformats.org/drawingml/2006/main">
                  <a:graphicData uri="http://schemas.microsoft.com/office/word/2010/wordprocessingGroup">
                    <wpg:wgp>
                      <wpg:cNvGrpSpPr/>
                      <wpg:grpSpPr>
                        <a:xfrm>
                          <a:off x="0" y="0"/>
                          <a:ext cx="6127200" cy="7560"/>
                        </a:xfrm>
                      </wpg:grpSpPr>
                      <wpg:grpSp>
                        <wpg:cNvGrpSpPr/>
                        <wpg:grpSpPr>
                          <a:xfrm>
                            <a:off x="0" y="0"/>
                            <a:ext cx="6127200" cy="7560"/>
                          </a:xfrm>
                        </wpg:grpSpPr>
                        <wps:wsp>
                          <wps:cNvSpPr/>
                          <wps:spPr>
                            <a:xfrm>
                              <a:off x="0" y="0"/>
                              <a:ext cx="6127200" cy="4320"/>
                            </a:xfrm>
                            <a:prstGeom prst="rect">
                              <a:avLst/>
                            </a:prstGeom>
                            <a:noFill/>
                            <a:ln>
                              <a:noFill/>
                            </a:ln>
                          </wps:spPr>
                          <wps:style>
                            <a:lnRef idx="0"/>
                            <a:fillRef idx="0"/>
                            <a:effectRef idx="0"/>
                            <a:fontRef idx="minor"/>
                          </wps:style>
                          <wps:bodyPr/>
                        </wps:wsp>
                        <wps:wsp>
                          <wps:cNvSpPr/>
                          <wps:spPr>
                            <a:xfrm>
                              <a:off x="0" y="0"/>
                              <a:ext cx="1626840" cy="7560"/>
                            </a:xfrm>
                            <a:custGeom>
                              <a:avLst/>
                              <a:gdLst/>
                              <a:ahLst/>
                              <a:rect l="l" t="t" r="r" b="b"/>
                              <a:pathLst>
                                <a:path w="1627886" h="9144">
                                  <a:moveTo>
                                    <a:pt x="0" y="0"/>
                                  </a:moveTo>
                                  <a:lnTo>
                                    <a:pt x="1627886" y="0"/>
                                  </a:lnTo>
                                  <a:lnTo>
                                    <a:pt x="1627886" y="9144"/>
                                  </a:lnTo>
                                  <a:lnTo>
                                    <a:pt x="0" y="9144"/>
                                  </a:lnTo>
                                  <a:lnTo>
                                    <a:pt x="0" y="0"/>
                                  </a:lnTo>
                                </a:path>
                              </a:pathLst>
                            </a:custGeom>
                            <a:noFill/>
                            <a:ln>
                              <a:noFill/>
                            </a:ln>
                          </wps:spPr>
                          <wps:style>
                            <a:lnRef idx="0"/>
                            <a:fillRef idx="0"/>
                            <a:effectRef idx="0"/>
                            <a:fontRef idx="minor"/>
                          </wps:style>
                          <wps:bodyPr/>
                        </wps:wsp>
                        <wps:wsp>
                          <wps:cNvSpPr/>
                          <wps:spPr>
                            <a:xfrm>
                              <a:off x="162000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26120" y="0"/>
                              <a:ext cx="1658520" cy="7560"/>
                            </a:xfrm>
                            <a:custGeom>
                              <a:avLst/>
                              <a:gdLst/>
                              <a:ahLst/>
                              <a:rect l="l" t="t" r="r" b="b"/>
                              <a:pathLst>
                                <a:path w="1659890" h="9144">
                                  <a:moveTo>
                                    <a:pt x="0" y="0"/>
                                  </a:moveTo>
                                  <a:lnTo>
                                    <a:pt x="1659890" y="0"/>
                                  </a:lnTo>
                                  <a:lnTo>
                                    <a:pt x="1659890" y="9144"/>
                                  </a:lnTo>
                                  <a:lnTo>
                                    <a:pt x="0" y="9144"/>
                                  </a:lnTo>
                                  <a:lnTo>
                                    <a:pt x="0" y="0"/>
                                  </a:lnTo>
                                </a:path>
                              </a:pathLst>
                            </a:custGeom>
                            <a:noFill/>
                            <a:ln>
                              <a:noFill/>
                            </a:ln>
                          </wps:spPr>
                          <wps:style>
                            <a:lnRef idx="0"/>
                            <a:fillRef idx="0"/>
                            <a:effectRef idx="0"/>
                            <a:fontRef idx="minor"/>
                          </wps:style>
                          <wps:bodyPr/>
                        </wps:wsp>
                        <wps:wsp>
                          <wps:cNvSpPr/>
                          <wps:spPr>
                            <a:xfrm>
                              <a:off x="32770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83560" y="0"/>
                              <a:ext cx="1534320" cy="7560"/>
                            </a:xfrm>
                            <a:custGeom>
                              <a:avLst/>
                              <a:gdLst/>
                              <a:ahLst/>
                              <a:rect l="l" t="t" r="r" b="b"/>
                              <a:pathLst>
                                <a:path w="1534922" h="9144">
                                  <a:moveTo>
                                    <a:pt x="0" y="0"/>
                                  </a:moveTo>
                                  <a:lnTo>
                                    <a:pt x="1534922" y="0"/>
                                  </a:lnTo>
                                  <a:lnTo>
                                    <a:pt x="1534922" y="9144"/>
                                  </a:lnTo>
                                  <a:lnTo>
                                    <a:pt x="0" y="9144"/>
                                  </a:lnTo>
                                  <a:lnTo>
                                    <a:pt x="0" y="0"/>
                                  </a:lnTo>
                                </a:path>
                              </a:pathLst>
                            </a:custGeom>
                            <a:noFill/>
                            <a:ln>
                              <a:noFill/>
                            </a:ln>
                          </wps:spPr>
                          <wps:style>
                            <a:lnRef idx="0"/>
                            <a:fillRef idx="0"/>
                            <a:effectRef idx="0"/>
                            <a:fontRef idx="minor"/>
                          </wps:style>
                          <wps:bodyPr/>
                        </wps:wsp>
                        <wps:wsp>
                          <wps:cNvSpPr/>
                          <wps:spPr>
                            <a:xfrm>
                              <a:off x="4810680" y="0"/>
                              <a:ext cx="6840" cy="756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816440" y="0"/>
                              <a:ext cx="1310760" cy="7560"/>
                            </a:xfrm>
                            <a:custGeom>
                              <a:avLst/>
                              <a:gdLst/>
                              <a:ahLst/>
                              <a:rect l="l" t="t" r="r" b="b"/>
                              <a:pathLst>
                                <a:path w="1312418" h="9144">
                                  <a:moveTo>
                                    <a:pt x="0" y="0"/>
                                  </a:moveTo>
                                  <a:lnTo>
                                    <a:pt x="1312418" y="0"/>
                                  </a:lnTo>
                                  <a:lnTo>
                                    <a:pt x="1312418" y="9144"/>
                                  </a:lnTo>
                                  <a:lnTo>
                                    <a:pt x="0" y="9144"/>
                                  </a:lnTo>
                                  <a:lnTo>
                                    <a:pt x="0" y="0"/>
                                  </a:lnTo>
                                </a:path>
                              </a:pathLst>
                            </a:custGeom>
                            <a:noFill/>
                            <a:ln>
                              <a:noFill/>
                            </a:ln>
                          </wps:spPr>
                          <wps:style>
                            <a:lnRef idx="0"/>
                            <a:fillRef idx="0"/>
                            <a:effectRef idx="0"/>
                            <a:fontRef idx="minor"/>
                          </wps:style>
                          <wps:bodyPr/>
                        </wps:wsp>
                      </wpg:grpSp>
                    </wpg:wgp>
                  </a:graphicData>
                </a:graphic>
              </wp:anchor>
            </w:drawing>
          </mc:Choice>
          <mc:Fallback>
            <w:pict>
              <v:group id="shape_0" alt="Group 305" style="position:absolute;margin-left:0pt;margin-top:0.05pt;width:482.45pt;height:0.6pt" coordorigin="0,1" coordsize="9649,12">
                <v:group id="shape_0" style="position:absolute;left:0;top:1;width:9649;height:12">
                  <v:rect id="shape_0" stroked="f" style="position:absolute;left:0;top:1;width:9648;height:6">
                    <w10:wrap type="none"/>
                    <v:fill o:detectmouseclick="t" on="false"/>
                    <v:stroke color="#3465a4" joinstyle="round" endcap="flat"/>
                  </v:rect>
                </v:group>
              </v:group>
            </w:pict>
          </mc:Fallback>
        </mc:AlternateContent>
      </w:r>
    </w:p>
    <w:p>
      <w:pPr>
        <w:pStyle w:val="Normal"/>
        <w:spacing w:lineRule="auto" w:line="259"/>
        <w:ind w:left="1757" w:right="0" w:hanging="0"/>
        <w:jc w:val="both"/>
        <w:rPr>
          <w:color w:val="000000"/>
          <w:sz w:val="24"/>
          <w:szCs w:val="24"/>
        </w:rPr>
      </w:pPr>
      <w:r>
        <w:rPr>
          <w:color w:val="000000"/>
          <w:sz w:val="24"/>
          <w:szCs w:val="24"/>
        </w:rPr>
      </w:r>
    </w:p>
    <w:p>
      <w:pPr>
        <w:pStyle w:val="Normal"/>
        <w:keepNext w:val="true"/>
        <w:keepLines/>
        <w:spacing w:lineRule="auto" w:line="259"/>
        <w:ind w:left="0" w:right="5" w:hanging="0"/>
        <w:jc w:val="center"/>
        <w:rPr>
          <w:b/>
          <w:b/>
          <w:color w:val="000000"/>
          <w:sz w:val="24"/>
          <w:szCs w:val="24"/>
        </w:rPr>
      </w:pPr>
      <w:r>
        <w:rPr>
          <w:b/>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jc w:val="center"/>
        <w:rPr>
          <w:color w:val="000000"/>
          <w:sz w:val="24"/>
          <w:szCs w:val="24"/>
        </w:rPr>
      </w:pPr>
      <w:r>
        <w:rPr>
          <w:color w:val="000000"/>
          <w:sz w:val="24"/>
          <w:szCs w:val="24"/>
        </w:rPr>
        <w:t>ALLEGATO 5 MODELLO PER LA RICHIESTA DI PAGAMENTI INTERMEDI</w:t>
      </w:r>
    </w:p>
    <w:p>
      <w:pPr>
        <w:pStyle w:val="Normal"/>
        <w:spacing w:lineRule="auto" w:line="259"/>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sz w:val="24"/>
          <w:szCs w:val="24"/>
        </w:rPr>
      </w:pPr>
      <w:r>
        <w:rPr>
          <w:sz w:val="24"/>
          <w:szCs w:val="24"/>
        </w:rPr>
        <w:t xml:space="preserve">Richiesta pagamenti intermedi </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47" w:before="0" w:after="5"/>
        <w:ind w:left="-5" w:right="0" w:hanging="10"/>
        <w:jc w:val="both"/>
        <w:rPr>
          <w:b/>
          <w:b/>
          <w:color w:val="000000"/>
          <w:sz w:val="24"/>
          <w:szCs w:val="24"/>
        </w:rPr>
      </w:pPr>
      <w:r>
        <w:rPr>
          <w:b/>
          <w:color w:val="000000"/>
          <w:sz w:val="24"/>
          <w:szCs w:val="24"/>
        </w:rPr>
        <w:t xml:space="preserve"> </w:t>
      </w:r>
    </w:p>
    <w:p>
      <w:pPr>
        <w:pStyle w:val="Normal"/>
        <w:numPr>
          <w:ilvl w:val="1"/>
          <w:numId w:val="55"/>
        </w:numPr>
        <w:spacing w:lineRule="auto" w:line="247" w:before="0" w:after="5"/>
        <w:jc w:val="center"/>
        <w:rPr>
          <w:b/>
          <w:b/>
          <w:color w:val="000000"/>
          <w:sz w:val="24"/>
          <w:szCs w:val="24"/>
        </w:rPr>
      </w:pPr>
      <w:r>
        <w:rPr>
          <w:b/>
          <w:color w:val="000000"/>
          <w:sz w:val="24"/>
          <w:szCs w:val="24"/>
        </w:rPr>
        <w:t>RICHIEDE</w:t>
      </w:r>
    </w:p>
    <w:p>
      <w:pPr>
        <w:pStyle w:val="Normal"/>
        <w:spacing w:lineRule="auto" w:line="259"/>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l’erogazione di un </w:t>
      </w:r>
      <w:r>
        <w:rPr>
          <w:color w:val="000000"/>
          <w:sz w:val="24"/>
          <w:szCs w:val="24"/>
          <w:u w:val="single"/>
        </w:rPr>
        <w:t>pagamento intermedio</w:t>
      </w:r>
      <w:r>
        <w:rPr>
          <w:color w:val="000000"/>
          <w:sz w:val="24"/>
          <w:szCs w:val="24"/>
        </w:rPr>
        <w:t xml:space="preserve"> di Euro ……………………….., pari al __% dell’ammontare complessivo del contributo concesso e corrispondente:  </w:t>
      </w:r>
    </w:p>
    <w:p>
      <w:pPr>
        <w:pStyle w:val="Normal"/>
        <w:spacing w:lineRule="auto" w:line="259"/>
        <w:ind w:left="567" w:right="0" w:hanging="425"/>
        <w:jc w:val="both"/>
        <w:rPr>
          <w:color w:val="000000"/>
          <w:sz w:val="24"/>
          <w:szCs w:val="24"/>
        </w:rPr>
      </w:pPr>
      <w:r>
        <w:rPr>
          <w:color w:val="000000"/>
          <w:sz w:val="24"/>
          <w:szCs w:val="24"/>
        </w:rPr>
        <w:t xml:space="preserve">- allo stato d’avanzamento lavori n. ..... comprensivo della quota i.v.a.;  </w:t>
      </w:r>
    </w:p>
    <w:p>
      <w:pPr>
        <w:pStyle w:val="Normal"/>
        <w:spacing w:lineRule="auto" w:line="259"/>
        <w:ind w:left="567" w:right="0" w:hanging="425"/>
        <w:jc w:val="both"/>
        <w:rPr>
          <w:color w:val="000000"/>
          <w:sz w:val="24"/>
          <w:szCs w:val="24"/>
        </w:rPr>
      </w:pPr>
      <w:r>
        <w:rPr>
          <w:color w:val="000000"/>
          <w:sz w:val="24"/>
          <w:szCs w:val="24"/>
        </w:rPr>
        <w:t xml:space="preserve">- a spese per somme a disposizione relative a ___________ comprovate dalle fatture allegate;  </w:t>
      </w:r>
    </w:p>
    <w:p>
      <w:pPr>
        <w:pStyle w:val="Normal"/>
        <w:spacing w:lineRule="auto" w:line="259"/>
        <w:ind w:left="567" w:right="0" w:hanging="425"/>
        <w:jc w:val="both"/>
        <w:rPr>
          <w:color w:val="000000"/>
          <w:sz w:val="24"/>
          <w:szCs w:val="24"/>
        </w:rPr>
      </w:pPr>
      <w:r>
        <w:rPr>
          <w:color w:val="000000"/>
          <w:sz w:val="24"/>
          <w:szCs w:val="24"/>
        </w:rPr>
        <w:t xml:space="preserve">- che il suddetto pagamento sia accreditato sul seguente conto corrente bancario intestato al _______________________ </w:t>
      </w:r>
    </w:p>
    <w:p>
      <w:pPr>
        <w:pStyle w:val="Normal"/>
        <w:spacing w:lineRule="auto" w:line="259"/>
        <w:rPr>
          <w:color w:val="000000"/>
          <w:sz w:val="24"/>
          <w:szCs w:val="24"/>
        </w:rPr>
      </w:pPr>
      <w:r>
        <w:rPr>
          <w:color w:val="000000"/>
          <w:sz w:val="24"/>
          <w:szCs w:val="24"/>
        </w:rPr>
      </w:r>
    </w:p>
    <w:p>
      <w:pPr>
        <w:pStyle w:val="Normal"/>
        <w:spacing w:lineRule="auto" w:line="259"/>
        <w:rPr>
          <w:b/>
          <w:b/>
          <w:bCs/>
          <w:color w:val="000000"/>
          <w:sz w:val="24"/>
          <w:szCs w:val="24"/>
        </w:rPr>
      </w:pPr>
      <w:r>
        <w:rPr>
          <w:b/>
          <w:bCs/>
          <w:color w:val="000000"/>
          <w:sz w:val="24"/>
          <w:szCs w:val="24"/>
        </w:rPr>
        <w:t xml:space="preserve">A tal fine allega:  </w:t>
      </w:r>
    </w:p>
    <w:p>
      <w:pPr>
        <w:pStyle w:val="Normal"/>
        <w:spacing w:lineRule="auto" w:line="259"/>
        <w:jc w:val="both"/>
        <w:rPr>
          <w:color w:val="000000"/>
          <w:sz w:val="24"/>
          <w:szCs w:val="24"/>
        </w:rPr>
      </w:pPr>
      <w:r>
        <w:rPr>
          <w:color w:val="000000"/>
          <w:sz w:val="24"/>
          <w:szCs w:val="24"/>
        </w:rPr>
        <w:t xml:space="preserve">-  Prospetto riepilogativo delle somme richieste con la presente istanza ripartite per singola voce di costo secondo lo schema di cui all’allegato </w:t>
      </w:r>
      <w:r>
        <w:rPr>
          <w:sz w:val="24"/>
          <w:szCs w:val="24"/>
        </w:rPr>
        <w:t>6</w:t>
      </w:r>
      <w:r>
        <w:rPr>
          <w:color w:val="000000"/>
          <w:sz w:val="24"/>
          <w:szCs w:val="24"/>
        </w:rPr>
        <w:t xml:space="preserve"> all’Avviso di selezione ;   </w:t>
      </w:r>
    </w:p>
    <w:p>
      <w:pPr>
        <w:pStyle w:val="Normal"/>
        <w:spacing w:lineRule="auto" w:line="259"/>
        <w:jc w:val="both"/>
        <w:rPr>
          <w:color w:val="000000"/>
          <w:sz w:val="24"/>
          <w:szCs w:val="24"/>
        </w:rPr>
      </w:pPr>
      <w:r>
        <w:rPr>
          <w:color w:val="000000"/>
          <w:sz w:val="24"/>
          <w:szCs w:val="24"/>
        </w:rPr>
        <w:t xml:space="preserve">-  Stato d’Avanzamento Lavori n. ............ citato nel prospetto riepilogativo delle somme richieste.  </w:t>
      </w:r>
    </w:p>
    <w:p>
      <w:pPr>
        <w:pStyle w:val="Normal"/>
        <w:spacing w:lineRule="auto" w:line="259"/>
        <w:jc w:val="both"/>
        <w:rPr>
          <w:color w:val="000000"/>
          <w:sz w:val="24"/>
          <w:szCs w:val="24"/>
        </w:rPr>
      </w:pPr>
      <w:r>
        <w:rPr>
          <w:color w:val="000000"/>
          <w:sz w:val="24"/>
          <w:szCs w:val="24"/>
        </w:rPr>
        <w:t xml:space="preserve">-  file  xml  relativo  alla  fattura  con  annullo  apposto  con  apposita  dicitura  nel  campo  “note”;  [ovvero], dichiarazione sostitutiva di atto notorio ai sensi del DPR 445/2000, secondo il modello dell’allegato 9 all’Avviso di selezione; </w:t>
      </w:r>
    </w:p>
    <w:p>
      <w:pPr>
        <w:pStyle w:val="Normal"/>
        <w:spacing w:lineRule="auto" w:line="259"/>
        <w:jc w:val="both"/>
        <w:rPr>
          <w:color w:val="000000"/>
          <w:sz w:val="24"/>
          <w:szCs w:val="24"/>
        </w:rPr>
      </w:pPr>
      <w:r>
        <w:rPr>
          <w:color w:val="000000"/>
          <w:sz w:val="24"/>
          <w:szCs w:val="24"/>
        </w:rPr>
        <w:t xml:space="preserve">-   (per richieste di erogazione connesse a somme a disposizione quali, a titolo esemplificativo, competenze tecniche per direzione lavori); </w:t>
      </w:r>
    </w:p>
    <w:p>
      <w:pPr>
        <w:pStyle w:val="Normal"/>
        <w:spacing w:lineRule="auto" w:line="259"/>
        <w:jc w:val="both"/>
        <w:rPr>
          <w:color w:val="000000"/>
          <w:sz w:val="24"/>
          <w:szCs w:val="24"/>
        </w:rPr>
      </w:pPr>
      <w:r>
        <w:rPr>
          <w:color w:val="000000"/>
          <w:sz w:val="24"/>
          <w:szCs w:val="24"/>
        </w:rPr>
        <w:t xml:space="preserve">-  Modello di rendicontazione delle spese sostenute, comprovante spese effettuate di importo superiore al 40% dell’ultima erogazione finanziaria acquisita, corredato dalla documentazione comprovante tali spese;  </w:t>
      </w:r>
    </w:p>
    <w:p>
      <w:pPr>
        <w:pStyle w:val="Normal"/>
        <w:spacing w:lineRule="auto" w:line="259"/>
        <w:jc w:val="both"/>
        <w:rPr>
          <w:color w:val="000000"/>
          <w:sz w:val="24"/>
          <w:szCs w:val="24"/>
        </w:rPr>
      </w:pPr>
      <w:r>
        <w:rPr>
          <w:color w:val="000000"/>
          <w:sz w:val="24"/>
          <w:szCs w:val="24"/>
        </w:rPr>
        <w:t xml:space="preserve">-  Relazione tecnica di sintesi sullo stato di avanzamento delle opere;  </w:t>
      </w:r>
    </w:p>
    <w:p>
      <w:pPr>
        <w:pStyle w:val="Normal"/>
        <w:spacing w:lineRule="auto" w:line="259"/>
        <w:jc w:val="both"/>
        <w:rPr>
          <w:color w:val="000000"/>
          <w:sz w:val="24"/>
          <w:szCs w:val="24"/>
        </w:rPr>
      </w:pPr>
      <w:r>
        <w:rPr>
          <w:color w:val="000000"/>
          <w:sz w:val="24"/>
          <w:szCs w:val="24"/>
        </w:rPr>
        <w:t xml:space="preserve">-  Altro [specificare eventuale ulteriore documentazione] </w:t>
      </w:r>
    </w:p>
    <w:p>
      <w:pPr>
        <w:pStyle w:val="Normal"/>
        <w:spacing w:lineRule="auto" w:line="259"/>
        <w:jc w:val="both"/>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DICHIARA</w:t>
      </w:r>
    </w:p>
    <w:p>
      <w:pPr>
        <w:pStyle w:val="Normal"/>
        <w:spacing w:lineRule="auto" w:line="259"/>
        <w:jc w:val="both"/>
        <w:rPr>
          <w:color w:val="000000"/>
          <w:sz w:val="24"/>
          <w:szCs w:val="24"/>
        </w:rPr>
      </w:pPr>
      <w:r>
        <w:rPr>
          <w:color w:val="000000"/>
          <w:sz w:val="24"/>
          <w:szCs w:val="24"/>
        </w:rPr>
        <w:t xml:space="preserve">-  che sono stati rispettati tutti i regolamenti e le norme UE applicabili, tra cui quelle riguardanti gli obblighi in materia di concorrenza, aiuti di Stato, informazione e pubblicità, tutela dell’ambiente e pari opportunità; </w:t>
      </w:r>
    </w:p>
    <w:p>
      <w:pPr>
        <w:pStyle w:val="Normal"/>
        <w:spacing w:lineRule="auto" w:line="259"/>
        <w:jc w:val="both"/>
        <w:rPr>
          <w:color w:val="000000"/>
          <w:sz w:val="24"/>
          <w:szCs w:val="24"/>
        </w:rPr>
      </w:pPr>
      <w:r>
        <w:rPr>
          <w:color w:val="000000"/>
          <w:sz w:val="24"/>
          <w:szCs w:val="24"/>
        </w:rPr>
        <w:t xml:space="preserve">- che ogni adempimento procedurale finalizzato all’attuazione dell’operazione in oggetto è stato effettuato in ottemperanza al quadro normativo tracciato dal D. Lgs. 50/2016 e s.m.i.;; </w:t>
      </w:r>
    </w:p>
    <w:p>
      <w:pPr>
        <w:pStyle w:val="Normal"/>
        <w:spacing w:lineRule="auto" w:line="259"/>
        <w:jc w:val="both"/>
        <w:rPr>
          <w:color w:val="000000"/>
          <w:sz w:val="24"/>
          <w:szCs w:val="24"/>
        </w:rPr>
      </w:pPr>
      <w:r>
        <w:rPr>
          <w:color w:val="000000"/>
          <w:sz w:val="24"/>
          <w:szCs w:val="24"/>
        </w:rPr>
        <w:t xml:space="preserve">- che la spesa sostenuta è ammissibile, pertinente e congrua, ed è stata effettuata entro i termini di ammissibilità a rimborso comunitario; </w:t>
      </w:r>
    </w:p>
    <w:p>
      <w:pPr>
        <w:pStyle w:val="Normal"/>
        <w:spacing w:lineRule="auto" w:line="259"/>
        <w:jc w:val="both"/>
        <w:rPr>
          <w:color w:val="000000"/>
          <w:sz w:val="24"/>
          <w:szCs w:val="24"/>
        </w:rPr>
      </w:pPr>
      <w:r>
        <w:rPr>
          <w:color w:val="000000"/>
          <w:sz w:val="24"/>
          <w:szCs w:val="24"/>
        </w:rPr>
        <w:t xml:space="preserve">- che non sono stati ottenuti, né richiesti ulteriori rimborsi, contributi ed integrazioni di altri soggetti, pubblici o privati, nazionali, regionali, provinciali e/o comunitari (ovvero sono stati ottenuti o richiesti quali e in quale misura e su quali spese); </w:t>
      </w:r>
    </w:p>
    <w:p>
      <w:pPr>
        <w:pStyle w:val="Normal"/>
        <w:spacing w:lineRule="auto" w:line="259"/>
        <w:jc w:val="both"/>
        <w:rPr>
          <w:color w:val="000000"/>
          <w:sz w:val="24"/>
          <w:szCs w:val="24"/>
        </w:rPr>
      </w:pPr>
      <w:r>
        <w:rPr>
          <w:color w:val="000000"/>
          <w:sz w:val="24"/>
          <w:szCs w:val="24"/>
        </w:rPr>
        <w:t xml:space="preserve">-  che sono stati trasmessi alla Regione i dati di monitoraggio economico, finanziario, fisico e procedurale e le informazioni relative alle varie fasi di realizzazione dell'Intervento nelle modalità e nei tempi definiti dalla Regione.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COMUNICA</w:t>
      </w:r>
    </w:p>
    <w:p>
      <w:pPr>
        <w:pStyle w:val="Normal"/>
        <w:spacing w:lineRule="auto" w:line="259"/>
        <w:jc w:val="both"/>
        <w:rPr>
          <w:color w:val="000000"/>
          <w:sz w:val="24"/>
          <w:szCs w:val="24"/>
        </w:rPr>
      </w:pPr>
      <w:r>
        <w:rPr>
          <w:color w:val="000000"/>
          <w:sz w:val="24"/>
          <w:szCs w:val="24"/>
        </w:rPr>
        <w:t xml:space="preserve">Che tutta la documentazione relativa al progetto è ubicata presso ______________________ e che il soggetto addetto a tale conservazione è __________________________ .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SOTTOSCRIZIONE DEL LEGALE RAPPRESENTANTE</w:t>
      </w:r>
    </w:p>
    <w:p>
      <w:pPr>
        <w:pStyle w:val="Normal"/>
        <w:spacing w:lineRule="auto" w:line="259"/>
        <w:jc w:val="both"/>
        <w:rPr>
          <w:color w:val="000000"/>
          <w:sz w:val="24"/>
          <w:szCs w:val="24"/>
        </w:rPr>
      </w:pPr>
      <w:r>
        <w:rPr>
          <w:color w:val="000000"/>
          <w:sz w:val="24"/>
          <w:szCs w:val="24"/>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spacing w:lineRule="auto" w:line="259"/>
        <w:rPr>
          <w:color w:val="000000"/>
          <w:sz w:val="24"/>
          <w:szCs w:val="24"/>
        </w:rPr>
      </w:pPr>
      <w:r>
        <w:rPr>
          <w:color w:val="000000"/>
          <w:sz w:val="24"/>
          <w:szCs w:val="24"/>
        </w:rPr>
        <w:t xml:space="preserve"> </w:t>
      </w:r>
    </w:p>
    <w:p>
      <w:pPr>
        <w:pStyle w:val="Normal"/>
        <w:spacing w:lineRule="auto" w:line="259"/>
        <w:rPr>
          <w:color w:val="000000"/>
          <w:sz w:val="24"/>
          <w:szCs w:val="24"/>
        </w:rPr>
      </w:pPr>
      <w:r>
        <w:rPr>
          <w:color w:val="000000"/>
          <w:sz w:val="24"/>
          <w:szCs w:val="24"/>
        </w:rPr>
        <w:t xml:space="preserve">Luogo, data …………………….              </w:t>
        <w:tab/>
        <w:tab/>
        <w:tab/>
        <w:tab/>
        <w:tab/>
        <w:tab/>
        <w:tab/>
        <w:t xml:space="preserve">Firma digitale </w: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4">
                <wp:simplePos x="0" y="0"/>
                <wp:positionH relativeFrom="column">
                  <wp:posOffset>-4445</wp:posOffset>
                </wp:positionH>
                <wp:positionV relativeFrom="paragraph">
                  <wp:posOffset>118110</wp:posOffset>
                </wp:positionV>
                <wp:extent cx="6118860" cy="1137285"/>
                <wp:effectExtent l="0" t="0" r="0" b="0"/>
                <wp:wrapNone/>
                <wp:docPr id="17" name="Group 350"/>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1520"/>
                            </a:xfrm>
                            <a:prstGeom prst="rect">
                              <a:avLst/>
                            </a:prstGeom>
                            <a:noFill/>
                            <a:ln>
                              <a:noFill/>
                            </a:ln>
                          </wps:spPr>
                          <wps:style>
                            <a:lnRef idx="0"/>
                            <a:fillRef idx="0"/>
                            <a:effectRef idx="0"/>
                            <a:fontRef idx="minor"/>
                          </wps:style>
                          <wps:bodyPr/>
                        </wps:wsp>
                        <pic:pic xmlns:pic="http://schemas.openxmlformats.org/drawingml/2006/picture">
                          <pic:nvPicPr>
                            <pic:cNvPr id="24" name="Shape 95" descr=""/>
                            <pic:cNvPicPr/>
                          </pic:nvPicPr>
                          <pic:blipFill>
                            <a:blip r:embed="rId2"/>
                            <a:stretch/>
                          </pic:blipFill>
                          <pic:spPr>
                            <a:xfrm>
                              <a:off x="4834080" y="104760"/>
                              <a:ext cx="1082160" cy="493920"/>
                            </a:xfrm>
                            <a:prstGeom prst="rect">
                              <a:avLst/>
                            </a:prstGeom>
                            <a:ln>
                              <a:noFill/>
                            </a:ln>
                          </pic:spPr>
                        </pic:pic>
                        <wps:wsp>
                          <wps:cNvSpPr/>
                          <wps:spPr>
                            <a:xfrm>
                              <a:off x="1263600" y="560160"/>
                              <a:ext cx="39240" cy="181080"/>
                            </a:xfrm>
                            <a:prstGeom prst="rect">
                              <a:avLst/>
                            </a:prstGeom>
                            <a:noFill/>
                            <a:ln>
                              <a:noFill/>
                            </a:ln>
                          </wps:spPr>
                          <wps:style>
                            <a:lnRef idx="0"/>
                            <a:fillRef idx="0"/>
                            <a:effectRef idx="0"/>
                            <a:fontRef idx="minor"/>
                          </wps:style>
                          <wps:bodyPr/>
                        </wps:wsp>
                        <wps:wsp>
                          <wps:cNvSpPr/>
                          <wps:spPr>
                            <a:xfrm>
                              <a:off x="2749680" y="637560"/>
                              <a:ext cx="39240" cy="180360"/>
                            </a:xfrm>
                            <a:prstGeom prst="rect">
                              <a:avLst/>
                            </a:prstGeom>
                            <a:noFill/>
                            <a:ln>
                              <a:noFill/>
                            </a:ln>
                          </wps:spPr>
                          <wps:style>
                            <a:lnRef idx="0"/>
                            <a:fillRef idx="0"/>
                            <a:effectRef idx="0"/>
                            <a:fontRef idx="minor"/>
                          </wps:style>
                          <wps:bodyPr/>
                        </wps:wsp>
                        <wps:wsp>
                          <wps:cNvSpPr/>
                          <wps:spPr>
                            <a:xfrm>
                              <a:off x="4293720" y="531000"/>
                              <a:ext cx="39240" cy="181080"/>
                            </a:xfrm>
                            <a:prstGeom prst="rect">
                              <a:avLst/>
                            </a:prstGeom>
                            <a:noFill/>
                            <a:ln>
                              <a:noFill/>
                            </a:ln>
                          </wps:spPr>
                          <wps:style>
                            <a:lnRef idx="0"/>
                            <a:fillRef idx="0"/>
                            <a:effectRef idx="0"/>
                            <a:fontRef idx="minor"/>
                          </wps:style>
                          <wps:bodyPr/>
                        </wps:wsp>
                        <wps:wsp>
                          <wps:cNvSpPr/>
                          <wps:spPr>
                            <a:xfrm>
                              <a:off x="5381640" y="3060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70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644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880" y="777960"/>
                              <a:ext cx="718200" cy="181440"/>
                            </a:xfrm>
                            <a:prstGeom prst="rect">
                              <a:avLst/>
                            </a:prstGeom>
                            <a:noFill/>
                            <a:ln>
                              <a:noFill/>
                            </a:ln>
                          </wps:spPr>
                          <wps:style>
                            <a:lnRef idx="0"/>
                            <a:fillRef idx="0"/>
                            <a:effectRef idx="0"/>
                            <a:fontRef idx="minor"/>
                          </wps:style>
                          <wps:bodyPr/>
                        </wps:wsp>
                        <wps:wsp>
                          <wps:cNvSpPr/>
                          <wps:spPr>
                            <a:xfrm>
                              <a:off x="3053880" y="777960"/>
                              <a:ext cx="39960" cy="181440"/>
                            </a:xfrm>
                            <a:prstGeom prst="rect">
                              <a:avLst/>
                            </a:prstGeom>
                            <a:noFill/>
                            <a:ln>
                              <a:noFill/>
                            </a:ln>
                          </wps:spPr>
                          <wps:style>
                            <a:lnRef idx="0"/>
                            <a:fillRef idx="0"/>
                            <a:effectRef idx="0"/>
                            <a:fontRef idx="minor"/>
                          </wps:style>
                          <wps:bodyPr/>
                        </wps:wsp>
                        <wps:wsp>
                          <wps:cNvSpPr/>
                          <wps:spPr>
                            <a:xfrm>
                              <a:off x="3722400" y="777960"/>
                              <a:ext cx="731520" cy="181440"/>
                            </a:xfrm>
                            <a:prstGeom prst="rect">
                              <a:avLst/>
                            </a:prstGeom>
                            <a:noFill/>
                            <a:ln>
                              <a:noFill/>
                            </a:ln>
                          </wps:spPr>
                          <wps:style>
                            <a:lnRef idx="0"/>
                            <a:fillRef idx="0"/>
                            <a:effectRef idx="0"/>
                            <a:fontRef idx="minor"/>
                          </wps:style>
                          <wps:bodyPr/>
                        </wps:wsp>
                        <wps:wsp>
                          <wps:cNvSpPr/>
                          <wps:spPr>
                            <a:xfrm>
                              <a:off x="4272840" y="777960"/>
                              <a:ext cx="39240" cy="181440"/>
                            </a:xfrm>
                            <a:prstGeom prst="rect">
                              <a:avLst/>
                            </a:prstGeom>
                            <a:noFill/>
                            <a:ln>
                              <a:noFill/>
                            </a:ln>
                          </wps:spPr>
                          <wps:style>
                            <a:lnRef idx="0"/>
                            <a:fillRef idx="0"/>
                            <a:effectRef idx="0"/>
                            <a:fontRef idx="minor"/>
                          </wps:style>
                          <wps:bodyPr/>
                        </wps:wsp>
                        <wps:wsp>
                          <wps:cNvSpPr/>
                          <wps:spPr>
                            <a:xfrm>
                              <a:off x="3701520" y="956160"/>
                              <a:ext cx="747360" cy="180360"/>
                            </a:xfrm>
                            <a:prstGeom prst="rect">
                              <a:avLst/>
                            </a:prstGeom>
                            <a:noFill/>
                            <a:ln>
                              <a:noFill/>
                            </a:ln>
                          </wps:spPr>
                          <wps:style>
                            <a:lnRef idx="0"/>
                            <a:fillRef idx="0"/>
                            <a:effectRef idx="0"/>
                            <a:fontRef idx="minor"/>
                          </wps:style>
                          <wps:bodyPr/>
                        </wps:wsp>
                        <wps:wsp>
                          <wps:cNvSpPr/>
                          <wps:spPr>
                            <a:xfrm>
                              <a:off x="426420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624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256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25" name="Shape 124" descr=""/>
                            <pic:cNvPicPr/>
                          </pic:nvPicPr>
                          <pic:blipFill>
                            <a:blip r:embed="rId3"/>
                            <a:stretch/>
                          </pic:blipFill>
                          <pic:spPr>
                            <a:xfrm>
                              <a:off x="356400" y="83160"/>
                              <a:ext cx="906120" cy="577080"/>
                            </a:xfrm>
                            <a:prstGeom prst="rect">
                              <a:avLst/>
                            </a:prstGeom>
                            <a:ln>
                              <a:noFill/>
                            </a:ln>
                          </pic:spPr>
                        </pic:pic>
                        <pic:pic xmlns:pic="http://schemas.openxmlformats.org/drawingml/2006/picture">
                          <pic:nvPicPr>
                            <pic:cNvPr id="26"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27" name="Shape 126" descr=""/>
                            <pic:cNvPicPr/>
                          </pic:nvPicPr>
                          <pic:blipFill>
                            <a:blip r:embed="rId18"/>
                            <a:stretch/>
                          </pic:blipFill>
                          <pic:spPr>
                            <a:xfrm>
                              <a:off x="3693240" y="6480"/>
                              <a:ext cx="598320" cy="626040"/>
                            </a:xfrm>
                            <a:prstGeom prst="rect">
                              <a:avLst/>
                            </a:prstGeom>
                            <a:ln>
                              <a:noFill/>
                            </a:ln>
                          </pic:spPr>
                        </pic:pic>
                      </wpg:grpSp>
                    </wpg:wgp>
                  </a:graphicData>
                </a:graphic>
              </wp:anchor>
            </w:drawing>
          </mc:Choice>
          <mc:Fallback>
            <w:pict>
              <v:group id="shape_0" alt="Group 350" style="position:absolute;margin-left:-0.35pt;margin-top:9.3pt;width:481.8pt;height:89.45pt" coordorigin="-7,186" coordsize="9636,1789">
                <v:group id="shape_0" style="position:absolute;left:-7;top:186;width:9636;height:1789">
                  <v:rect id="shape_0" stroked="f" style="position:absolute;left:-7;top:186;width:9484;height:1718">
                    <w10:wrap type="none"/>
                    <v:fill o:detectmouseclick="t" on="false"/>
                    <v:stroke color="#3465a4" joinstyle="round" endcap="flat"/>
                  </v:rect>
                  <v:shape id="shape_0" ID="Shape 95" stroked="f" style="position:absolute;left:7606;top:351;width:1703;height:777" type="shapetype_75">
                    <v:imagedata r:id="rId2" o:detectmouseclick="t"/>
                    <w10:wrap type="none"/>
                    <v:stroke color="#3465a4" joinstyle="round" endcap="flat"/>
                  </v:shape>
                  <v:rect id="shape_0" stroked="f" style="position:absolute;left:1983;top:1068;width:61;height:284">
                    <w10:wrap type="none"/>
                    <v:fill o:detectmouseclick="t" on="false"/>
                    <v:stroke color="#3465a4" joinstyle="round" endcap="flat"/>
                  </v:rect>
                  <v:rect id="shape_0" stroked="f" style="position:absolute;left:4323;top:1190;width:61;height:283">
                    <w10:wrap type="none"/>
                    <v:fill o:detectmouseclick="t" on="false"/>
                    <v:stroke color="#3465a4" joinstyle="round" endcap="flat"/>
                  </v:rect>
                  <v:rect id="shape_0" stroked="f" style="position:absolute;left:6755;top:1022;width:61;height:284">
                    <w10:wrap type="none"/>
                    <v:fill o:detectmouseclick="t" on="false"/>
                    <v:stroke color="#3465a4" joinstyle="round" endcap="flat"/>
                  </v:rect>
                  <v:rect id="shape_0" stroked="f" style="position:absolute;left:8468;top:234;width:61;height:283">
                    <w10:wrap type="none"/>
                    <v:fill o:detectmouseclick="t" on="false"/>
                    <v:stroke color="#3465a4" joinstyle="round" endcap="flat"/>
                  </v:rect>
                  <v:rect id="shape_0" stroked="f" style="position:absolute;left:421;top:1411;width:2198;height:285">
                    <w10:wrap type="none"/>
                    <v:fill o:detectmouseclick="t" on="false"/>
                    <v:stroke color="#3465a4" joinstyle="round" endcap="flat"/>
                  </v:rect>
                  <v:rect id="shape_0" stroked="f" style="position:absolute;left:2075;top:1411;width:61;height:285">
                    <w10:wrap type="none"/>
                    <v:fill o:detectmouseclick="t" on="false"/>
                    <v:stroke color="#3465a4" joinstyle="round" endcap="flat"/>
                  </v:rect>
                  <v:rect id="shape_0" stroked="f" style="position:absolute;left:1033;top:1692;width:567;height:283">
                    <w10:wrap type="none"/>
                    <v:fill o:detectmouseclick="t" on="false"/>
                    <v:stroke color="#3465a4" joinstyle="round" endcap="flat"/>
                  </v:rect>
                  <v:rect id="shape_0" stroked="f" style="position:absolute;left:1463;top:1692;width:61;height:283">
                    <w10:wrap type="none"/>
                    <v:fill o:detectmouseclick="t" on="false"/>
                    <v:stroke color="#3465a4" joinstyle="round" endcap="flat"/>
                  </v:rect>
                  <v:rect id="shape_0" stroked="f" style="position:absolute;left:2779;top:1411;width:1555;height:285">
                    <w10:wrap type="none"/>
                    <v:fill o:detectmouseclick="t" on="false"/>
                    <v:stroke color="#3465a4" joinstyle="round" endcap="flat"/>
                  </v:rect>
                  <v:rect id="shape_0" stroked="f" style="position:absolute;left:3952;top:1411;width:1130;height:285">
                    <w10:wrap type="none"/>
                    <v:fill o:detectmouseclick="t" on="false"/>
                    <v:stroke color="#3465a4" joinstyle="round" endcap="flat"/>
                  </v:rect>
                  <v:rect id="shape_0" stroked="f" style="position:absolute;left:4802;top:1411;width:62;height:285">
                    <w10:wrap type="none"/>
                    <v:fill o:detectmouseclick="t" on="false"/>
                    <v:stroke color="#3465a4" joinstyle="round" endcap="flat"/>
                  </v:rect>
                  <v:rect id="shape_0" stroked="f" style="position:absolute;left:5855;top:1411;width:1151;height:285">
                    <w10:wrap type="none"/>
                    <v:fill o:detectmouseclick="t" on="false"/>
                    <v:stroke color="#3465a4" joinstyle="round" endcap="flat"/>
                  </v:rect>
                  <v:rect id="shape_0" stroked="f" style="position:absolute;left:6722;top:1411;width:61;height:285">
                    <w10:wrap type="none"/>
                    <v:fill o:detectmouseclick="t" on="false"/>
                    <v:stroke color="#3465a4" joinstyle="round" endcap="flat"/>
                  </v:rect>
                  <v:rect id="shape_0" stroked="f" style="position:absolute;left:5822;top:1692;width:1176;height:283">
                    <w10:wrap type="none"/>
                    <v:fill o:detectmouseclick="t" on="false"/>
                    <v:stroke color="#3465a4" joinstyle="round" endcap="flat"/>
                  </v:rect>
                  <v:rect id="shape_0" stroked="f" style="position:absolute;left:6708;top:1692;width:61;height:283">
                    <w10:wrap type="none"/>
                    <v:fill o:detectmouseclick="t" on="false"/>
                    <v:stroke color="#3465a4" joinstyle="round" endcap="flat"/>
                  </v:rect>
                  <v:rect id="shape_0" stroked="f" style="position:absolute;left:7766;top:1411;width:1861;height:285">
                    <w10:wrap type="none"/>
                    <v:fill o:detectmouseclick="t" on="false"/>
                    <v:stroke color="#3465a4" joinstyle="round" endcap="flat"/>
                  </v:rect>
                  <v:rect id="shape_0" stroked="f" style="position:absolute;left:9168;top:1411;width:61;height:285">
                    <w10:wrap type="none"/>
                    <v:fill o:detectmouseclick="t" on="false"/>
                    <v:stroke color="#3465a4" joinstyle="round" endcap="flat"/>
                  </v:rect>
                  <v:rect id="shape_0" stroked="f" style="position:absolute;left:7995;top:1692;width:582;height:283">
                    <w10:wrap type="none"/>
                    <v:fill o:detectmouseclick="t" on="false"/>
                    <v:stroke color="#3465a4" joinstyle="round" endcap="flat"/>
                  </v:rect>
                  <v:rect id="shape_0" stroked="f" style="position:absolute;left:8438;top:1692;width:84;height:283">
                    <w10:wrap type="none"/>
                    <v:fill o:detectmouseclick="t" on="false"/>
                    <v:stroke color="#3465a4" joinstyle="round" endcap="flat"/>
                  </v:rect>
                  <v:rect id="shape_0" stroked="f" style="position:absolute;left:8501;top:1692;width:582;height:283">
                    <w10:wrap type="none"/>
                    <v:fill o:detectmouseclick="t" on="false"/>
                    <v:stroke color="#3465a4" joinstyle="round" endcap="flat"/>
                  </v:rect>
                  <v:rect id="shape_0" stroked="f" style="position:absolute;left:8941;top:1692;width:61;height:283">
                    <w10:wrap type="none"/>
                    <v:fill o:detectmouseclick="t" on="false"/>
                    <v:stroke color="#3465a4" joinstyle="round" endcap="flat"/>
                  </v:rect>
                  <v:shape id="shape_0" ID="Shape 124" stroked="f" style="position:absolute;left:554;top:317;width:1426;height:908" type="shapetype_75">
                    <v:imagedata r:id="rId3" o:detectmouseclick="t"/>
                    <w10:wrap type="none"/>
                    <v:stroke color="#3465a4" joinstyle="round" endcap="flat"/>
                  </v:shape>
                  <v:shape id="shape_0" ID="Shape 125" stroked="f" style="position:absolute;left:3298;top:196;width:1007;height:1151" type="shapetype_75">
                    <v:imagedata r:id="rId4" o:detectmouseclick="t"/>
                    <w10:wrap type="none"/>
                    <v:stroke color="#3465a4" joinstyle="round" endcap="flat"/>
                  </v:shape>
                  <v:shape id="shape_0" ID="Shape 126" stroked="f" style="position:absolute;left:5809;top:196;width:941;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ALLEGATO 6 PROSPETTO RIEPILOGATIVO DELLE SPESE SOSTENUTE, ARTICOLATO NELLE VOCI DEL QUADRO ECONOMICO RISULTANTE DAL DECRETO DI FINANZIAMENTO O QUANTIFICAZIONE DEFINITIVA DEL FINANZIAMENTO AI FINI DELL’EROGAZIONE DEI PAGAMENTI INTERMEDI</w:t>
      </w:r>
    </w:p>
    <w:p>
      <w:pPr>
        <w:pStyle w:val="Normal"/>
        <w:spacing w:lineRule="auto" w:line="259"/>
        <w:rPr>
          <w:color w:val="000000"/>
          <w:sz w:val="24"/>
          <w:szCs w:val="24"/>
        </w:rPr>
      </w:pPr>
      <w:r>
        <w:rPr>
          <w:color w:val="000000"/>
          <w:sz w:val="24"/>
          <w:szCs w:val="24"/>
        </w:rPr>
      </w:r>
    </w:p>
    <w:p>
      <w:pPr>
        <w:pStyle w:val="Normal"/>
        <w:spacing w:lineRule="auto" w:line="247" w:before="0" w:after="5"/>
        <w:ind w:left="-5" w:right="0" w:hanging="10"/>
        <w:jc w:val="both"/>
        <w:rPr>
          <w:color w:val="000000"/>
          <w:sz w:val="24"/>
          <w:szCs w:val="24"/>
        </w:rPr>
      </w:pPr>
      <w:r>
        <w:rPr>
          <w:color w:val="000000"/>
          <w:sz w:val="24"/>
          <w:szCs w:val="24"/>
        </w:rPr>
        <w:t>OGGETTO: [</w:t>
      </w:r>
      <w:r>
        <w:rPr>
          <w:i/>
          <w:color w:val="FF0000"/>
          <w:sz w:val="24"/>
          <w:szCs w:val="24"/>
        </w:rPr>
        <w:t>titolo Operazione</w:t>
      </w:r>
      <w:r>
        <w:rPr>
          <w:color w:val="000000"/>
          <w:sz w:val="24"/>
          <w:szCs w:val="24"/>
        </w:rPr>
        <w:t xml:space="preserve">] – progetto a valere sull’Azione </w:t>
      </w:r>
      <w:r>
        <w:rPr>
          <w:color w:val="000000"/>
          <w:sz w:val="22"/>
          <w:szCs w:val="22"/>
          <w:lang w:eastAsia="ar-SA"/>
        </w:rPr>
        <w:t xml:space="preserve">5.3.3 </w:t>
      </w:r>
      <w:r>
        <w:rPr>
          <w:color w:val="000000"/>
          <w:sz w:val="24"/>
          <w:szCs w:val="24"/>
        </w:rPr>
        <w:t xml:space="preserve"> del PO FESR 2014-2020  </w:t>
      </w:r>
    </w:p>
    <w:p>
      <w:pPr>
        <w:pStyle w:val="Normal"/>
        <w:spacing w:lineRule="auto" w:line="247" w:before="0" w:after="5"/>
        <w:ind w:left="-5" w:right="0" w:hanging="10"/>
        <w:jc w:val="both"/>
        <w:rPr>
          <w:color w:val="000000"/>
          <w:sz w:val="24"/>
          <w:szCs w:val="24"/>
        </w:rPr>
      </w:pPr>
      <w:r>
        <w:rPr>
          <w:color w:val="000000"/>
          <w:sz w:val="24"/>
          <w:szCs w:val="24"/>
        </w:rPr>
        <w:t xml:space="preserve">CUP ___ </w:t>
      </w:r>
    </w:p>
    <w:p>
      <w:pPr>
        <w:pStyle w:val="Normal"/>
        <w:spacing w:lineRule="auto" w:line="247" w:before="0" w:after="5"/>
        <w:ind w:left="-5" w:right="0" w:hanging="10"/>
        <w:jc w:val="both"/>
        <w:rPr>
          <w:color w:val="000000"/>
          <w:sz w:val="24"/>
          <w:szCs w:val="24"/>
        </w:rPr>
      </w:pPr>
      <w:r>
        <w:rPr>
          <w:color w:val="000000"/>
          <w:sz w:val="24"/>
          <w:szCs w:val="24"/>
        </w:rPr>
        <w:t xml:space="preserve">Codice Caronte ___ </w:t>
      </w:r>
    </w:p>
    <w:p>
      <w:pPr>
        <w:pStyle w:val="Normal"/>
        <w:spacing w:lineRule="auto" w:line="247" w:before="0" w:after="5"/>
        <w:ind w:left="-5" w:right="0" w:hanging="10"/>
        <w:jc w:val="both"/>
        <w:rPr>
          <w:sz w:val="24"/>
          <w:szCs w:val="24"/>
        </w:rPr>
      </w:pPr>
      <w:r>
        <w:rPr>
          <w:sz w:val="24"/>
          <w:szCs w:val="24"/>
        </w:rPr>
        <w:t>Prospetto riepilogativo delle spese sostenute</w:t>
      </w:r>
    </w:p>
    <w:p>
      <w:pPr>
        <w:pStyle w:val="Normal"/>
        <w:spacing w:lineRule="auto" w:line="247" w:before="0" w:after="5"/>
        <w:ind w:left="-5" w:right="0" w:hanging="10"/>
        <w:jc w:val="both"/>
        <w:rPr>
          <w:color w:val="000000"/>
          <w:sz w:val="24"/>
          <w:szCs w:val="24"/>
        </w:rPr>
      </w:pPr>
      <w:r>
        <w:rPr>
          <w:color w:val="000000"/>
          <w:sz w:val="24"/>
          <w:szCs w:val="24"/>
        </w:rPr>
        <w:t xml:space="preserve"> </w:t>
      </w:r>
    </w:p>
    <w:p>
      <w:pPr>
        <w:pStyle w:val="Normal"/>
        <w:spacing w:lineRule="auto" w:line="247" w:before="0" w:after="5"/>
        <w:ind w:left="-5" w:right="0" w:hanging="10"/>
        <w:jc w:val="both"/>
        <w:rPr>
          <w:color w:val="000000"/>
          <w:sz w:val="24"/>
          <w:szCs w:val="24"/>
        </w:rPr>
      </w:pPr>
      <w:r>
        <w:rPr>
          <w:color w:val="000000"/>
          <w:sz w:val="24"/>
          <w:szCs w:val="24"/>
        </w:rPr>
        <w:t xml:space="preserve">Il/La sottoscritto/a ……………………. nato/a a ……………………… (….) il…………… CF ………………….. Tel ……………. fax ……………… e-mail ………………….., in qualità di legale rappresentante del Beneficiario ammesso a contributo con Decreto di </w:t>
      </w:r>
      <w:r>
        <w:rPr>
          <w:color w:val="FF0000"/>
          <w:sz w:val="24"/>
          <w:szCs w:val="24"/>
        </w:rPr>
        <w:t>[</w:t>
      </w:r>
      <w:r>
        <w:rPr>
          <w:i/>
          <w:color w:val="FF0000"/>
          <w:sz w:val="24"/>
          <w:szCs w:val="24"/>
        </w:rPr>
        <w:t>finanziamento</w:t>
      </w:r>
      <w:r>
        <w:rPr>
          <w:color w:val="FF0000"/>
          <w:sz w:val="24"/>
          <w:szCs w:val="24"/>
        </w:rPr>
        <w:t>] [</w:t>
      </w:r>
      <w:r>
        <w:rPr>
          <w:i/>
          <w:color w:val="FF0000"/>
          <w:sz w:val="24"/>
          <w:szCs w:val="24"/>
        </w:rPr>
        <w:t>quantificazione definitiva del finanziamento</w:t>
      </w:r>
      <w:r>
        <w:rPr>
          <w:color w:val="FF0000"/>
          <w:sz w:val="24"/>
          <w:szCs w:val="24"/>
        </w:rPr>
        <w:t>]</w:t>
      </w:r>
      <w:r>
        <w:rPr>
          <w:color w:val="000000"/>
          <w:sz w:val="24"/>
          <w:szCs w:val="24"/>
        </w:rPr>
        <w:t xml:space="preserve"> n. ___ del ___ </w:t>
      </w:r>
    </w:p>
    <w:p>
      <w:pPr>
        <w:pStyle w:val="Normal"/>
        <w:spacing w:lineRule="auto" w:line="259"/>
        <w:rPr>
          <w:color w:val="000000"/>
          <w:sz w:val="24"/>
          <w:szCs w:val="24"/>
        </w:rPr>
      </w:pPr>
      <w:r>
        <w:rPr>
          <w:color w:val="000000"/>
          <w:sz w:val="24"/>
          <w:szCs w:val="24"/>
        </w:rPr>
      </w:r>
    </w:p>
    <w:p>
      <w:pPr>
        <w:pStyle w:val="Normal"/>
        <w:spacing w:lineRule="auto" w:line="259"/>
        <w:jc w:val="center"/>
        <w:rPr>
          <w:b/>
          <w:b/>
          <w:bCs/>
          <w:color w:val="000000"/>
          <w:sz w:val="24"/>
          <w:szCs w:val="24"/>
        </w:rPr>
      </w:pPr>
      <w:r>
        <w:rPr>
          <w:b/>
          <w:bCs/>
          <w:color w:val="000000"/>
          <w:sz w:val="24"/>
          <w:szCs w:val="24"/>
        </w:rPr>
        <w:t>DICHIARA</w:t>
      </w:r>
    </w:p>
    <w:p>
      <w:pPr>
        <w:pStyle w:val="Normal"/>
        <w:spacing w:lineRule="auto" w:line="259"/>
        <w:jc w:val="both"/>
        <w:rPr>
          <w:color w:val="000000"/>
          <w:sz w:val="24"/>
          <w:szCs w:val="24"/>
        </w:rPr>
      </w:pPr>
      <w:r>
        <w:rPr>
          <w:color w:val="000000"/>
          <w:sz w:val="24"/>
          <w:szCs w:val="24"/>
        </w:rPr>
        <w:t xml:space="preserve">-  che le spese sostenute e rendicontate sull’Operazione in oggetto sono riportate nel prospetti riepilogativi riportati di seguito e ammontano a Euro ___; </w:t>
      </w:r>
    </w:p>
    <w:p>
      <w:pPr>
        <w:pStyle w:val="Normal"/>
        <w:spacing w:lineRule="auto" w:line="259"/>
        <w:jc w:val="both"/>
        <w:rPr>
          <w:color w:val="000000"/>
          <w:sz w:val="24"/>
          <w:szCs w:val="24"/>
        </w:rPr>
      </w:pPr>
      <w:r>
        <w:rPr>
          <w:color w:val="000000"/>
          <w:sz w:val="24"/>
          <w:szCs w:val="24"/>
        </w:rPr>
        <w:t xml:space="preserve">-  che  le  spese  rendicontate  sono  corredate  da  documentazione  giustificativa  completa  e coerente, ai sensi della normativa nazionale e comunitaria di riferimento; </w:t>
      </w:r>
    </w:p>
    <w:p>
      <w:pPr>
        <w:pStyle w:val="Normal"/>
        <w:spacing w:lineRule="auto" w:line="259"/>
        <w:jc w:val="both"/>
        <w:rPr>
          <w:color w:val="000000"/>
          <w:sz w:val="24"/>
          <w:szCs w:val="24"/>
        </w:rPr>
      </w:pPr>
      <w:r>
        <w:rPr>
          <w:color w:val="000000"/>
          <w:sz w:val="24"/>
          <w:szCs w:val="24"/>
        </w:rPr>
        <w:t xml:space="preserve">-  che  le  spese  rendicontate  sono  ammissibili,  pertinenti  e  congrue  e  sono  state  sostenute  e quietanzate nel periodo consentito dal Programma; </w:t>
      </w:r>
    </w:p>
    <w:p>
      <w:pPr>
        <w:pStyle w:val="Normal"/>
        <w:spacing w:lineRule="auto" w:line="259"/>
        <w:jc w:val="both"/>
        <w:rPr>
          <w:color w:val="000000"/>
          <w:sz w:val="24"/>
          <w:szCs w:val="24"/>
        </w:rPr>
      </w:pPr>
      <w:r>
        <w:rPr>
          <w:color w:val="000000"/>
          <w:sz w:val="24"/>
          <w:szCs w:val="24"/>
        </w:rPr>
        <w:t xml:space="preserve">-  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spacing w:lineRule="auto" w:line="259"/>
        <w:jc w:val="both"/>
        <w:rPr>
          <w:color w:val="000000"/>
          <w:sz w:val="24"/>
          <w:szCs w:val="24"/>
        </w:rPr>
      </w:pPr>
      <w:r>
        <w:rPr>
          <w:color w:val="000000"/>
          <w:sz w:val="24"/>
          <w:szCs w:val="24"/>
        </w:rPr>
        <w:t xml:space="preserve">-  che le spese rendicontate corrispondono specificamente ed esclusivamente ai costi sostenuti per la realizzazione dell’Operazione; </w:t>
      </w:r>
    </w:p>
    <w:p>
      <w:pPr>
        <w:pStyle w:val="Normal"/>
        <w:spacing w:lineRule="auto" w:line="259"/>
        <w:jc w:val="both"/>
        <w:rPr>
          <w:color w:val="000000"/>
          <w:sz w:val="24"/>
          <w:szCs w:val="24"/>
        </w:rPr>
      </w:pPr>
      <w:r>
        <w:rPr>
          <w:color w:val="000000"/>
          <w:sz w:val="24"/>
          <w:szCs w:val="24"/>
        </w:rPr>
        <w:t xml:space="preserve">-  che sulla documentazione contabile di spesa è stata apposta la dicitura “Documento contabile finanziato a valere sul Programma Operativo Regionale Siciliana FESR 2014-2020 ammesso per l’intero importo o per l’importo di euro ______”;  </w:t>
      </w:r>
    </w:p>
    <w:p>
      <w:pPr>
        <w:pStyle w:val="Normal"/>
        <w:spacing w:lineRule="auto" w:line="259"/>
        <w:jc w:val="both"/>
        <w:rPr>
          <w:color w:val="000000"/>
          <w:sz w:val="24"/>
          <w:szCs w:val="24"/>
        </w:rPr>
      </w:pPr>
      <w:r>
        <w:rPr>
          <w:color w:val="000000"/>
          <w:sz w:val="24"/>
          <w:szCs w:val="24"/>
        </w:rPr>
        <w:t xml:space="preserve">-  di aver rispettato l’incidenza percentuale delle spese relative all’Operazione e che le stesse sono coerenti con quanto indicato nel quadro economico risultante dal Decreto di [finanziamento] [quantificazione definitiva del finanziamento] n. ___ del ___; </w:t>
      </w:r>
    </w:p>
    <w:p>
      <w:pPr>
        <w:pStyle w:val="Normal"/>
        <w:spacing w:lineRule="auto" w:line="259"/>
        <w:jc w:val="both"/>
        <w:rPr>
          <w:color w:val="000000"/>
          <w:sz w:val="24"/>
          <w:szCs w:val="24"/>
        </w:rPr>
      </w:pPr>
      <w:r>
        <w:rPr>
          <w:color w:val="000000"/>
          <w:sz w:val="24"/>
          <w:szCs w:val="24"/>
        </w:rPr>
        <w:t xml:space="preserve">-  di aver provveduto al caricamento nel Sistema Informativo Caronte di tutti i giustificativi di spesa relativi all’Operazione; </w:t>
      </w:r>
    </w:p>
    <w:p>
      <w:pPr>
        <w:sectPr>
          <w:headerReference w:type="even" r:id="rId19"/>
          <w:headerReference w:type="default" r:id="rId20"/>
          <w:headerReference w:type="first" r:id="rId21"/>
          <w:footerReference w:type="even" r:id="rId22"/>
          <w:footerReference w:type="default" r:id="rId23"/>
          <w:footerReference w:type="first" r:id="rId24"/>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8192"/>
        </w:sectPr>
        <w:pStyle w:val="Normal"/>
        <w:spacing w:lineRule="auto" w:line="259"/>
        <w:jc w:val="both"/>
        <w:rPr>
          <w:color w:val="000000"/>
          <w:sz w:val="24"/>
          <w:szCs w:val="24"/>
        </w:rPr>
      </w:pPr>
      <w:r>
        <w:rPr>
          <w:color w:val="000000"/>
          <w:sz w:val="24"/>
          <w:szCs w:val="24"/>
        </w:rPr>
        <w:t>-  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Prospetto riepilogativo generale per Opere Pubbliche:  </w:t>
      </w:r>
    </w:p>
    <w:p>
      <w:pPr>
        <w:sectPr>
          <w:headerReference w:type="even" r:id="rId26"/>
          <w:headerReference w:type="default" r:id="rId27"/>
          <w:footerReference w:type="even" r:id="rId28"/>
          <w:footerReference w:type="default" r:id="rId29"/>
          <w:footnotePr>
            <w:numFmt w:val="decimal"/>
          </w:footnotePr>
          <w:type w:val="nextPage"/>
          <w:pgSz w:orient="landscape" w:w="16838" w:h="11906"/>
          <w:pgMar w:left="776" w:right="1134" w:header="567" w:top="1133" w:footer="720" w:bottom="1131" w:gutter="0"/>
          <w:pgNumType w:fmt="decimal"/>
          <w:formProt w:val="false"/>
          <w:textDirection w:val="lrTb"/>
          <w:docGrid w:type="default" w:linePitch="360" w:charSpace="8192"/>
        </w:sectPr>
        <w:pStyle w:val="Normal"/>
        <w:spacing w:lineRule="auto" w:line="259"/>
        <w:jc w:val="both"/>
        <w:rPr>
          <w:color w:val="000000"/>
          <w:sz w:val="24"/>
          <w:szCs w:val="24"/>
        </w:rPr>
      </w:pPr>
      <w:r>
        <w:rPr/>
        <w:drawing>
          <wp:inline distT="0" distB="0" distL="0" distR="0">
            <wp:extent cx="8053705" cy="4841875"/>
            <wp:effectExtent l="0" t="0" r="0" b="0"/>
            <wp:docPr id="18"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 descr=""/>
                    <pic:cNvPicPr>
                      <a:picLocks noChangeAspect="1" noChangeArrowheads="1"/>
                    </pic:cNvPicPr>
                  </pic:nvPicPr>
                  <pic:blipFill>
                    <a:blip r:embed="rId25"/>
                    <a:stretch>
                      <a:fillRect/>
                    </a:stretch>
                  </pic:blipFill>
                  <pic:spPr bwMode="auto">
                    <a:xfrm>
                      <a:off x="0" y="0"/>
                      <a:ext cx="8053705" cy="4841875"/>
                    </a:xfrm>
                    <a:prstGeom prst="rect">
                      <a:avLst/>
                    </a:prstGeom>
                  </pic:spPr>
                </pic:pic>
              </a:graphicData>
            </a:graphic>
          </wp:inline>
        </w:drawing>
      </w:r>
    </w:p>
    <w:p>
      <w:pPr>
        <w:pStyle w:val="Normal"/>
        <w:spacing w:lineRule="auto" w:line="259"/>
        <w:jc w:val="both"/>
        <w:rPr>
          <w:color w:val="000000"/>
          <w:sz w:val="24"/>
          <w:szCs w:val="24"/>
        </w:rPr>
      </w:pPr>
      <w:r>
        <w:rPr>
          <w:color w:val="000000"/>
          <w:sz w:val="24"/>
          <w:szCs w:val="24"/>
        </w:rPr>
        <w:t xml:space="preserve">Prospetto riepilogativo generale per Acquisizione Beni/Servizi:  </w: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drawing>
          <wp:inline distT="0" distB="0" distL="0" distR="0">
            <wp:extent cx="6119495" cy="1734820"/>
            <wp:effectExtent l="0" t="0" r="0" b="0"/>
            <wp:docPr id="1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2" descr=""/>
                    <pic:cNvPicPr>
                      <a:picLocks noChangeAspect="1" noChangeArrowheads="1"/>
                    </pic:cNvPicPr>
                  </pic:nvPicPr>
                  <pic:blipFill>
                    <a:blip r:embed="rId30"/>
                    <a:stretch>
                      <a:fillRect/>
                    </a:stretch>
                  </pic:blipFill>
                  <pic:spPr bwMode="auto">
                    <a:xfrm>
                      <a:off x="0" y="0"/>
                      <a:ext cx="6119495" cy="1734820"/>
                    </a:xfrm>
                    <a:prstGeom prst="rect">
                      <a:avLst/>
                    </a:prstGeom>
                  </pic:spPr>
                </pic:pic>
              </a:graphicData>
            </a:graphic>
          </wp:inline>
        </w:drawing>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*indicare,le voci di costo nelle quali è articolato il bene/servizio oggetto di finanziamento</w: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 xml:space="preserve">Prospetto sulla rendicontazione delle spese (Per Opere Pubbliche/Acqusizione Beni e Servizi):  </w:t>
      </w:r>
    </w:p>
    <w:p>
      <w:pPr>
        <w:pStyle w:val="Normal"/>
        <w:spacing w:lineRule="auto" w:line="259"/>
        <w:jc w:val="both"/>
        <w:rPr>
          <w:color w:val="000000"/>
          <w:sz w:val="24"/>
          <w:szCs w:val="24"/>
        </w:rPr>
      </w:pPr>
      <w:r>
        <w:rPr/>
        <w:drawing>
          <wp:inline distT="0" distB="0" distL="0" distR="0">
            <wp:extent cx="6119495" cy="4958715"/>
            <wp:effectExtent l="0" t="0" r="0" b="0"/>
            <wp:docPr id="2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3" descr=""/>
                    <pic:cNvPicPr>
                      <a:picLocks noChangeAspect="1" noChangeArrowheads="1"/>
                    </pic:cNvPicPr>
                  </pic:nvPicPr>
                  <pic:blipFill>
                    <a:blip r:embed="rId31"/>
                    <a:stretch>
                      <a:fillRect/>
                    </a:stretch>
                  </pic:blipFill>
                  <pic:spPr bwMode="auto">
                    <a:xfrm>
                      <a:off x="0" y="0"/>
                      <a:ext cx="6119495" cy="4958715"/>
                    </a:xfrm>
                    <a:prstGeom prst="rect">
                      <a:avLst/>
                    </a:prstGeom>
                  </pic:spPr>
                </pic:pic>
              </a:graphicData>
            </a:graphic>
          </wp:inline>
        </w:drawing>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t xml:space="preserve">Luogo, data                </w:t>
        <w:tab/>
        <w:tab/>
        <w:tab/>
        <w:tab/>
        <w:tab/>
        <w:tab/>
        <w:tab/>
        <w:tab/>
        <w:tab/>
        <w:t xml:space="preserve">Firma digitale  </w:t>
      </w:r>
    </w:p>
    <w:p>
      <w:pPr>
        <w:pStyle w:val="Normal"/>
        <w:spacing w:lineRule="auto" w:line="259"/>
        <w:jc w:val="both"/>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u w:val="single"/>
        </w:rPr>
      </w:pPr>
      <w:r>
        <w:rPr>
          <w:color w:val="000000"/>
          <w:sz w:val="24"/>
          <w:szCs w:val="24"/>
          <w:u w:val="single"/>
        </w:rPr>
        <mc:AlternateContent>
          <mc:Choice Requires="wpg">
            <w:drawing>
              <wp:anchor behindDoc="0" distT="0" distB="0" distL="0" distR="0" simplePos="0" locked="0" layoutInCell="1" allowOverlap="1" relativeHeight="15">
                <wp:simplePos x="0" y="0"/>
                <wp:positionH relativeFrom="column">
                  <wp:posOffset>-38100</wp:posOffset>
                </wp:positionH>
                <wp:positionV relativeFrom="paragraph">
                  <wp:posOffset>146050</wp:posOffset>
                </wp:positionV>
                <wp:extent cx="6118860" cy="1137285"/>
                <wp:effectExtent l="0" t="0" r="0" b="0"/>
                <wp:wrapNone/>
                <wp:docPr id="21" name="Group 385"/>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1520"/>
                            </a:xfrm>
                            <a:prstGeom prst="rect">
                              <a:avLst/>
                            </a:prstGeom>
                            <a:noFill/>
                            <a:ln>
                              <a:noFill/>
                            </a:ln>
                          </wps:spPr>
                          <wps:style>
                            <a:lnRef idx="0"/>
                            <a:fillRef idx="0"/>
                            <a:effectRef idx="0"/>
                            <a:fontRef idx="minor"/>
                          </wps:style>
                          <wps:bodyPr/>
                        </wps:wsp>
                        <pic:pic xmlns:pic="http://schemas.openxmlformats.org/drawingml/2006/picture">
                          <pic:nvPicPr>
                            <pic:cNvPr id="28" name="Shape 95" descr=""/>
                            <pic:cNvPicPr/>
                          </pic:nvPicPr>
                          <pic:blipFill>
                            <a:blip r:embed="rId2"/>
                            <a:stretch/>
                          </pic:blipFill>
                          <pic:spPr>
                            <a:xfrm>
                              <a:off x="4833720" y="104760"/>
                              <a:ext cx="1082160" cy="493920"/>
                            </a:xfrm>
                            <a:prstGeom prst="rect">
                              <a:avLst/>
                            </a:prstGeom>
                            <a:ln>
                              <a:noFill/>
                            </a:ln>
                          </pic:spPr>
                        </pic:pic>
                        <wps:wsp>
                          <wps:cNvSpPr/>
                          <wps:spPr>
                            <a:xfrm>
                              <a:off x="1263600" y="560880"/>
                              <a:ext cx="39240" cy="181080"/>
                            </a:xfrm>
                            <a:prstGeom prst="rect">
                              <a:avLst/>
                            </a:prstGeom>
                            <a:noFill/>
                            <a:ln>
                              <a:noFill/>
                            </a:ln>
                          </wps:spPr>
                          <wps:style>
                            <a:lnRef idx="0"/>
                            <a:fillRef idx="0"/>
                            <a:effectRef idx="0"/>
                            <a:fontRef idx="minor"/>
                          </wps:style>
                          <wps:bodyPr/>
                        </wps:wsp>
                        <wps:wsp>
                          <wps:cNvSpPr/>
                          <wps:spPr>
                            <a:xfrm>
                              <a:off x="2748960" y="637560"/>
                              <a:ext cx="39240" cy="180360"/>
                            </a:xfrm>
                            <a:prstGeom prst="rect">
                              <a:avLst/>
                            </a:prstGeom>
                            <a:noFill/>
                            <a:ln>
                              <a:noFill/>
                            </a:ln>
                          </wps:spPr>
                          <wps:style>
                            <a:lnRef idx="0"/>
                            <a:fillRef idx="0"/>
                            <a:effectRef idx="0"/>
                            <a:fontRef idx="minor"/>
                          </wps:style>
                          <wps:bodyPr/>
                        </wps:wsp>
                        <wps:wsp>
                          <wps:cNvSpPr/>
                          <wps:spPr>
                            <a:xfrm>
                              <a:off x="4293720" y="531000"/>
                              <a:ext cx="39240" cy="181080"/>
                            </a:xfrm>
                            <a:prstGeom prst="rect">
                              <a:avLst/>
                            </a:prstGeom>
                            <a:noFill/>
                            <a:ln>
                              <a:noFill/>
                            </a:ln>
                          </wps:spPr>
                          <wps:style>
                            <a:lnRef idx="0"/>
                            <a:fillRef idx="0"/>
                            <a:effectRef idx="0"/>
                            <a:fontRef idx="minor"/>
                          </wps:style>
                          <wps:bodyPr/>
                        </wps:wsp>
                        <wps:wsp>
                          <wps:cNvSpPr/>
                          <wps:spPr>
                            <a:xfrm>
                              <a:off x="5381640" y="3096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704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644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160" y="777960"/>
                              <a:ext cx="718200" cy="181440"/>
                            </a:xfrm>
                            <a:prstGeom prst="rect">
                              <a:avLst/>
                            </a:prstGeom>
                            <a:noFill/>
                            <a:ln>
                              <a:noFill/>
                            </a:ln>
                          </wps:spPr>
                          <wps:style>
                            <a:lnRef idx="0"/>
                            <a:fillRef idx="0"/>
                            <a:effectRef idx="0"/>
                            <a:fontRef idx="minor"/>
                          </wps:style>
                          <wps:bodyPr/>
                        </wps:wsp>
                        <wps:wsp>
                          <wps:cNvSpPr/>
                          <wps:spPr>
                            <a:xfrm>
                              <a:off x="3053880" y="777960"/>
                              <a:ext cx="39960" cy="181440"/>
                            </a:xfrm>
                            <a:prstGeom prst="rect">
                              <a:avLst/>
                            </a:prstGeom>
                            <a:noFill/>
                            <a:ln>
                              <a:noFill/>
                            </a:ln>
                          </wps:spPr>
                          <wps:style>
                            <a:lnRef idx="0"/>
                            <a:fillRef idx="0"/>
                            <a:effectRef idx="0"/>
                            <a:fontRef idx="minor"/>
                          </wps:style>
                          <wps:bodyPr/>
                        </wps:wsp>
                        <wps:wsp>
                          <wps:cNvSpPr/>
                          <wps:spPr>
                            <a:xfrm>
                              <a:off x="3722400" y="777960"/>
                              <a:ext cx="731520" cy="181440"/>
                            </a:xfrm>
                            <a:prstGeom prst="rect">
                              <a:avLst/>
                            </a:prstGeom>
                            <a:noFill/>
                            <a:ln>
                              <a:noFill/>
                            </a:ln>
                          </wps:spPr>
                          <wps:style>
                            <a:lnRef idx="0"/>
                            <a:fillRef idx="0"/>
                            <a:effectRef idx="0"/>
                            <a:fontRef idx="minor"/>
                          </wps:style>
                          <wps:bodyPr/>
                        </wps:wsp>
                        <wps:wsp>
                          <wps:cNvSpPr/>
                          <wps:spPr>
                            <a:xfrm>
                              <a:off x="4272840" y="777960"/>
                              <a:ext cx="39240" cy="181440"/>
                            </a:xfrm>
                            <a:prstGeom prst="rect">
                              <a:avLst/>
                            </a:prstGeom>
                            <a:noFill/>
                            <a:ln>
                              <a:noFill/>
                            </a:ln>
                          </wps:spPr>
                          <wps:style>
                            <a:lnRef idx="0"/>
                            <a:fillRef idx="0"/>
                            <a:effectRef idx="0"/>
                            <a:fontRef idx="minor"/>
                          </wps:style>
                          <wps:bodyPr/>
                        </wps:wsp>
                        <wps:wsp>
                          <wps:cNvSpPr/>
                          <wps:spPr>
                            <a:xfrm>
                              <a:off x="3701520" y="956160"/>
                              <a:ext cx="747360" cy="180360"/>
                            </a:xfrm>
                            <a:prstGeom prst="rect">
                              <a:avLst/>
                            </a:prstGeom>
                            <a:noFill/>
                            <a:ln>
                              <a:noFill/>
                            </a:ln>
                          </wps:spPr>
                          <wps:style>
                            <a:lnRef idx="0"/>
                            <a:fillRef idx="0"/>
                            <a:effectRef idx="0"/>
                            <a:fontRef idx="minor"/>
                          </wps:style>
                          <wps:bodyPr/>
                        </wps:wsp>
                        <wps:wsp>
                          <wps:cNvSpPr/>
                          <wps:spPr>
                            <a:xfrm>
                              <a:off x="426420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552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184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29"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30"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31" name="Shape 126" descr=""/>
                            <pic:cNvPicPr/>
                          </pic:nvPicPr>
                          <pic:blipFill>
                            <a:blip r:embed="rId18"/>
                            <a:stretch/>
                          </pic:blipFill>
                          <pic:spPr>
                            <a:xfrm>
                              <a:off x="3693240" y="6480"/>
                              <a:ext cx="598320" cy="626040"/>
                            </a:xfrm>
                            <a:prstGeom prst="rect">
                              <a:avLst/>
                            </a:prstGeom>
                            <a:ln>
                              <a:noFill/>
                            </a:ln>
                          </pic:spPr>
                        </pic:pic>
                      </wpg:grpSp>
                    </wpg:wgp>
                  </a:graphicData>
                </a:graphic>
              </wp:anchor>
            </w:drawing>
          </mc:Choice>
          <mc:Fallback>
            <w:pict>
              <v:group id="shape_0" alt="Group 385" style="position:absolute;margin-left:-3pt;margin-top:11.5pt;width:481.75pt;height:89.5pt" coordorigin="-60,230" coordsize="9635,1790">
                <v:group id="shape_0" style="position:absolute;left:-60;top:230;width:9635;height:1790">
                  <v:rect id="shape_0" stroked="f" style="position:absolute;left:-60;top:230;width:9484;height:1718">
                    <w10:wrap type="none"/>
                    <v:fill o:detectmouseclick="t" on="false"/>
                    <v:stroke color="#3465a4" joinstyle="round" endcap="flat"/>
                  </v:rect>
                  <v:shape id="shape_0" ID="Shape 95" stroked="f" style="position:absolute;left:7552;top:395;width:1703;height:777" type="shapetype_75">
                    <v:imagedata r:id="rId2" o:detectmouseclick="t"/>
                    <w10:wrap type="none"/>
                    <v:stroke color="#3465a4" joinstyle="round" endcap="flat"/>
                  </v:shape>
                  <v:rect id="shape_0" stroked="f" style="position:absolute;left:1930;top:1113;width:61;height:284">
                    <w10:wrap type="none"/>
                    <v:fill o:detectmouseclick="t" on="false"/>
                    <v:stroke color="#3465a4" joinstyle="round" endcap="flat"/>
                  </v:rect>
                  <v:rect id="shape_0" stroked="f" style="position:absolute;left:4269;top:1234;width:61;height:283">
                    <w10:wrap type="none"/>
                    <v:fill o:detectmouseclick="t" on="false"/>
                    <v:stroke color="#3465a4" joinstyle="round" endcap="flat"/>
                  </v:rect>
                  <v:rect id="shape_0" stroked="f" style="position:absolute;left:6702;top:1066;width:61;height:284">
                    <w10:wrap type="none"/>
                    <v:fill o:detectmouseclick="t" on="false"/>
                    <v:stroke color="#3465a4" joinstyle="round" endcap="flat"/>
                  </v:rect>
                  <v:rect id="shape_0" stroked="f" style="position:absolute;left:8415;top:279;width:61;height:283">
                    <w10:wrap type="none"/>
                    <v:fill o:detectmouseclick="t" on="false"/>
                    <v:stroke color="#3465a4" joinstyle="round" endcap="flat"/>
                  </v:rect>
                  <v:rect id="shape_0" stroked="f" style="position:absolute;left:368;top:1455;width:2198;height:285">
                    <w10:wrap type="none"/>
                    <v:fill o:detectmouseclick="t" on="false"/>
                    <v:stroke color="#3465a4" joinstyle="round" endcap="flat"/>
                  </v:rect>
                  <v:rect id="shape_0" stroked="f" style="position:absolute;left:2022;top:1455;width:61;height:285">
                    <w10:wrap type="none"/>
                    <v:fill o:detectmouseclick="t" on="false"/>
                    <v:stroke color="#3465a4" joinstyle="round" endcap="flat"/>
                  </v:rect>
                  <v:rect id="shape_0" stroked="f" style="position:absolute;left:980;top:1736;width:567;height:283">
                    <w10:wrap type="none"/>
                    <v:fill o:detectmouseclick="t" on="false"/>
                    <v:stroke color="#3465a4" joinstyle="round" endcap="flat"/>
                  </v:rect>
                  <v:rect id="shape_0" stroked="f" style="position:absolute;left:1410;top:1736;width:61;height:283">
                    <w10:wrap type="none"/>
                    <v:fill o:detectmouseclick="t" on="false"/>
                    <v:stroke color="#3465a4" joinstyle="round" endcap="flat"/>
                  </v:rect>
                  <v:rect id="shape_0" stroked="f" style="position:absolute;left:2726;top:1455;width:1555;height:285">
                    <w10:wrap type="none"/>
                    <v:fill o:detectmouseclick="t" on="false"/>
                    <v:stroke color="#3465a4" joinstyle="round" endcap="flat"/>
                  </v:rect>
                  <v:rect id="shape_0" stroked="f" style="position:absolute;left:3898;top:1455;width:1130;height:285">
                    <w10:wrap type="none"/>
                    <v:fill o:detectmouseclick="t" on="false"/>
                    <v:stroke color="#3465a4" joinstyle="round" endcap="flat"/>
                  </v:rect>
                  <v:rect id="shape_0" stroked="f" style="position:absolute;left:4749;top:1455;width:62;height:285">
                    <w10:wrap type="none"/>
                    <v:fill o:detectmouseclick="t" on="false"/>
                    <v:stroke color="#3465a4" joinstyle="round" endcap="flat"/>
                  </v:rect>
                  <v:rect id="shape_0" stroked="f" style="position:absolute;left:5802;top:1455;width:1151;height:285">
                    <w10:wrap type="none"/>
                    <v:fill o:detectmouseclick="t" on="false"/>
                    <v:stroke color="#3465a4" joinstyle="round" endcap="flat"/>
                  </v:rect>
                  <v:rect id="shape_0" stroked="f" style="position:absolute;left:6669;top:1455;width:61;height:285">
                    <w10:wrap type="none"/>
                    <v:fill o:detectmouseclick="t" on="false"/>
                    <v:stroke color="#3465a4" joinstyle="round" endcap="flat"/>
                  </v:rect>
                  <v:rect id="shape_0" stroked="f" style="position:absolute;left:5769;top:1736;width:1176;height:283">
                    <w10:wrap type="none"/>
                    <v:fill o:detectmouseclick="t" on="false"/>
                    <v:stroke color="#3465a4" joinstyle="round" endcap="flat"/>
                  </v:rect>
                  <v:rect id="shape_0" stroked="f" style="position:absolute;left:6655;top:1736;width:61;height:283">
                    <w10:wrap type="none"/>
                    <v:fill o:detectmouseclick="t" on="false"/>
                    <v:stroke color="#3465a4" joinstyle="round" endcap="flat"/>
                  </v:rect>
                  <v:rect id="shape_0" stroked="f" style="position:absolute;left:7713;top:1455;width:1861;height:285">
                    <w10:wrap type="none"/>
                    <v:fill o:detectmouseclick="t" on="false"/>
                    <v:stroke color="#3465a4" joinstyle="round" endcap="flat"/>
                  </v:rect>
                  <v:rect id="shape_0" stroked="f" style="position:absolute;left:9114;top:1455;width:61;height:285">
                    <w10:wrap type="none"/>
                    <v:fill o:detectmouseclick="t" on="false"/>
                    <v:stroke color="#3465a4" joinstyle="round" endcap="flat"/>
                  </v:rect>
                  <v:rect id="shape_0" stroked="f" style="position:absolute;left:7942;top:1736;width:582;height:283">
                    <w10:wrap type="none"/>
                    <v:fill o:detectmouseclick="t" on="false"/>
                    <v:stroke color="#3465a4" joinstyle="round" endcap="flat"/>
                  </v:rect>
                  <v:rect id="shape_0" stroked="f" style="position:absolute;left:8384;top:1736;width:84;height:283">
                    <w10:wrap type="none"/>
                    <v:fill o:detectmouseclick="t" on="false"/>
                    <v:stroke color="#3465a4" joinstyle="round" endcap="flat"/>
                  </v:rect>
                  <v:rect id="shape_0" stroked="f" style="position:absolute;left:8448;top:1736;width:582;height:283">
                    <w10:wrap type="none"/>
                    <v:fill o:detectmouseclick="t" on="false"/>
                    <v:stroke color="#3465a4" joinstyle="round" endcap="flat"/>
                  </v:rect>
                  <v:rect id="shape_0" stroked="f" style="position:absolute;left:8888;top:1736;width:61;height:283">
                    <w10:wrap type="none"/>
                    <v:fill o:detectmouseclick="t" on="false"/>
                    <v:stroke color="#3465a4" joinstyle="round" endcap="flat"/>
                  </v:rect>
                  <v:shape id="shape_0" ID="Shape 124" stroked="f" style="position:absolute;left:500;top:361;width:1426;height:908" type="shapetype_75">
                    <v:imagedata r:id="rId3" o:detectmouseclick="t"/>
                    <w10:wrap type="none"/>
                    <v:stroke color="#3465a4" joinstyle="round" endcap="flat"/>
                  </v:shape>
                  <v:shape id="shape_0" ID="Shape 125" stroked="f" style="position:absolute;left:3245;top:240;width:1007;height:1151" type="shapetype_75">
                    <v:imagedata r:id="rId4" o:detectmouseclick="t"/>
                    <w10:wrap type="none"/>
                    <v:stroke color="#3465a4" joinstyle="round" endcap="flat"/>
                  </v:shape>
                  <v:shape id="shape_0" ID="Shape 126" stroked="f" style="position:absolute;left:5756;top:240;width:941;height:985" type="shapetype_75">
                    <v:imagedata r:id="rId18" o:detectmouseclick="t"/>
                    <w10:wrap type="none"/>
                    <v:stroke color="#3465a4" joinstyle="round" endcap="flat"/>
                  </v:shape>
                </v:group>
              </v:group>
            </w:pict>
          </mc:Fallback>
        </mc:AlternateConten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t xml:space="preserve">ALLEGATO 7 MODELLO PER LA RICHIESTA DEL SALDO  </w:t>
      </w:r>
    </w:p>
    <w:p>
      <w:pPr>
        <w:pStyle w:val="Normal"/>
        <w:suppressAutoHyphens w:val="true"/>
        <w:spacing w:lineRule="auto" w:line="247" w:before="0" w:after="5"/>
        <w:ind w:left="-15" w:right="0" w:hanging="0"/>
        <w:jc w:val="both"/>
        <w:rPr>
          <w:color w:val="000000"/>
          <w:sz w:val="24"/>
          <w:szCs w:val="24"/>
        </w:rPr>
      </w:pPr>
      <w:r>
        <w:rPr>
          <w:color w:val="000000"/>
          <w:sz w:val="24"/>
          <w:szCs w:val="22"/>
          <w:lang w:eastAsia="ar-SA"/>
        </w:rPr>
        <w:t>OGGETTO: [</w:t>
      </w:r>
      <w:r>
        <w:rPr>
          <w:i/>
          <w:color w:val="FF0000"/>
          <w:sz w:val="24"/>
          <w:szCs w:val="22"/>
          <w:lang w:eastAsia="ar-SA"/>
        </w:rPr>
        <w:t>titolo Operazione</w:t>
      </w:r>
      <w:r>
        <w:rPr>
          <w:color w:val="000000"/>
          <w:sz w:val="24"/>
          <w:szCs w:val="22"/>
          <w:lang w:eastAsia="ar-SA"/>
        </w:rPr>
        <w:t xml:space="preserve">] – progetto a valere sull’Azione </w:t>
      </w:r>
      <w:r>
        <w:rPr>
          <w:color w:val="000000"/>
          <w:sz w:val="22"/>
          <w:szCs w:val="22"/>
          <w:lang w:eastAsia="ar-SA"/>
        </w:rPr>
        <w:t xml:space="preserve">5.3.3 </w:t>
      </w:r>
      <w:r>
        <w:rPr>
          <w:color w:val="000000"/>
          <w:sz w:val="24"/>
          <w:szCs w:val="22"/>
          <w:lang w:eastAsia="ar-SA"/>
        </w:rPr>
        <w:t xml:space="preserve">del POR FESR 2014-2020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CUP ___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Codice Caronte ___ </w:t>
      </w:r>
    </w:p>
    <w:p>
      <w:pPr>
        <w:pStyle w:val="Normal"/>
        <w:suppressAutoHyphens w:val="true"/>
        <w:spacing w:lineRule="auto" w:line="247" w:before="0" w:after="5"/>
        <w:ind w:left="994" w:right="2" w:hanging="0"/>
        <w:jc w:val="both"/>
        <w:rPr>
          <w:color w:val="000000"/>
          <w:sz w:val="24"/>
          <w:szCs w:val="22"/>
          <w:lang w:eastAsia="ar-SA"/>
        </w:rPr>
      </w:pPr>
      <w:r>
        <w:rPr>
          <w:color w:val="000000"/>
          <w:sz w:val="24"/>
          <w:szCs w:val="22"/>
          <w:lang w:eastAsia="ar-SA"/>
        </w:rPr>
        <w:t xml:space="preserve">Richiesta saldo </w:t>
      </w:r>
    </w:p>
    <w:p>
      <w:pPr>
        <w:pStyle w:val="Normal"/>
        <w:suppressAutoHyphens w:val="true"/>
        <w:spacing w:lineRule="auto" w:line="252"/>
        <w:ind w:left="994"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228"/>
        <w:ind w:left="-15" w:right="2" w:hanging="0"/>
        <w:jc w:val="both"/>
        <w:rPr>
          <w:color w:val="000000"/>
          <w:sz w:val="24"/>
          <w:szCs w:val="24"/>
        </w:rPr>
      </w:pPr>
      <w:r>
        <w:rPr>
          <w:color w:val="000000"/>
          <w:sz w:val="24"/>
          <w:szCs w:val="22"/>
          <w:lang w:eastAsia="ar-SA"/>
        </w:rPr>
        <w:t>Il/La sottoscritto/a ……………………. nato/a a ……………………… (….) il…………… CF ………………….. Tel ……………. fax ……………… e-mail ………………….., in qualità di legale rappresentante del Beneficiario ammesso a contributo con Decreto di quantificazione definitiva del finanziamento n. ___ del ___ per un importo del contributo pari a Euro _____________________</w:t>
      </w:r>
      <w:r>
        <w:rPr>
          <w:color w:val="000000"/>
          <w:sz w:val="22"/>
          <w:szCs w:val="22"/>
          <w:lang w:eastAsia="ar-SA"/>
        </w:rPr>
        <w:t xml:space="preserve"> </w:t>
      </w:r>
      <w:r>
        <w:rPr>
          <w:color w:val="000000"/>
          <w:sz w:val="24"/>
          <w:szCs w:val="22"/>
          <w:lang w:eastAsia="ar-SA"/>
        </w:rPr>
        <w:t xml:space="preserve"> </w:t>
      </w:r>
    </w:p>
    <w:p>
      <w:pPr>
        <w:pStyle w:val="Normal"/>
        <w:keepNext w:val="true"/>
        <w:keepLines/>
        <w:numPr>
          <w:ilvl w:val="0"/>
          <w:numId w:val="0"/>
        </w:numPr>
        <w:tabs>
          <w:tab w:val="clear" w:pos="720"/>
          <w:tab w:val="left" w:pos="576" w:leader="none"/>
        </w:tabs>
        <w:suppressAutoHyphens w:val="true"/>
        <w:spacing w:lineRule="auto" w:line="252" w:before="0" w:after="256"/>
        <w:ind w:left="367" w:right="360" w:hanging="10"/>
        <w:jc w:val="center"/>
        <w:outlineLvl w:val="1"/>
        <w:rPr>
          <w:b/>
          <w:b/>
          <w:color w:val="000000"/>
          <w:sz w:val="24"/>
          <w:szCs w:val="22"/>
          <w:lang w:eastAsia="ar-SA"/>
        </w:rPr>
      </w:pPr>
      <w:r>
        <w:rPr>
          <w:b/>
          <w:color w:val="000000"/>
          <w:sz w:val="24"/>
          <w:szCs w:val="22"/>
          <w:lang w:eastAsia="ar-SA"/>
        </w:rPr>
        <w:t xml:space="preserve">RICHEDE </w:t>
      </w:r>
    </w:p>
    <w:p>
      <w:pPr>
        <w:pStyle w:val="Normal"/>
        <w:numPr>
          <w:ilvl w:val="0"/>
          <w:numId w:val="60"/>
        </w:numPr>
        <w:suppressAutoHyphens w:val="true"/>
        <w:spacing w:lineRule="auto" w:line="247" w:before="0" w:after="5"/>
        <w:ind w:left="428" w:right="1" w:hanging="428"/>
        <w:jc w:val="both"/>
        <w:rPr>
          <w:color w:val="000000"/>
          <w:sz w:val="24"/>
          <w:szCs w:val="22"/>
          <w:lang w:eastAsia="ar-SA"/>
        </w:rPr>
      </w:pPr>
      <w:r>
        <w:rPr>
          <w:color w:val="000000"/>
          <w:sz w:val="24"/>
          <w:szCs w:val="22"/>
          <w:lang w:eastAsia="ar-SA"/>
        </w:rPr>
        <w:t xml:space="preserve">l’erogazione della quota di saldo pari ad euro ………………………..,  </w:t>
      </w:r>
    </w:p>
    <w:p>
      <w:pPr>
        <w:pStyle w:val="Normal"/>
        <w:numPr>
          <w:ilvl w:val="0"/>
          <w:numId w:val="60"/>
        </w:numPr>
        <w:suppressAutoHyphens w:val="true"/>
        <w:spacing w:lineRule="auto" w:line="247" w:before="0" w:after="231"/>
        <w:ind w:left="428" w:right="1" w:hanging="428"/>
        <w:jc w:val="both"/>
        <w:rPr>
          <w:color w:val="000000"/>
          <w:sz w:val="24"/>
          <w:szCs w:val="22"/>
          <w:lang w:eastAsia="ar-SA"/>
        </w:rPr>
      </w:pPr>
      <w:r>
        <w:rPr>
          <w:color w:val="000000"/>
          <w:sz w:val="24"/>
          <w:szCs w:val="22"/>
          <w:lang w:eastAsia="ar-SA"/>
        </w:rPr>
        <w:t xml:space="preserve">che il suddetto pagamento, richiesto a titolo di saldo sia accreditato sul seguente conto corrente bancario intestato al __________________ </w:t>
      </w:r>
    </w:p>
    <w:p>
      <w:pPr>
        <w:pStyle w:val="Normal"/>
        <w:suppressAutoHyphens w:val="true"/>
        <w:spacing w:lineRule="auto" w:line="252" w:before="0" w:after="240"/>
        <w:ind w:left="-5" w:right="0" w:hanging="10"/>
        <w:rPr>
          <w:b/>
          <w:b/>
          <w:color w:val="000000"/>
          <w:sz w:val="24"/>
          <w:szCs w:val="22"/>
          <w:lang w:eastAsia="ar-SA"/>
        </w:rPr>
      </w:pPr>
      <w:r>
        <w:rPr>
          <w:b/>
          <w:color w:val="000000"/>
          <w:sz w:val="24"/>
          <w:szCs w:val="22"/>
          <w:lang w:eastAsia="ar-SA"/>
        </w:rPr>
        <w:t xml:space="preserve">A tal fine allega:  </w:t>
      </w:r>
    </w:p>
    <w:p>
      <w:pPr>
        <w:pStyle w:val="Normal"/>
        <w:numPr>
          <w:ilvl w:val="0"/>
          <w:numId w:val="62"/>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Prospetto riepilogativo delle somme a saldo richieste con la presente istanza ripartite per singola voce di costo secondo lo schema di cui all’allegato 8 all’Avviso di selezione; </w:t>
      </w:r>
    </w:p>
    <w:p>
      <w:pPr>
        <w:pStyle w:val="Normal"/>
        <w:numPr>
          <w:ilvl w:val="0"/>
          <w:numId w:val="62"/>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Stato finale dei lavori citato nel prospetto riepilogativo delle somme richieste.</w:t>
      </w:r>
    </w:p>
    <w:p>
      <w:pPr>
        <w:pStyle w:val="Normal"/>
        <w:numPr>
          <w:ilvl w:val="0"/>
          <w:numId w:val="62"/>
        </w:numPr>
        <w:suppressAutoHyphens w:val="true"/>
        <w:spacing w:lineRule="auto" w:line="247" w:before="0" w:after="4"/>
        <w:ind w:left="428" w:right="2" w:hanging="428"/>
        <w:jc w:val="both"/>
        <w:rPr>
          <w:color w:val="000000"/>
          <w:sz w:val="24"/>
          <w:szCs w:val="24"/>
          <w:lang w:eastAsia="ar-SA"/>
        </w:rPr>
      </w:pPr>
      <w:r>
        <w:rPr>
          <w:color w:val="000000"/>
          <w:sz w:val="24"/>
          <w:szCs w:val="24"/>
          <w:lang w:eastAsia="ar-SA"/>
        </w:rPr>
        <w:t xml:space="preserve">file xml relativo alla fattura con annullo apposto con apposita dicitura nel campo “note”; [ovvero], dichiarazione sostitutiva di atto notorio ai sensi del DPR 445/2000, secondo il modello di cui all’allegato 9 all’Avviso di selezione; </w:t>
      </w:r>
    </w:p>
    <w:p>
      <w:pPr>
        <w:pStyle w:val="Normal"/>
        <w:suppressAutoHyphens w:val="true"/>
        <w:spacing w:lineRule="auto" w:line="247" w:before="0" w:after="4"/>
        <w:ind w:left="428" w:right="2" w:hanging="0"/>
        <w:jc w:val="both"/>
        <w:rPr>
          <w:color w:val="000000"/>
          <w:sz w:val="24"/>
          <w:szCs w:val="24"/>
          <w:lang w:eastAsia="ar-SA"/>
        </w:rPr>
      </w:pPr>
      <w:r>
        <w:rPr>
          <w:color w:val="000000"/>
          <w:sz w:val="24"/>
          <w:szCs w:val="24"/>
          <w:lang w:eastAsia="ar-SA"/>
        </w:rPr>
        <w:t>(per richieste di erogazione connesse a somme a disposizione quali, a titolo esemplificativo, competenze tecniche per direzione lavori);</w:t>
      </w:r>
    </w:p>
    <w:p>
      <w:pPr>
        <w:pStyle w:val="Normal"/>
        <w:numPr>
          <w:ilvl w:val="0"/>
          <w:numId w:val="62"/>
        </w:numPr>
        <w:suppressAutoHyphens w:val="true"/>
        <w:spacing w:lineRule="auto" w:line="247" w:before="0" w:after="5"/>
        <w:ind w:left="428" w:right="2" w:hanging="428"/>
        <w:jc w:val="both"/>
        <w:rPr>
          <w:color w:val="000000"/>
          <w:sz w:val="24"/>
          <w:szCs w:val="24"/>
          <w:lang w:eastAsia="ar-SA"/>
        </w:rPr>
      </w:pPr>
      <w:bookmarkStart w:id="6" w:name="_Hlk32929704"/>
      <w:r>
        <w:rPr>
          <w:color w:val="000000"/>
          <w:sz w:val="24"/>
          <w:szCs w:val="24"/>
          <w:lang w:eastAsia="ar-SA"/>
        </w:rPr>
        <w:t>Modello di rendicontazione delle spese sostenute, corredato dalla documentazione comprovante tali spese;</w:t>
      </w:r>
      <w:bookmarkEnd w:id="6"/>
    </w:p>
    <w:p>
      <w:pPr>
        <w:pStyle w:val="Normal"/>
        <w:numPr>
          <w:ilvl w:val="0"/>
          <w:numId w:val="62"/>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Certificato di Collaudo o di regolare esecuzione (a seconda dell’opzione adottata dall’amministrazione in relazione alla soglia finanziaria dell’intervento); </w:t>
      </w:r>
    </w:p>
    <w:p>
      <w:pPr>
        <w:pStyle w:val="Normal"/>
        <w:numPr>
          <w:ilvl w:val="0"/>
          <w:numId w:val="62"/>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 xml:space="preserve">Dichiarazione attestante la piena funzionalità dell’opera; </w:t>
      </w:r>
    </w:p>
    <w:p>
      <w:pPr>
        <w:pStyle w:val="Normal"/>
        <w:numPr>
          <w:ilvl w:val="0"/>
          <w:numId w:val="62"/>
        </w:numPr>
        <w:suppressAutoHyphens w:val="true"/>
        <w:spacing w:lineRule="auto" w:line="247" w:before="0" w:after="5"/>
        <w:ind w:left="428" w:right="2" w:hanging="428"/>
        <w:jc w:val="both"/>
        <w:rPr>
          <w:color w:val="000000"/>
          <w:sz w:val="24"/>
          <w:szCs w:val="24"/>
          <w:lang w:eastAsia="ar-SA"/>
        </w:rPr>
      </w:pPr>
      <w:r>
        <w:rPr>
          <w:color w:val="000000"/>
          <w:sz w:val="24"/>
          <w:szCs w:val="24"/>
          <w:lang w:eastAsia="ar-SA"/>
        </w:rPr>
        <w:t>Altro [specificare eventuale ulteriore documentazione]</w:t>
      </w:r>
    </w:p>
    <w:p>
      <w:pPr>
        <w:pStyle w:val="Normal"/>
        <w:keepNext w:val="true"/>
        <w:keepLines/>
        <w:numPr>
          <w:ilvl w:val="0"/>
          <w:numId w:val="0"/>
        </w:numPr>
        <w:tabs>
          <w:tab w:val="clear" w:pos="720"/>
          <w:tab w:val="left" w:pos="576" w:leader="none"/>
        </w:tabs>
        <w:suppressAutoHyphens w:val="true"/>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r>
    </w:p>
    <w:p>
      <w:pPr>
        <w:pStyle w:val="Normal"/>
        <w:keepNext w:val="true"/>
        <w:keepLines/>
        <w:numPr>
          <w:ilvl w:val="0"/>
          <w:numId w:val="0"/>
        </w:numPr>
        <w:tabs>
          <w:tab w:val="clear" w:pos="720"/>
          <w:tab w:val="left" w:pos="576" w:leader="none"/>
        </w:tabs>
        <w:suppressAutoHyphens w:val="true"/>
        <w:spacing w:lineRule="auto" w:line="252" w:before="0" w:after="243"/>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suppressAutoHyphens w:val="true"/>
        <w:spacing w:lineRule="auto" w:line="247" w:before="0" w:after="97"/>
        <w:ind w:left="-15" w:right="2" w:hanging="0"/>
        <w:jc w:val="both"/>
        <w:rPr>
          <w:color w:val="000000"/>
          <w:sz w:val="24"/>
          <w:szCs w:val="22"/>
          <w:lang w:eastAsia="ar-SA"/>
        </w:rPr>
      </w:pPr>
      <w:r>
        <w:rPr>
          <w:color w:val="000000"/>
          <w:sz w:val="24"/>
          <w:szCs w:val="22"/>
          <w:lang w:eastAsia="ar-SA"/>
        </w:rPr>
        <w:t xml:space="preserve">Ai sensi degli art. 46 e 47 del DPR 28 dicembre 2000, n. 445, </w:t>
      </w:r>
    </w:p>
    <w:p>
      <w:pPr>
        <w:pStyle w:val="Normal"/>
        <w:numPr>
          <w:ilvl w:val="0"/>
          <w:numId w:val="63"/>
        </w:numPr>
        <w:suppressAutoHyphens w:val="true"/>
        <w:spacing w:lineRule="auto" w:line="247" w:before="0" w:after="5"/>
        <w:ind w:left="448" w:right="2" w:hanging="350"/>
        <w:jc w:val="both"/>
        <w:rPr>
          <w:color w:val="000000"/>
          <w:sz w:val="22"/>
          <w:szCs w:val="22"/>
          <w:lang w:eastAsia="ar-SA"/>
        </w:rPr>
      </w:pPr>
      <w:r>
        <w:rPr>
          <w:color w:val="000000"/>
          <w:sz w:val="22"/>
          <w:szCs w:val="22"/>
          <w:lang w:eastAsia="ar-SA"/>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pPr>
        <w:pStyle w:val="Normal"/>
        <w:numPr>
          <w:ilvl w:val="0"/>
          <w:numId w:val="63"/>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Che la tempistica di ultimazione dell’Operazione è coerente e conforme con le previsioni indicate nel Disciplinare sottoscritto in data_____________; </w:t>
      </w:r>
    </w:p>
    <w:p>
      <w:pPr>
        <w:pStyle w:val="Normal"/>
        <w:numPr>
          <w:ilvl w:val="0"/>
          <w:numId w:val="63"/>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che ogni adempimento procedurale finalizzato all’attuazione dell’operazione in oggetto è stato effettuato in ottemperanza al quadro normativo tracciato dal D. Lgs. 50/2016 e s.m.i.; </w:t>
      </w:r>
    </w:p>
    <w:p>
      <w:pPr>
        <w:pStyle w:val="Normal"/>
        <w:numPr>
          <w:ilvl w:val="0"/>
          <w:numId w:val="63"/>
        </w:numPr>
        <w:suppressAutoHyphens w:val="true"/>
        <w:spacing w:lineRule="auto" w:line="247" w:before="0" w:after="5"/>
        <w:ind w:left="448" w:right="2" w:hanging="350"/>
        <w:jc w:val="both"/>
        <w:rPr>
          <w:color w:val="000000"/>
          <w:sz w:val="24"/>
          <w:szCs w:val="22"/>
          <w:lang w:eastAsia="ar-SA"/>
        </w:rPr>
      </w:pPr>
      <w:r>
        <w:rPr>
          <w:color w:val="000000"/>
          <w:sz w:val="24"/>
          <w:szCs w:val="22"/>
          <w:lang w:eastAsia="ar-SA"/>
        </w:rPr>
        <w:t xml:space="preserve">di accettare i controlli che la Regione Siciliana e/o soggetto da essa indicato, nonché i funzionari autorizzati della Comunità europea e i loro rappresentanti autorizzati riterranno opportuno effettuare; </w:t>
      </w:r>
    </w:p>
    <w:p>
      <w:pPr>
        <w:pStyle w:val="Normal"/>
        <w:numPr>
          <w:ilvl w:val="0"/>
          <w:numId w:val="61"/>
        </w:numPr>
        <w:suppressAutoHyphens w:val="true"/>
        <w:spacing w:lineRule="auto" w:line="247" w:before="0" w:after="77"/>
        <w:ind w:left="428" w:right="2" w:hanging="428"/>
        <w:jc w:val="both"/>
        <w:rPr>
          <w:color w:val="000000"/>
          <w:sz w:val="24"/>
          <w:szCs w:val="22"/>
          <w:lang w:eastAsia="ar-SA"/>
        </w:rPr>
      </w:pPr>
      <w:r>
        <w:rPr>
          <w:color w:val="000000"/>
          <w:sz w:val="24"/>
          <w:szCs w:val="22"/>
          <w:lang w:eastAsia="ar-SA"/>
        </w:rPr>
        <w:t xml:space="preserve">di impegnarsi a conservare e mantenere la documentazione di spesa per un periodo di dieci anni a decorrere dal 31 dicembre successivo alla presentazione dei conti nei quali sono incluse le spese finali dell’Operazione completata; </w:t>
      </w:r>
    </w:p>
    <w:p>
      <w:pPr>
        <w:pStyle w:val="Normal"/>
        <w:numPr>
          <w:ilvl w:val="0"/>
          <w:numId w:val="61"/>
        </w:numPr>
        <w:suppressAutoHyphens w:val="true"/>
        <w:spacing w:lineRule="auto" w:line="247" w:before="0" w:after="77"/>
        <w:ind w:left="428" w:right="2" w:hanging="428"/>
        <w:jc w:val="both"/>
        <w:rPr>
          <w:color w:val="000000"/>
          <w:sz w:val="24"/>
          <w:szCs w:val="22"/>
          <w:lang w:eastAsia="ar-SA"/>
        </w:rPr>
      </w:pPr>
      <w:r>
        <w:rPr>
          <w:color w:val="000000"/>
          <w:sz w:val="24"/>
          <w:szCs w:val="22"/>
          <w:lang w:eastAsia="ar-SA"/>
        </w:rPr>
        <w:t xml:space="preserve">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 </w:t>
      </w:r>
    </w:p>
    <w:p>
      <w:pPr>
        <w:pStyle w:val="Normal"/>
        <w:numPr>
          <w:ilvl w:val="0"/>
          <w:numId w:val="61"/>
        </w:numPr>
        <w:suppressAutoHyphens w:val="true"/>
        <w:spacing w:lineRule="auto" w:line="247" w:before="0" w:after="5"/>
        <w:ind w:left="428" w:right="2" w:hanging="428"/>
        <w:jc w:val="both"/>
        <w:rPr>
          <w:color w:val="000000"/>
          <w:sz w:val="24"/>
          <w:szCs w:val="24"/>
        </w:rPr>
      </w:pPr>
      <w:r>
        <w:rPr>
          <w:color w:val="000000"/>
          <w:sz w:val="24"/>
          <w:szCs w:val="22"/>
          <w:lang w:eastAsia="ar-SA"/>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Pr>
          <w:i/>
          <w:color w:val="000000"/>
          <w:sz w:val="24"/>
          <w:szCs w:val="22"/>
          <w:lang w:eastAsia="ar-SA"/>
        </w:rPr>
        <w:t>ex lege</w:t>
      </w:r>
      <w:r>
        <w:rPr>
          <w:color w:val="000000"/>
          <w:sz w:val="24"/>
          <w:szCs w:val="22"/>
          <w:lang w:eastAsia="ar-SA"/>
        </w:rPr>
        <w:t xml:space="preserve"> n. 190/2010;</w:t>
      </w:r>
    </w:p>
    <w:p>
      <w:pPr>
        <w:pStyle w:val="Normal"/>
        <w:numPr>
          <w:ilvl w:val="0"/>
          <w:numId w:val="61"/>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che non sono stati ottenuti, né richiesti, ulteriori rimborsi, contributi e integrazioni di altri soggetti, pubblici o privati, nazionali, regionali, provinciali e/o comunitari (ovvero sono stati ottenuti o richiesti quali e in quale misura e su quali spese);</w:t>
      </w:r>
    </w:p>
    <w:p>
      <w:pPr>
        <w:pStyle w:val="Normal"/>
        <w:numPr>
          <w:ilvl w:val="0"/>
          <w:numId w:val="61"/>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 xml:space="preserve">che sono stati trasmessi alla Regione Siciliana i dati di monitoraggio economico, finanziario, fisico e procedurale e sono stati imputati nel sistema di monitoraggio economico, finanziario, fisico e procedurale SIURP gli atti e la documentazione relativi alle varie fasi di realizzazione dell'Operazione; </w:t>
      </w:r>
    </w:p>
    <w:p>
      <w:pPr>
        <w:pStyle w:val="Normal"/>
        <w:numPr>
          <w:ilvl w:val="0"/>
          <w:numId w:val="61"/>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che l’Operazione è in uso e funzionante, come attestato dalla documentazione allegata;</w:t>
      </w:r>
    </w:p>
    <w:p>
      <w:pPr>
        <w:pStyle w:val="Normal"/>
        <w:numPr>
          <w:ilvl w:val="0"/>
          <w:numId w:val="61"/>
        </w:numPr>
        <w:suppressAutoHyphens w:val="true"/>
        <w:spacing w:lineRule="auto" w:line="247" w:before="0" w:after="5"/>
        <w:ind w:left="428" w:right="2" w:hanging="428"/>
        <w:jc w:val="both"/>
        <w:rPr>
          <w:color w:val="000000"/>
          <w:sz w:val="24"/>
          <w:szCs w:val="22"/>
          <w:lang w:eastAsia="ar-SA"/>
        </w:rPr>
      </w:pPr>
      <w:r>
        <w:rPr>
          <w:color w:val="000000"/>
          <w:sz w:val="24"/>
          <w:szCs w:val="22"/>
          <w:lang w:eastAsia="ar-SA"/>
        </w:rPr>
        <w:t xml:space="preserve">di aver adottato e di mantenere un sistema di contabilità separata o una codificazione contabile adeguata per tutte le transazioni relative al finanziamento concesso; </w:t>
      </w:r>
    </w:p>
    <w:p>
      <w:pPr>
        <w:pStyle w:val="Normal"/>
        <w:numPr>
          <w:ilvl w:val="0"/>
          <w:numId w:val="61"/>
        </w:numPr>
        <w:suppressAutoHyphens w:val="true"/>
        <w:spacing w:lineRule="auto" w:line="247" w:before="0" w:after="231"/>
        <w:ind w:left="428" w:right="2" w:hanging="428"/>
        <w:jc w:val="both"/>
        <w:rPr>
          <w:color w:val="000000"/>
          <w:sz w:val="24"/>
          <w:szCs w:val="24"/>
        </w:rPr>
      </w:pPr>
      <w:r>
        <w:rPr>
          <w:color w:val="000000"/>
          <w:sz w:val="24"/>
          <w:szCs w:val="22"/>
          <w:lang w:eastAsia="ar-SA"/>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r>
        <w:rPr>
          <w:b/>
          <w:color w:val="000000"/>
          <w:sz w:val="24"/>
          <w:szCs w:val="22"/>
          <w:lang w:eastAsia="ar-SA"/>
        </w:rPr>
        <w:t xml:space="preserve"> </w:t>
      </w:r>
    </w:p>
    <w:p>
      <w:pPr>
        <w:pStyle w:val="Normal"/>
        <w:keepNext w:val="true"/>
        <w:keepLines/>
        <w:numPr>
          <w:ilvl w:val="0"/>
          <w:numId w:val="0"/>
        </w:numPr>
        <w:tabs>
          <w:tab w:val="clear" w:pos="720"/>
          <w:tab w:val="left" w:pos="576" w:leader="none"/>
        </w:tabs>
        <w:suppressAutoHyphens w:val="true"/>
        <w:spacing w:lineRule="auto" w:line="252" w:before="0" w:after="238"/>
        <w:ind w:left="367" w:right="361" w:hanging="10"/>
        <w:jc w:val="center"/>
        <w:outlineLvl w:val="1"/>
        <w:rPr>
          <w:b/>
          <w:b/>
          <w:color w:val="000000"/>
          <w:sz w:val="24"/>
          <w:szCs w:val="22"/>
          <w:lang w:eastAsia="ar-SA"/>
        </w:rPr>
      </w:pPr>
      <w:r>
        <w:rPr>
          <w:b/>
          <w:color w:val="000000"/>
          <w:sz w:val="24"/>
          <w:szCs w:val="22"/>
          <w:lang w:eastAsia="ar-SA"/>
        </w:rPr>
        <w:t xml:space="preserve">COMUNICA </w:t>
      </w:r>
    </w:p>
    <w:p>
      <w:pPr>
        <w:pStyle w:val="Normal"/>
        <w:suppressAutoHyphens w:val="true"/>
        <w:spacing w:lineRule="auto" w:line="247" w:before="0" w:after="251"/>
        <w:ind w:left="-15" w:right="2" w:hanging="0"/>
        <w:jc w:val="both"/>
        <w:rPr>
          <w:color w:val="000000"/>
          <w:sz w:val="24"/>
          <w:szCs w:val="22"/>
          <w:lang w:eastAsia="ar-SA"/>
        </w:rPr>
      </w:pPr>
      <w:r>
        <w:rPr>
          <w:color w:val="000000"/>
          <w:sz w:val="24"/>
          <w:szCs w:val="22"/>
          <w:lang w:eastAsia="ar-SA"/>
        </w:rPr>
        <w:t xml:space="preserve">Che tutta la documentazione relativa al progetto è ubicata presso ______________________ e che il soggetto addetto a tale conservazione è __________________________ . </w:t>
      </w:r>
    </w:p>
    <w:p>
      <w:pPr>
        <w:pStyle w:val="Normal"/>
        <w:keepNext w:val="true"/>
        <w:keepLines/>
        <w:numPr>
          <w:ilvl w:val="0"/>
          <w:numId w:val="0"/>
        </w:numPr>
        <w:tabs>
          <w:tab w:val="clear" w:pos="720"/>
          <w:tab w:val="left" w:pos="576" w:leader="none"/>
        </w:tabs>
        <w:suppressAutoHyphens w:val="true"/>
        <w:spacing w:lineRule="auto" w:line="252" w:before="0" w:after="286"/>
        <w:ind w:left="367" w:right="4" w:hanging="10"/>
        <w:jc w:val="center"/>
        <w:outlineLvl w:val="1"/>
        <w:rPr>
          <w:b/>
          <w:b/>
          <w:color w:val="000000"/>
          <w:sz w:val="24"/>
          <w:szCs w:val="22"/>
          <w:lang w:eastAsia="ar-SA"/>
        </w:rPr>
      </w:pPr>
      <w:r>
        <w:rPr>
          <w:b/>
          <w:color w:val="000000"/>
          <w:sz w:val="24"/>
          <w:szCs w:val="22"/>
          <w:lang w:eastAsia="ar-SA"/>
        </w:rPr>
        <w:t xml:space="preserve">SOTTOSCRIZIONE DEL LEGALE RAPPRESENTANTE </w:t>
      </w:r>
    </w:p>
    <w:p>
      <w:pPr>
        <w:pStyle w:val="Normal"/>
        <w:suppressAutoHyphens w:val="true"/>
        <w:spacing w:lineRule="auto" w:line="247" w:before="0" w:after="140"/>
        <w:ind w:left="9" w:right="0" w:hanging="10"/>
        <w:jc w:val="both"/>
        <w:rPr>
          <w:color w:val="000000"/>
          <w:sz w:val="24"/>
          <w:szCs w:val="22"/>
          <w:lang w:eastAsia="ar-SA"/>
        </w:rPr>
      </w:pPr>
      <w:r>
        <w:rPr>
          <w:color w:val="000000"/>
          <w:sz w:val="24"/>
          <w:szCs w:val="22"/>
          <w:lang w:eastAsia="ar-SA"/>
        </w:rPr>
        <w:t xml:space="preserve">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 </w:t>
      </w:r>
    </w:p>
    <w:p>
      <w:pPr>
        <w:pStyle w:val="Normal"/>
        <w:tabs>
          <w:tab w:val="clear" w:pos="720"/>
          <w:tab w:val="center" w:pos="1416" w:leader="none"/>
          <w:tab w:val="center" w:pos="2124" w:leader="none"/>
          <w:tab w:val="center" w:pos="2832" w:leader="none"/>
          <w:tab w:val="center" w:pos="3541" w:leader="none"/>
          <w:tab w:val="center" w:pos="4249" w:leader="none"/>
          <w:tab w:val="center" w:pos="4957" w:leader="none"/>
          <w:tab w:val="center" w:pos="5665" w:leader="none"/>
          <w:tab w:val="center" w:pos="7039" w:leader="none"/>
        </w:tabs>
        <w:suppressAutoHyphens w:val="true"/>
        <w:spacing w:lineRule="auto" w:line="247" w:before="0" w:after="374"/>
        <w:ind w:left="-15" w:right="0" w:hanging="0"/>
        <w:rPr>
          <w:color w:val="000000"/>
          <w:sz w:val="24"/>
          <w:szCs w:val="22"/>
          <w:lang w:eastAsia="ar-SA"/>
        </w:rPr>
      </w:pPr>
      <w:r>
        <w:rPr>
          <w:color w:val="000000"/>
          <w:sz w:val="24"/>
          <w:szCs w:val="22"/>
          <w:lang w:eastAsia="ar-SA"/>
        </w:rPr>
      </w:r>
    </w:p>
    <w:p>
      <w:pPr>
        <w:pStyle w:val="Normal"/>
        <w:tabs>
          <w:tab w:val="clear" w:pos="720"/>
          <w:tab w:val="center" w:pos="1416" w:leader="none"/>
          <w:tab w:val="center" w:pos="2124" w:leader="none"/>
          <w:tab w:val="center" w:pos="2832" w:leader="none"/>
          <w:tab w:val="center" w:pos="3541" w:leader="none"/>
          <w:tab w:val="center" w:pos="4249" w:leader="none"/>
          <w:tab w:val="center" w:pos="4957" w:leader="none"/>
          <w:tab w:val="center" w:pos="5665" w:leader="none"/>
          <w:tab w:val="center" w:pos="7039" w:leader="none"/>
        </w:tabs>
        <w:suppressAutoHyphens w:val="true"/>
        <w:spacing w:lineRule="auto" w:line="247" w:before="0" w:after="374"/>
        <w:ind w:left="-15" w:right="0" w:hanging="0"/>
        <w:rPr>
          <w:color w:val="000000"/>
          <w:sz w:val="24"/>
          <w:szCs w:val="22"/>
          <w:lang w:eastAsia="ar-SA"/>
        </w:rPr>
      </w:pPr>
      <w:r>
        <w:rPr>
          <w:color w:val="000000"/>
          <w:sz w:val="24"/>
          <w:szCs w:val="22"/>
          <w:lang w:eastAsia="ar-SA"/>
        </w:rPr>
        <w:t xml:space="preserve">Luogo, data </w:t>
        <w:tab/>
        <w:t xml:space="preserve"> </w:t>
        <w:tab/>
        <w:t xml:space="preserve"> </w:t>
        <w:tab/>
        <w:t xml:space="preserve"> </w:t>
        <w:tab/>
        <w:t xml:space="preserve"> </w:t>
        <w:tab/>
        <w:t xml:space="preserve"> </w:t>
        <w:tab/>
        <w:t xml:space="preserve"> </w:t>
        <w:tab/>
        <w:t xml:space="preserve"> </w:t>
        <w:tab/>
        <w:tab/>
        <w:t xml:space="preserve">Firma digitale  </w:t>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mc:AlternateContent>
          <mc:Choice Requires="wpg">
            <w:drawing>
              <wp:anchor behindDoc="0" distT="0" distB="0" distL="0" distR="0" simplePos="0" locked="0" layoutInCell="1" allowOverlap="1" relativeHeight="17">
                <wp:simplePos x="0" y="0"/>
                <wp:positionH relativeFrom="column">
                  <wp:posOffset>-67310</wp:posOffset>
                </wp:positionH>
                <wp:positionV relativeFrom="paragraph">
                  <wp:posOffset>139065</wp:posOffset>
                </wp:positionV>
                <wp:extent cx="6118860" cy="1137285"/>
                <wp:effectExtent l="0" t="0" r="0" b="0"/>
                <wp:wrapNone/>
                <wp:docPr id="22" name="Group 525"/>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3520" cy="1091520"/>
                            </a:xfrm>
                            <a:prstGeom prst="rect">
                              <a:avLst/>
                            </a:prstGeom>
                            <a:noFill/>
                            <a:ln>
                              <a:noFill/>
                            </a:ln>
                          </wps:spPr>
                          <wps:style>
                            <a:lnRef idx="0"/>
                            <a:fillRef idx="0"/>
                            <a:effectRef idx="0"/>
                            <a:fontRef idx="minor"/>
                          </wps:style>
                          <wps:bodyPr/>
                        </wps:wsp>
                        <pic:pic xmlns:pic="http://schemas.openxmlformats.org/drawingml/2006/picture">
                          <pic:nvPicPr>
                            <pic:cNvPr id="32" name="Shape 95" descr=""/>
                            <pic:cNvPicPr/>
                          </pic:nvPicPr>
                          <pic:blipFill>
                            <a:blip r:embed="rId2"/>
                            <a:stretch/>
                          </pic:blipFill>
                          <pic:spPr>
                            <a:xfrm>
                              <a:off x="4833720" y="105480"/>
                              <a:ext cx="1082160" cy="493920"/>
                            </a:xfrm>
                            <a:prstGeom prst="rect">
                              <a:avLst/>
                            </a:prstGeom>
                            <a:ln>
                              <a:noFill/>
                            </a:ln>
                          </pic:spPr>
                        </pic:pic>
                        <wps:wsp>
                          <wps:cNvSpPr/>
                          <wps:spPr>
                            <a:xfrm>
                              <a:off x="1262880" y="560880"/>
                              <a:ext cx="39240" cy="181080"/>
                            </a:xfrm>
                            <a:prstGeom prst="rect">
                              <a:avLst/>
                            </a:prstGeom>
                            <a:noFill/>
                            <a:ln>
                              <a:noFill/>
                            </a:ln>
                          </wps:spPr>
                          <wps:style>
                            <a:lnRef idx="0"/>
                            <a:fillRef idx="0"/>
                            <a:effectRef idx="0"/>
                            <a:fontRef idx="minor"/>
                          </wps:style>
                          <wps:bodyPr/>
                        </wps:wsp>
                        <wps:wsp>
                          <wps:cNvSpPr/>
                          <wps:spPr>
                            <a:xfrm>
                              <a:off x="2749680" y="637560"/>
                              <a:ext cx="39240" cy="180360"/>
                            </a:xfrm>
                            <a:prstGeom prst="rect">
                              <a:avLst/>
                            </a:prstGeom>
                            <a:noFill/>
                            <a:ln>
                              <a:noFill/>
                            </a:ln>
                          </wps:spPr>
                          <wps:style>
                            <a:lnRef idx="0"/>
                            <a:fillRef idx="0"/>
                            <a:effectRef idx="0"/>
                            <a:fontRef idx="minor"/>
                          </wps:style>
                          <wps:bodyPr/>
                        </wps:wsp>
                        <wps:wsp>
                          <wps:cNvSpPr/>
                          <wps:spPr>
                            <a:xfrm>
                              <a:off x="4293360" y="531360"/>
                              <a:ext cx="39240" cy="181080"/>
                            </a:xfrm>
                            <a:prstGeom prst="rect">
                              <a:avLst/>
                            </a:prstGeom>
                            <a:noFill/>
                            <a:ln>
                              <a:noFill/>
                            </a:ln>
                          </wps:spPr>
                          <wps:style>
                            <a:lnRef idx="0"/>
                            <a:fillRef idx="0"/>
                            <a:effectRef idx="0"/>
                            <a:fontRef idx="minor"/>
                          </wps:style>
                          <wps:bodyPr/>
                        </wps:wsp>
                        <wps:wsp>
                          <wps:cNvSpPr/>
                          <wps:spPr>
                            <a:xfrm>
                              <a:off x="5382360" y="30960"/>
                              <a:ext cx="39240" cy="180360"/>
                            </a:xfrm>
                            <a:prstGeom prst="rect">
                              <a:avLst/>
                            </a:prstGeom>
                            <a:noFill/>
                            <a:ln>
                              <a:noFill/>
                            </a:ln>
                          </wps:spPr>
                          <wps:style>
                            <a:lnRef idx="0"/>
                            <a:fillRef idx="0"/>
                            <a:effectRef idx="0"/>
                            <a:fontRef idx="minor"/>
                          </wps:style>
                          <wps:bodyPr/>
                        </wps:wsp>
                        <wps:wsp>
                          <wps:cNvSpPr/>
                          <wps:spPr>
                            <a:xfrm>
                              <a:off x="0" y="0"/>
                              <a:ext cx="159372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1640" y="0"/>
                              <a:ext cx="162324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080" y="0"/>
                              <a:ext cx="150192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65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7160" cy="181440"/>
                            </a:xfrm>
                            <a:prstGeom prst="rect">
                              <a:avLst/>
                            </a:prstGeom>
                            <a:noFill/>
                            <a:ln>
                              <a:noFill/>
                            </a:ln>
                          </wps:spPr>
                          <wps:style>
                            <a:lnRef idx="0"/>
                            <a:fillRef idx="0"/>
                            <a:effectRef idx="0"/>
                            <a:fontRef idx="minor"/>
                          </wps:style>
                          <wps:bodyPr/>
                        </wps:wsp>
                        <wps:wsp>
                          <wps:cNvSpPr/>
                          <wps:spPr>
                            <a:xfrm>
                              <a:off x="1321560" y="777960"/>
                              <a:ext cx="39240" cy="181440"/>
                            </a:xfrm>
                            <a:prstGeom prst="rect">
                              <a:avLst/>
                            </a:prstGeom>
                            <a:noFill/>
                            <a:ln>
                              <a:noFill/>
                            </a:ln>
                          </wps:spPr>
                          <wps:style>
                            <a:lnRef idx="0"/>
                            <a:fillRef idx="0"/>
                            <a:effectRef idx="0"/>
                            <a:fontRef idx="minor"/>
                          </wps:style>
                          <wps:bodyPr/>
                        </wps:wsp>
                        <wps:wsp>
                          <wps:cNvSpPr/>
                          <wps:spPr>
                            <a:xfrm>
                              <a:off x="65988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880" y="777960"/>
                              <a:ext cx="717480" cy="181440"/>
                            </a:xfrm>
                            <a:prstGeom prst="rect">
                              <a:avLst/>
                            </a:prstGeom>
                            <a:noFill/>
                            <a:ln>
                              <a:noFill/>
                            </a:ln>
                          </wps:spPr>
                          <wps:style>
                            <a:lnRef idx="0"/>
                            <a:fillRef idx="0"/>
                            <a:effectRef idx="0"/>
                            <a:fontRef idx="minor"/>
                          </wps:style>
                          <wps:bodyPr/>
                        </wps:wsp>
                        <wps:wsp>
                          <wps:cNvSpPr/>
                          <wps:spPr>
                            <a:xfrm>
                              <a:off x="3053880" y="777960"/>
                              <a:ext cx="39240" cy="181440"/>
                            </a:xfrm>
                            <a:prstGeom prst="rect">
                              <a:avLst/>
                            </a:prstGeom>
                            <a:noFill/>
                            <a:ln>
                              <a:noFill/>
                            </a:ln>
                          </wps:spPr>
                          <wps:style>
                            <a:lnRef idx="0"/>
                            <a:fillRef idx="0"/>
                            <a:effectRef idx="0"/>
                            <a:fontRef idx="minor"/>
                          </wps:style>
                          <wps:bodyPr/>
                        </wps:wsp>
                        <wps:wsp>
                          <wps:cNvSpPr/>
                          <wps:spPr>
                            <a:xfrm>
                              <a:off x="3721680" y="777960"/>
                              <a:ext cx="731520" cy="181440"/>
                            </a:xfrm>
                            <a:prstGeom prst="rect">
                              <a:avLst/>
                            </a:prstGeom>
                            <a:noFill/>
                            <a:ln>
                              <a:noFill/>
                            </a:ln>
                          </wps:spPr>
                          <wps:style>
                            <a:lnRef idx="0"/>
                            <a:fillRef idx="0"/>
                            <a:effectRef idx="0"/>
                            <a:fontRef idx="minor"/>
                          </wps:style>
                          <wps:bodyPr/>
                        </wps:wsp>
                        <wps:wsp>
                          <wps:cNvSpPr/>
                          <wps:spPr>
                            <a:xfrm>
                              <a:off x="4272120" y="777960"/>
                              <a:ext cx="39240" cy="181440"/>
                            </a:xfrm>
                            <a:prstGeom prst="rect">
                              <a:avLst/>
                            </a:prstGeom>
                            <a:noFill/>
                            <a:ln>
                              <a:noFill/>
                            </a:ln>
                          </wps:spPr>
                          <wps:style>
                            <a:lnRef idx="0"/>
                            <a:fillRef idx="0"/>
                            <a:effectRef idx="0"/>
                            <a:fontRef idx="minor"/>
                          </wps:style>
                          <wps:bodyPr/>
                        </wps:wsp>
                        <wps:wsp>
                          <wps:cNvSpPr/>
                          <wps:spPr>
                            <a:xfrm>
                              <a:off x="3700080" y="956160"/>
                              <a:ext cx="747360" cy="180360"/>
                            </a:xfrm>
                            <a:prstGeom prst="rect">
                              <a:avLst/>
                            </a:prstGeom>
                            <a:noFill/>
                            <a:ln>
                              <a:noFill/>
                            </a:ln>
                          </wps:spPr>
                          <wps:style>
                            <a:lnRef idx="0"/>
                            <a:fillRef idx="0"/>
                            <a:effectRef idx="0"/>
                            <a:fontRef idx="minor"/>
                          </wps:style>
                          <wps:bodyPr/>
                        </wps:wsp>
                        <wps:wsp>
                          <wps:cNvSpPr/>
                          <wps:spPr>
                            <a:xfrm>
                              <a:off x="426348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624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2560" y="956160"/>
                              <a:ext cx="54000" cy="180360"/>
                            </a:xfrm>
                            <a:prstGeom prst="rect">
                              <a:avLst/>
                            </a:prstGeom>
                            <a:noFill/>
                            <a:ln>
                              <a:noFill/>
                            </a:ln>
                          </wps:spPr>
                          <wps:style>
                            <a:lnRef idx="0"/>
                            <a:fillRef idx="0"/>
                            <a:effectRef idx="0"/>
                            <a:fontRef idx="minor"/>
                          </wps:style>
                          <wps:bodyPr/>
                        </wps:wsp>
                        <wps:wsp>
                          <wps:cNvSpPr/>
                          <wps:spPr>
                            <a:xfrm>
                              <a:off x="540324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33"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34"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35" name="Shape 126" descr=""/>
                            <pic:cNvPicPr/>
                          </pic:nvPicPr>
                          <pic:blipFill>
                            <a:blip r:embed="rId18"/>
                            <a:stretch/>
                          </pic:blipFill>
                          <pic:spPr>
                            <a:xfrm>
                              <a:off x="3693240" y="6480"/>
                              <a:ext cx="598320" cy="626040"/>
                            </a:xfrm>
                            <a:prstGeom prst="rect">
                              <a:avLst/>
                            </a:prstGeom>
                            <a:ln>
                              <a:noFill/>
                            </a:ln>
                          </pic:spPr>
                        </pic:pic>
                      </wpg:grpSp>
                    </wpg:wgp>
                  </a:graphicData>
                </a:graphic>
              </wp:anchor>
            </w:drawing>
          </mc:Choice>
          <mc:Fallback>
            <w:pict>
              <v:group id="shape_0" alt="Group 525" style="position:absolute;margin-left:-5.3pt;margin-top:10.95pt;width:481.75pt;height:89.45pt" coordorigin="-106,219" coordsize="9635,1789">
                <v:group id="shape_0" style="position:absolute;left:-106;top:219;width:9635;height:1789">
                  <v:rect id="shape_0" stroked="f" style="position:absolute;left:-106;top:219;width:9485;height:1718">
                    <w10:wrap type="none"/>
                    <v:fill o:detectmouseclick="t" on="false"/>
                    <v:stroke color="#3465a4" joinstyle="round" endcap="flat"/>
                  </v:rect>
                  <v:shape id="shape_0" ID="Shape 95" stroked="f" style="position:absolute;left:7506;top:385;width:1703;height:777" type="shapetype_75">
                    <v:imagedata r:id="rId2" o:detectmouseclick="t"/>
                    <w10:wrap type="none"/>
                    <v:stroke color="#3465a4" joinstyle="round" endcap="flat"/>
                  </v:shape>
                  <v:rect id="shape_0" stroked="f" style="position:absolute;left:1883;top:1102;width:61;height:284">
                    <w10:wrap type="none"/>
                    <v:fill o:detectmouseclick="t" on="false"/>
                    <v:stroke color="#3465a4" joinstyle="round" endcap="flat"/>
                  </v:rect>
                  <v:rect id="shape_0" stroked="f" style="position:absolute;left:4224;top:1223;width:61;height:283">
                    <w10:wrap type="none"/>
                    <v:fill o:detectmouseclick="t" on="false"/>
                    <v:stroke color="#3465a4" joinstyle="round" endcap="flat"/>
                  </v:rect>
                  <v:rect id="shape_0" stroked="f" style="position:absolute;left:6655;top:1056;width:61;height:284">
                    <w10:wrap type="none"/>
                    <v:fill o:detectmouseclick="t" on="false"/>
                    <v:stroke color="#3465a4" joinstyle="round" endcap="flat"/>
                  </v:rect>
                  <v:rect id="shape_0" stroked="f" style="position:absolute;left:8370;top:268;width:61;height:283">
                    <w10:wrap type="none"/>
                    <v:fill o:detectmouseclick="t" on="false"/>
                    <v:stroke color="#3465a4" joinstyle="round" endcap="flat"/>
                  </v:rect>
                  <v:rect id="shape_0" stroked="f" style="position:absolute;left:322;top:1444;width:2199;height:285">
                    <w10:wrap type="none"/>
                    <v:fill o:detectmouseclick="t" on="false"/>
                    <v:stroke color="#3465a4" joinstyle="round" endcap="flat"/>
                  </v:rect>
                  <v:rect id="shape_0" stroked="f" style="position:absolute;left:1975;top:1444;width:61;height:285">
                    <w10:wrap type="none"/>
                    <v:fill o:detectmouseclick="t" on="false"/>
                    <v:stroke color="#3465a4" joinstyle="round" endcap="flat"/>
                  </v:rect>
                  <v:rect id="shape_0" stroked="f" style="position:absolute;left:933;top:1725;width:567;height:283">
                    <w10:wrap type="none"/>
                    <v:fill o:detectmouseclick="t" on="false"/>
                    <v:stroke color="#3465a4" joinstyle="round" endcap="flat"/>
                  </v:rect>
                  <v:rect id="shape_0" stroked="f" style="position:absolute;left:1364;top:1725;width:61;height:283">
                    <w10:wrap type="none"/>
                    <v:fill o:detectmouseclick="t" on="false"/>
                    <v:stroke color="#3465a4" joinstyle="round" endcap="flat"/>
                  </v:rect>
                  <v:rect id="shape_0" stroked="f" style="position:absolute;left:2680;top:1444;width:1555;height:285">
                    <w10:wrap type="none"/>
                    <v:fill o:detectmouseclick="t" on="false"/>
                    <v:stroke color="#3465a4" joinstyle="round" endcap="flat"/>
                  </v:rect>
                  <v:rect id="shape_0" stroked="f" style="position:absolute;left:3853;top:1444;width:1129;height:285">
                    <w10:wrap type="none"/>
                    <v:fill o:detectmouseclick="t" on="false"/>
                    <v:stroke color="#3465a4" joinstyle="round" endcap="flat"/>
                  </v:rect>
                  <v:rect id="shape_0" stroked="f" style="position:absolute;left:4703;top:1444;width:61;height:285">
                    <w10:wrap type="none"/>
                    <v:fill o:detectmouseclick="t" on="false"/>
                    <v:stroke color="#3465a4" joinstyle="round" endcap="flat"/>
                  </v:rect>
                  <v:rect id="shape_0" stroked="f" style="position:absolute;left:5755;top:1444;width:1151;height:285">
                    <w10:wrap type="none"/>
                    <v:fill o:detectmouseclick="t" on="false"/>
                    <v:stroke color="#3465a4" joinstyle="round" endcap="flat"/>
                  </v:rect>
                  <v:rect id="shape_0" stroked="f" style="position:absolute;left:6622;top:1444;width:61;height:285">
                    <w10:wrap type="none"/>
                    <v:fill o:detectmouseclick="t" on="false"/>
                    <v:stroke color="#3465a4" joinstyle="round" endcap="flat"/>
                  </v:rect>
                  <v:rect id="shape_0" stroked="f" style="position:absolute;left:5721;top:1725;width:1176;height:283">
                    <w10:wrap type="none"/>
                    <v:fill o:detectmouseclick="t" on="false"/>
                    <v:stroke color="#3465a4" joinstyle="round" endcap="flat"/>
                  </v:rect>
                  <v:rect id="shape_0" stroked="f" style="position:absolute;left:6608;top:1725;width:61;height:283">
                    <w10:wrap type="none"/>
                    <v:fill o:detectmouseclick="t" on="false"/>
                    <v:stroke color="#3465a4" joinstyle="round" endcap="flat"/>
                  </v:rect>
                  <v:rect id="shape_0" stroked="f" style="position:absolute;left:7667;top:1444;width:1861;height:285">
                    <w10:wrap type="none"/>
                    <v:fill o:detectmouseclick="t" on="false"/>
                    <v:stroke color="#3465a4" joinstyle="round" endcap="flat"/>
                  </v:rect>
                  <v:rect id="shape_0" stroked="f" style="position:absolute;left:9069;top:1444;width:61;height:285">
                    <w10:wrap type="none"/>
                    <v:fill o:detectmouseclick="t" on="false"/>
                    <v:stroke color="#3465a4" joinstyle="round" endcap="flat"/>
                  </v:rect>
                  <v:rect id="shape_0" stroked="f" style="position:absolute;left:7896;top:1725;width:582;height:283">
                    <w10:wrap type="none"/>
                    <v:fill o:detectmouseclick="t" on="false"/>
                    <v:stroke color="#3465a4" joinstyle="round" endcap="flat"/>
                  </v:rect>
                  <v:rect id="shape_0" stroked="f" style="position:absolute;left:8339;top:1725;width:84;height:283">
                    <w10:wrap type="none"/>
                    <v:fill o:detectmouseclick="t" on="false"/>
                    <v:stroke color="#3465a4" joinstyle="round" endcap="flat"/>
                  </v:rect>
                  <v:rect id="shape_0" stroked="f" style="position:absolute;left:8403;top:1725;width:582;height:283">
                    <w10:wrap type="none"/>
                    <v:fill o:detectmouseclick="t" on="false"/>
                    <v:stroke color="#3465a4" joinstyle="round" endcap="flat"/>
                  </v:rect>
                  <v:rect id="shape_0" stroked="f" style="position:absolute;left:8842;top:1725;width:61;height:283">
                    <w10:wrap type="none"/>
                    <v:fill o:detectmouseclick="t" on="false"/>
                    <v:stroke color="#3465a4" joinstyle="round" endcap="flat"/>
                  </v:rect>
                  <v:shape id="shape_0" ID="Shape 124" stroked="f" style="position:absolute;left:454;top:350;width:1426;height:908" type="shapetype_75">
                    <v:imagedata r:id="rId3" o:detectmouseclick="t"/>
                    <w10:wrap type="none"/>
                    <v:stroke color="#3465a4" joinstyle="round" endcap="flat"/>
                  </v:shape>
                  <v:shape id="shape_0" ID="Shape 125" stroked="f" style="position:absolute;left:3199;top:229;width:1007;height:1151" type="shapetype_75">
                    <v:imagedata r:id="rId4" o:detectmouseclick="t"/>
                    <w10:wrap type="none"/>
                    <v:stroke color="#3465a4" joinstyle="round" endcap="flat"/>
                  </v:shape>
                  <v:shape id="shape_0" ID="Shape 126" stroked="f" style="position:absolute;left:5710;top:229;width:941;height:985" type="shapetype_75">
                    <v:imagedata r:id="rId18" o:detectmouseclick="t"/>
                    <w10:wrap type="none"/>
                    <v:stroke color="#3465a4" joinstyle="round" endcap="flat"/>
                  </v:shape>
                </v:group>
              </v:group>
            </w:pict>
          </mc:Fallback>
        </mc:AlternateContent>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r>
    </w:p>
    <w:p>
      <w:pPr>
        <w:pStyle w:val="Normal"/>
        <w:spacing w:lineRule="auto" w:line="259"/>
        <w:jc w:val="both"/>
        <w:rPr>
          <w:color w:val="000000"/>
          <w:sz w:val="24"/>
          <w:szCs w:val="24"/>
        </w:rPr>
      </w:pPr>
      <w:r>
        <w:rPr>
          <w:color w:val="000000"/>
          <w:sz w:val="24"/>
          <w:szCs w:val="24"/>
        </w:rPr>
        <w:t>ALLEGATO 8 PROSPETTO RIEPILOGATIVO DELLE SPESE SOSTENUTE, ARTICOLATO NELLE VOCI DEL QUADRO ECONOMICO RISULTANTE DAL DECRETO DI FINANZIAMENTO O QUANTIFICAZIONE DEFINITIVA DEL FINANZIAMENTO AI FINI DELL’EROGAZIONE DEL SALDO</w:t>
      </w:r>
    </w:p>
    <w:p>
      <w:pPr>
        <w:pStyle w:val="Normal"/>
        <w:tabs>
          <w:tab w:val="clear" w:pos="720"/>
          <w:tab w:val="left" w:pos="7410" w:leader="none"/>
        </w:tabs>
        <w:suppressAutoHyphens w:val="true"/>
        <w:spacing w:lineRule="auto" w:line="252"/>
        <w:rPr>
          <w:color w:val="000000"/>
          <w:sz w:val="22"/>
          <w:szCs w:val="22"/>
          <w:lang w:eastAsia="ar-SA"/>
        </w:rPr>
      </w:pPr>
      <w:r>
        <w:rPr>
          <w:color w:val="000000"/>
          <w:sz w:val="22"/>
          <w:szCs w:val="22"/>
          <w:lang w:eastAsia="ar-SA"/>
        </w:rPr>
        <w:tab/>
      </w:r>
    </w:p>
    <w:p>
      <w:pPr>
        <w:pStyle w:val="Normal"/>
        <w:suppressAutoHyphens w:val="true"/>
        <w:spacing w:lineRule="auto" w:line="252" w:before="0" w:after="15"/>
        <w:rPr>
          <w:color w:val="000000"/>
          <w:sz w:val="22"/>
          <w:szCs w:val="22"/>
          <w:lang w:eastAsia="ar-SA"/>
        </w:rPr>
      </w:pPr>
      <w:r>
        <w:rPr>
          <w:color w:val="000000"/>
          <w:sz w:val="22"/>
          <w:szCs w:val="22"/>
          <w:lang w:eastAsia="ar-SA"/>
        </w:rPr>
        <w:t xml:space="preserve"> </w:t>
      </w:r>
    </w:p>
    <w:p>
      <w:pPr>
        <w:pStyle w:val="Normal"/>
        <w:tabs>
          <w:tab w:val="clear" w:pos="720"/>
          <w:tab w:val="center" w:pos="4722" w:leader="none"/>
        </w:tabs>
        <w:suppressAutoHyphens w:val="true"/>
        <w:spacing w:lineRule="auto" w:line="247" w:before="0" w:after="5"/>
        <w:ind w:left="-15" w:right="0" w:hanging="0"/>
        <w:rPr>
          <w:color w:val="000000"/>
          <w:sz w:val="24"/>
          <w:szCs w:val="24"/>
        </w:rPr>
      </w:pPr>
      <w:r>
        <w:rPr>
          <w:color w:val="000000"/>
          <w:sz w:val="24"/>
          <w:szCs w:val="22"/>
          <w:lang w:eastAsia="ar-SA"/>
        </w:rPr>
        <w:t xml:space="preserve">OGGETTO:  </w:t>
        <w:tab/>
        <w:t>[</w:t>
      </w:r>
      <w:r>
        <w:rPr>
          <w:i/>
          <w:color w:val="FF0000"/>
          <w:sz w:val="24"/>
          <w:szCs w:val="22"/>
          <w:lang w:eastAsia="ar-SA"/>
        </w:rPr>
        <w:t>titolo Operazione</w:t>
      </w:r>
      <w:r>
        <w:rPr>
          <w:color w:val="000000"/>
          <w:sz w:val="24"/>
          <w:szCs w:val="22"/>
          <w:lang w:eastAsia="ar-SA"/>
        </w:rPr>
        <w:t xml:space="preserve">] –a valere sull’Azione </w:t>
      </w:r>
      <w:r>
        <w:rPr>
          <w:color w:val="000000"/>
          <w:sz w:val="22"/>
          <w:szCs w:val="22"/>
          <w:lang w:eastAsia="ar-SA"/>
        </w:rPr>
        <w:t xml:space="preserve">5.3.3 </w:t>
      </w:r>
      <w:r>
        <w:rPr>
          <w:color w:val="000000"/>
          <w:sz w:val="24"/>
          <w:szCs w:val="22"/>
          <w:lang w:eastAsia="ar-SA"/>
        </w:rPr>
        <w:t xml:space="preserve"> del PO FESR 2014-2020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CUP__________________________________________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Codice Caronte__________________________________ </w:t>
      </w:r>
    </w:p>
    <w:p>
      <w:pPr>
        <w:pStyle w:val="Normal"/>
        <w:suppressAutoHyphens w:val="true"/>
        <w:spacing w:lineRule="auto" w:line="247" w:before="0" w:after="5"/>
        <w:ind w:left="1416" w:right="2" w:hanging="0"/>
        <w:jc w:val="both"/>
        <w:rPr>
          <w:color w:val="000000"/>
          <w:sz w:val="24"/>
          <w:szCs w:val="22"/>
          <w:lang w:eastAsia="ar-SA"/>
        </w:rPr>
      </w:pPr>
      <w:r>
        <w:rPr>
          <w:color w:val="000000"/>
          <w:sz w:val="24"/>
          <w:szCs w:val="22"/>
          <w:lang w:eastAsia="ar-SA"/>
        </w:rPr>
        <w:t xml:space="preserve">Prospetto riepilogativo delle spese sostenute </w:t>
      </w:r>
    </w:p>
    <w:p>
      <w:pPr>
        <w:pStyle w:val="Normal"/>
        <w:suppressAutoHyphens w:val="true"/>
        <w:spacing w:lineRule="auto" w:line="252"/>
        <w:rPr>
          <w:color w:val="000000"/>
          <w:sz w:val="24"/>
          <w:szCs w:val="22"/>
          <w:lang w:eastAsia="ar-SA"/>
        </w:rPr>
      </w:pPr>
      <w:r>
        <w:rPr>
          <w:color w:val="000000"/>
          <w:sz w:val="24"/>
          <w:szCs w:val="22"/>
          <w:lang w:eastAsia="ar-SA"/>
        </w:rPr>
        <w:t xml:space="preserve"> </w:t>
      </w:r>
    </w:p>
    <w:p>
      <w:pPr>
        <w:pStyle w:val="Normal"/>
        <w:suppressAutoHyphens w:val="true"/>
        <w:spacing w:lineRule="auto" w:line="252"/>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5"/>
        <w:ind w:left="-15" w:right="0" w:hanging="0"/>
        <w:jc w:val="both"/>
        <w:rPr>
          <w:color w:val="000000"/>
          <w:sz w:val="24"/>
          <w:szCs w:val="24"/>
        </w:rPr>
      </w:pPr>
      <w:r>
        <w:rPr>
          <w:color w:val="000000"/>
          <w:sz w:val="24"/>
          <w:szCs w:val="22"/>
          <w:lang w:eastAsia="ar-SA"/>
        </w:rPr>
        <w:t xml:space="preserve">Il/La sottoscritto/a ……………………. nato/a a ……………………… (….) il…………… CF ………………….. Tel ……………. fax ……………… e-mail ………………….., in qualità di legale rappresentante del Beneficiario ammesso a contributo con Decreto di </w:t>
      </w:r>
      <w:r>
        <w:rPr>
          <w:iCs/>
          <w:sz w:val="24"/>
          <w:szCs w:val="22"/>
          <w:lang w:eastAsia="ar-SA"/>
        </w:rPr>
        <w:t>quantificazione definitiva del finanziamento</w:t>
      </w:r>
      <w:r>
        <w:rPr>
          <w:color w:val="000000"/>
          <w:sz w:val="24"/>
          <w:szCs w:val="22"/>
          <w:lang w:eastAsia="ar-SA"/>
        </w:rPr>
        <w:t xml:space="preserve"> n. ___ del ___ </w:t>
      </w:r>
    </w:p>
    <w:p>
      <w:pPr>
        <w:pStyle w:val="Normal"/>
        <w:suppressAutoHyphens w:val="true"/>
        <w:spacing w:lineRule="auto" w:line="252"/>
        <w:rPr>
          <w:color w:val="000000"/>
          <w:sz w:val="24"/>
          <w:szCs w:val="22"/>
          <w:lang w:eastAsia="ar-SA"/>
        </w:rPr>
      </w:pPr>
      <w:r>
        <w:rPr>
          <w:color w:val="000000"/>
          <w:sz w:val="24"/>
          <w:szCs w:val="22"/>
          <w:lang w:eastAsia="ar-SA"/>
        </w:rPr>
      </w:r>
    </w:p>
    <w:p>
      <w:pPr>
        <w:pStyle w:val="Normal"/>
        <w:keepNext w:val="true"/>
        <w:keepLines/>
        <w:numPr>
          <w:ilvl w:val="0"/>
          <w:numId w:val="0"/>
        </w:numPr>
        <w:tabs>
          <w:tab w:val="clear" w:pos="720"/>
          <w:tab w:val="left" w:pos="576" w:leader="none"/>
        </w:tabs>
        <w:suppressAutoHyphens w:val="true"/>
        <w:spacing w:lineRule="auto" w:line="252"/>
        <w:ind w:left="367" w:right="359" w:hanging="10"/>
        <w:jc w:val="center"/>
        <w:outlineLvl w:val="1"/>
        <w:rPr>
          <w:b/>
          <w:b/>
          <w:color w:val="000000"/>
          <w:sz w:val="24"/>
          <w:szCs w:val="22"/>
          <w:lang w:eastAsia="ar-SA"/>
        </w:rPr>
      </w:pPr>
      <w:r>
        <w:rPr>
          <w:b/>
          <w:color w:val="000000"/>
          <w:sz w:val="24"/>
          <w:szCs w:val="22"/>
          <w:lang w:eastAsia="ar-SA"/>
        </w:rPr>
        <w:t xml:space="preserve">DICHIARA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sostenute e rendicontate sull’Operazione in oggetto sono riportate nei prospetti riepilogativi riportati di seguito e ammontano a Euro ___;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corredate da documentazione giustificativa completa e coerente, ai sensi della normativa nazionale e comunitaria di riferimento;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ammissibili, pertinenti e congrue e sono state sostenute e quietanzate nel periodo consentito dal Programma;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sono riferibili alle tipologie di spesa consentite dalla normativa comunitaria e nazionale di riferimento e per quanto previsto dal Programma, dall’Avviso pubblico di riferimento e dal Disciplinare di finanziamento accettato con formale adesione a mezzo di ………;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che le spese rendicontate corrispondono specificamente ed esclusivamente ai costi sostenuti per la realizzazione dell’Operazione; </w:t>
      </w:r>
    </w:p>
    <w:p>
      <w:pPr>
        <w:pStyle w:val="Normal"/>
        <w:numPr>
          <w:ilvl w:val="0"/>
          <w:numId w:val="59"/>
        </w:numPr>
        <w:suppressAutoHyphens w:val="true"/>
        <w:spacing w:lineRule="auto" w:line="259" w:before="0" w:after="9"/>
        <w:ind w:left="360" w:right="2" w:hanging="0"/>
        <w:jc w:val="both"/>
        <w:rPr>
          <w:color w:val="000000"/>
          <w:sz w:val="24"/>
          <w:szCs w:val="24"/>
        </w:rPr>
      </w:pPr>
      <w:r>
        <w:rPr>
          <w:color w:val="000000"/>
          <w:sz w:val="24"/>
          <w:szCs w:val="22"/>
          <w:lang w:eastAsia="ar-SA"/>
        </w:rPr>
        <w:t>che sulla documentazione contabile di spesa è stata apposta la dicitura “</w:t>
      </w:r>
      <w:r>
        <w:rPr>
          <w:i/>
          <w:color w:val="000000"/>
          <w:sz w:val="24"/>
          <w:szCs w:val="22"/>
          <w:lang w:eastAsia="ar-SA"/>
        </w:rPr>
        <w:t>Documento contabile finanziato a valere sul Programma Operativo Regionale Siciliana FESR 2014-2020 ammesso per l’intero importo o per l’importo di euro ______</w:t>
      </w:r>
      <w:r>
        <w:rPr>
          <w:color w:val="000000"/>
          <w:sz w:val="24"/>
          <w:szCs w:val="22"/>
          <w:lang w:eastAsia="ar-SA"/>
        </w:rPr>
        <w:t xml:space="preserve">”;  </w:t>
      </w:r>
    </w:p>
    <w:p>
      <w:pPr>
        <w:pStyle w:val="Normal"/>
        <w:numPr>
          <w:ilvl w:val="0"/>
          <w:numId w:val="59"/>
        </w:numPr>
        <w:suppressAutoHyphens w:val="true"/>
        <w:spacing w:lineRule="auto" w:line="247" w:before="0" w:after="5"/>
        <w:ind w:left="360" w:right="2" w:hanging="0"/>
        <w:jc w:val="both"/>
        <w:rPr>
          <w:color w:val="000000"/>
          <w:sz w:val="24"/>
          <w:szCs w:val="24"/>
        </w:rPr>
      </w:pPr>
      <w:r>
        <w:rPr>
          <w:color w:val="000000"/>
          <w:sz w:val="24"/>
          <w:szCs w:val="22"/>
          <w:lang w:eastAsia="ar-SA"/>
        </w:rPr>
        <w:t xml:space="preserve">di aver rispettato l’incidenza percentuale delle spese relative all’Operazione e che le stesse sono coerenti con quanto indicato nel quadro economico risultante dal Decreto di </w:t>
      </w:r>
      <w:r>
        <w:rPr>
          <w:iCs/>
          <w:sz w:val="24"/>
          <w:szCs w:val="22"/>
          <w:lang w:eastAsia="ar-SA"/>
        </w:rPr>
        <w:t>quantificazione definitiva del finanziamento</w:t>
      </w:r>
      <w:r>
        <w:rPr>
          <w:color w:val="000000"/>
          <w:sz w:val="24"/>
          <w:szCs w:val="22"/>
          <w:lang w:eastAsia="ar-SA"/>
        </w:rPr>
        <w:t xml:space="preserve"> n. ___ del ___; </w:t>
      </w:r>
    </w:p>
    <w:p>
      <w:p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 xml:space="preserve">di aver provveduto al caricamento nel Sistema Informativo Caronte di tutti i giustificativi di spesa relativi all’Operazione; </w:t>
      </w:r>
    </w:p>
    <w:p>
      <w:pPr>
        <w:sectPr>
          <w:headerReference w:type="even" r:id="rId32"/>
          <w:headerReference w:type="default" r:id="rId33"/>
          <w:headerReference w:type="first" r:id="rId34"/>
          <w:footerReference w:type="even" r:id="rId35"/>
          <w:footerReference w:type="default" r:id="rId36"/>
          <w:footerReference w:type="first" r:id="rId37"/>
          <w:footnotePr>
            <w:numFmt w:val="decimal"/>
          </w:footnotePr>
          <w:type w:val="nextPage"/>
          <w:pgSz w:w="11906" w:h="16838"/>
          <w:pgMar w:left="1133" w:right="1131" w:header="567" w:top="1134" w:footer="720" w:bottom="777" w:gutter="0"/>
          <w:pgNumType w:fmt="decimal"/>
          <w:formProt w:val="false"/>
          <w:titlePg/>
          <w:textDirection w:val="lrTb"/>
          <w:docGrid w:type="default" w:linePitch="360" w:charSpace="8192"/>
        </w:sectPr>
        <w:pStyle w:val="Normal"/>
        <w:numPr>
          <w:ilvl w:val="0"/>
          <w:numId w:val="59"/>
        </w:numPr>
        <w:suppressAutoHyphens w:val="true"/>
        <w:spacing w:lineRule="auto" w:line="247" w:before="0" w:after="5"/>
        <w:ind w:left="360" w:right="2" w:hanging="0"/>
        <w:jc w:val="both"/>
        <w:rPr>
          <w:color w:val="000000"/>
          <w:sz w:val="24"/>
          <w:szCs w:val="22"/>
          <w:lang w:eastAsia="ar-SA"/>
        </w:rPr>
      </w:pPr>
      <w:r>
        <w:rPr>
          <w:color w:val="000000"/>
          <w:sz w:val="24"/>
          <w:szCs w:val="22"/>
          <w:lang w:eastAsia="ar-SA"/>
        </w:rPr>
        <w:t>di rendere la presente dichiarazione ai sensi del D.P.R. 28.12.2000 n. 445 e di essere consapevole delle responsabilità penali cui può andare incontro in caso di dichiarazione mendace e di esibizione di atto falso o contenente dati non più rispondenti a verità.</w:t>
      </w:r>
    </w:p>
    <w:p>
      <w:pPr>
        <w:pStyle w:val="Normal"/>
        <w:suppressAutoHyphens w:val="true"/>
        <w:spacing w:lineRule="auto" w:line="247" w:before="0" w:after="5"/>
        <w:ind w:left="283" w:right="2" w:hanging="0"/>
        <w:jc w:val="both"/>
        <w:rPr>
          <w:color w:val="000000"/>
          <w:sz w:val="24"/>
          <w:szCs w:val="22"/>
          <w:lang w:eastAsia="ar-SA"/>
        </w:rPr>
      </w:pPr>
      <w:r>
        <w:rPr>
          <w:color w:val="000000"/>
          <w:sz w:val="24"/>
          <w:szCs w:val="22"/>
          <w:lang w:eastAsia="ar-SA"/>
        </w:rPr>
        <w:t xml:space="preserve">Prospetto riepilogativo generale per Acquisizione Beni/Servizi:  </w:t>
      </w:r>
    </w:p>
    <w:p>
      <w:pPr>
        <w:pStyle w:val="Normal"/>
        <w:suppressAutoHyphens w:val="true"/>
        <w:spacing w:lineRule="auto" w:line="252"/>
        <w:ind w:left="283"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52" w:before="0" w:after="166"/>
        <w:ind w:left="284" w:right="-46" w:hanging="0"/>
        <w:rPr>
          <w:color w:val="000000"/>
          <w:sz w:val="24"/>
          <w:szCs w:val="24"/>
        </w:rPr>
      </w:pPr>
      <w:r>
        <w:rPr/>
        <mc:AlternateContent>
          <mc:Choice Requires="wpg">
            <w:drawing>
              <wp:inline distT="0" distB="0" distL="0" distR="0">
                <wp:extent cx="6153150" cy="1524635"/>
                <wp:effectExtent l="0" t="0" r="0" b="0"/>
                <wp:docPr id="23" name=""/>
                <a:graphic xmlns:a="http://schemas.openxmlformats.org/drawingml/2006/main">
                  <a:graphicData uri="http://schemas.microsoft.com/office/word/2010/wordprocessingGroup">
                    <wpg:wgp>
                      <wpg:cNvGrpSpPr/>
                      <wpg:grpSpPr>
                        <a:xfrm>
                          <a:off x="0" y="0"/>
                          <a:ext cx="6152400" cy="1523880"/>
                        </a:xfrm>
                      </wpg:grpSpPr>
                      <wps:wsp>
                        <wps:cNvSpPr/>
                        <wps:spPr>
                          <a:xfrm>
                            <a:off x="5962680" y="1342440"/>
                            <a:ext cx="38160" cy="181440"/>
                          </a:xfrm>
                          <a:prstGeom prst="rect">
                            <a:avLst/>
                          </a:prstGeom>
                          <a:noFill/>
                          <a:ln>
                            <a:noFill/>
                          </a:ln>
                        </wps:spPr>
                        <wps:style>
                          <a:lnRef idx="0"/>
                          <a:fillRef idx="0"/>
                          <a:effectRef idx="0"/>
                          <a:fontRef idx="minor"/>
                        </wps:style>
                        <wps:txbx>
                          <w:txbxContent>
                            <w:p>
                              <w:pPr>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wps:txbx>
                        <wps:bodyPr lIns="0" rIns="0" tIns="0" bIns="0">
                          <a:noAutofit/>
                        </wps:bodyPr>
                      </wps:wsp>
                      <wps:wsp>
                        <wps:cNvSpPr/>
                        <wps:spPr>
                          <a:xfrm>
                            <a:off x="5040" y="4320"/>
                            <a:ext cx="4659480" cy="574200"/>
                          </a:xfrm>
                          <a:custGeom>
                            <a:avLst/>
                            <a:gdLst/>
                            <a:ahLst/>
                            <a:rect l="l" t="t" r="r" b="b"/>
                            <a:pathLst>
                              <a:path w="4783511" h="593386">
                                <a:moveTo>
                                  <a:pt x="0" y="0"/>
                                </a:moveTo>
                                <a:lnTo>
                                  <a:pt x="4783511" y="0"/>
                                </a:lnTo>
                                <a:lnTo>
                                  <a:pt x="4783511" y="593386"/>
                                </a:lnTo>
                                <a:lnTo>
                                  <a:pt x="0" y="593386"/>
                                </a:lnTo>
                                <a:lnTo>
                                  <a:pt x="0" y="0"/>
                                </a:lnTo>
                              </a:path>
                            </a:pathLst>
                          </a:custGeom>
                          <a:solidFill>
                            <a:srgbClr val="d9d9d9"/>
                          </a:solidFill>
                          <a:ln>
                            <a:noFill/>
                          </a:ln>
                        </wps:spPr>
                        <wps:style>
                          <a:lnRef idx="0"/>
                          <a:fillRef idx="0"/>
                          <a:effectRef idx="0"/>
                          <a:fontRef idx="minor"/>
                        </wps:style>
                        <wps:bodyPr/>
                      </wps:wsp>
                      <wps:wsp>
                        <wps:cNvSpPr/>
                        <wps:spPr>
                          <a:xfrm>
                            <a:off x="4662000" y="4320"/>
                            <a:ext cx="1297440" cy="574200"/>
                          </a:xfrm>
                          <a:custGeom>
                            <a:avLst/>
                            <a:gdLst/>
                            <a:ahLst/>
                            <a:rect l="l" t="t" r="r" b="b"/>
                            <a:pathLst>
                              <a:path w="1334986" h="593386">
                                <a:moveTo>
                                  <a:pt x="0" y="0"/>
                                </a:moveTo>
                                <a:lnTo>
                                  <a:pt x="1334986" y="0"/>
                                </a:lnTo>
                                <a:lnTo>
                                  <a:pt x="1334986" y="593386"/>
                                </a:lnTo>
                                <a:lnTo>
                                  <a:pt x="0" y="593386"/>
                                </a:lnTo>
                                <a:lnTo>
                                  <a:pt x="0" y="0"/>
                                </a:lnTo>
                              </a:path>
                            </a:pathLst>
                          </a:custGeom>
                          <a:solidFill>
                            <a:srgbClr val="a6a6a6"/>
                          </a:solidFill>
                          <a:ln>
                            <a:noFill/>
                          </a:ln>
                        </wps:spPr>
                        <wps:style>
                          <a:lnRef idx="0"/>
                          <a:fillRef idx="0"/>
                          <a:effectRef idx="0"/>
                          <a:fontRef idx="minor"/>
                        </wps:style>
                        <wps:bodyPr/>
                      </wps:wsp>
                      <wps:wsp>
                        <wps:cNvSpPr/>
                        <wps:spPr>
                          <a:xfrm>
                            <a:off x="2545200" y="576720"/>
                            <a:ext cx="668160" cy="104040"/>
                          </a:xfrm>
                          <a:custGeom>
                            <a:avLst/>
                            <a:gdLst/>
                            <a:ahLst/>
                            <a:rect l="l" t="t" r="r" b="b"/>
                            <a:pathLst>
                              <a:path w="688536" h="110229">
                                <a:moveTo>
                                  <a:pt x="0" y="0"/>
                                </a:moveTo>
                                <a:lnTo>
                                  <a:pt x="688536" y="0"/>
                                </a:lnTo>
                                <a:lnTo>
                                  <a:pt x="688536"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2000" y="576720"/>
                            <a:ext cx="1297440" cy="10404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662000" y="679320"/>
                            <a:ext cx="1297440" cy="446400"/>
                          </a:xfrm>
                          <a:custGeom>
                            <a:avLst/>
                            <a:gdLst/>
                            <a:ahLst/>
                            <a:rect l="l" t="t" r="r" b="b"/>
                            <a:pathLst>
                              <a:path w="1334986" h="462020">
                                <a:moveTo>
                                  <a:pt x="0" y="0"/>
                                </a:moveTo>
                                <a:lnTo>
                                  <a:pt x="1334986" y="0"/>
                                </a:lnTo>
                                <a:lnTo>
                                  <a:pt x="1334986" y="462020"/>
                                </a:lnTo>
                                <a:lnTo>
                                  <a:pt x="0" y="462020"/>
                                </a:lnTo>
                                <a:lnTo>
                                  <a:pt x="0" y="0"/>
                                </a:lnTo>
                              </a:path>
                            </a:pathLst>
                          </a:custGeom>
                          <a:solidFill>
                            <a:srgbClr val="a6a6a6"/>
                          </a:solidFill>
                          <a:ln>
                            <a:noFill/>
                          </a:ln>
                        </wps:spPr>
                        <wps:style>
                          <a:lnRef idx="0"/>
                          <a:fillRef idx="0"/>
                          <a:effectRef idx="0"/>
                          <a:fontRef idx="minor"/>
                        </wps:style>
                        <wps:bodyPr/>
                      </wps:wsp>
                      <wps:wsp>
                        <wps:cNvSpPr/>
                        <wps:spPr>
                          <a:xfrm>
                            <a:off x="2545200" y="1123200"/>
                            <a:ext cx="2118240" cy="10548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2000" y="1123200"/>
                            <a:ext cx="1297440" cy="10548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2545200" y="1226160"/>
                            <a:ext cx="2118240" cy="109080"/>
                          </a:xfrm>
                          <a:custGeom>
                            <a:avLst/>
                            <a:gdLst/>
                            <a:ahLst/>
                            <a:rect l="l" t="t" r="r" b="b"/>
                            <a:pathLst>
                              <a:path w="2176284" h="115636">
                                <a:moveTo>
                                  <a:pt x="0" y="0"/>
                                </a:moveTo>
                                <a:lnTo>
                                  <a:pt x="2176284" y="0"/>
                                </a:lnTo>
                                <a:lnTo>
                                  <a:pt x="2176284" y="115636"/>
                                </a:lnTo>
                                <a:lnTo>
                                  <a:pt x="0" y="115636"/>
                                </a:lnTo>
                                <a:lnTo>
                                  <a:pt x="0" y="0"/>
                                </a:lnTo>
                              </a:path>
                            </a:pathLst>
                          </a:custGeom>
                          <a:solidFill>
                            <a:srgbClr val="ffffff"/>
                          </a:solidFill>
                          <a:ln>
                            <a:noFill/>
                          </a:ln>
                        </wps:spPr>
                        <wps:style>
                          <a:lnRef idx="0"/>
                          <a:fillRef idx="0"/>
                          <a:effectRef idx="0"/>
                          <a:fontRef idx="minor"/>
                        </wps:style>
                        <wps:bodyPr/>
                      </wps:wsp>
                      <wps:wsp>
                        <wps:cNvSpPr/>
                        <wps:spPr>
                          <a:xfrm>
                            <a:off x="4662000" y="1226160"/>
                            <a:ext cx="1297440" cy="109080"/>
                          </a:xfrm>
                          <a:custGeom>
                            <a:avLst/>
                            <a:gdLst/>
                            <a:ahLst/>
                            <a:rect l="l" t="t" r="r" b="b"/>
                            <a:pathLst>
                              <a:path w="1334986" h="115636">
                                <a:moveTo>
                                  <a:pt x="0" y="0"/>
                                </a:moveTo>
                                <a:lnTo>
                                  <a:pt x="1334986" y="0"/>
                                </a:lnTo>
                                <a:lnTo>
                                  <a:pt x="1334986" y="115636"/>
                                </a:lnTo>
                                <a:lnTo>
                                  <a:pt x="0" y="115636"/>
                                </a:lnTo>
                                <a:lnTo>
                                  <a:pt x="0" y="0"/>
                                </a:lnTo>
                              </a:path>
                            </a:pathLst>
                          </a:custGeom>
                          <a:solidFill>
                            <a:srgbClr val="a6a6a6"/>
                          </a:solidFill>
                          <a:ln>
                            <a:noFill/>
                          </a:ln>
                        </wps:spPr>
                        <wps:style>
                          <a:lnRef idx="0"/>
                          <a:fillRef idx="0"/>
                          <a:effectRef idx="0"/>
                          <a:fontRef idx="minor"/>
                        </wps:style>
                        <wps:bodyPr/>
                      </wps:wsp>
                      <wps:wsp>
                        <wps:cNvSpPr/>
                        <wps:spPr>
                          <a:xfrm>
                            <a:off x="2545200" y="1333440"/>
                            <a:ext cx="2118240" cy="104040"/>
                          </a:xfrm>
                          <a:custGeom>
                            <a:avLst/>
                            <a:gdLst/>
                            <a:ahLst/>
                            <a:rect l="l" t="t" r="r" b="b"/>
                            <a:pathLst>
                              <a:path w="2176284" h="110229">
                                <a:moveTo>
                                  <a:pt x="0" y="0"/>
                                </a:moveTo>
                                <a:lnTo>
                                  <a:pt x="2176284" y="0"/>
                                </a:lnTo>
                                <a:lnTo>
                                  <a:pt x="2176284" y="110229"/>
                                </a:lnTo>
                                <a:lnTo>
                                  <a:pt x="0" y="110229"/>
                                </a:lnTo>
                                <a:lnTo>
                                  <a:pt x="0" y="0"/>
                                </a:lnTo>
                              </a:path>
                            </a:pathLst>
                          </a:custGeom>
                          <a:solidFill>
                            <a:srgbClr val="ffffff"/>
                          </a:solidFill>
                          <a:ln>
                            <a:noFill/>
                          </a:ln>
                        </wps:spPr>
                        <wps:style>
                          <a:lnRef idx="0"/>
                          <a:fillRef idx="0"/>
                          <a:effectRef idx="0"/>
                          <a:fontRef idx="minor"/>
                        </wps:style>
                        <wps:bodyPr/>
                      </wps:wsp>
                      <wps:wsp>
                        <wps:cNvSpPr/>
                        <wps:spPr>
                          <a:xfrm>
                            <a:off x="4662000" y="1333440"/>
                            <a:ext cx="1297440" cy="104040"/>
                          </a:xfrm>
                          <a:custGeom>
                            <a:avLst/>
                            <a:gdLst/>
                            <a:ahLst/>
                            <a:rect l="l" t="t" r="r" b="b"/>
                            <a:pathLst>
                              <a:path w="1334986" h="110229">
                                <a:moveTo>
                                  <a:pt x="0" y="0"/>
                                </a:moveTo>
                                <a:lnTo>
                                  <a:pt x="1334986" y="0"/>
                                </a:lnTo>
                                <a:lnTo>
                                  <a:pt x="1334986" y="110229"/>
                                </a:lnTo>
                                <a:lnTo>
                                  <a:pt x="0" y="110229"/>
                                </a:lnTo>
                                <a:lnTo>
                                  <a:pt x="0" y="0"/>
                                </a:lnTo>
                              </a:path>
                            </a:pathLst>
                          </a:custGeom>
                          <a:solidFill>
                            <a:srgbClr val="a6a6a6"/>
                          </a:solidFill>
                          <a:ln>
                            <a:noFill/>
                          </a:ln>
                        </wps:spPr>
                        <wps:style>
                          <a:lnRef idx="0"/>
                          <a:fillRef idx="0"/>
                          <a:effectRef idx="0"/>
                          <a:fontRef idx="minor"/>
                        </wps:style>
                        <wps:bodyPr/>
                      </wps:wsp>
                      <wps:wsp>
                        <wps:cNvSpPr/>
                        <wps:spPr>
                          <a:xfrm>
                            <a:off x="4779000" y="89640"/>
                            <a:ext cx="50220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wps:txbx>
                        <wps:bodyPr lIns="0" rIns="0" tIns="0" bIns="0">
                          <a:noAutofit/>
                        </wps:bodyPr>
                      </wps:wsp>
                      <wps:wsp>
                        <wps:cNvSpPr/>
                        <wps:spPr>
                          <a:xfrm>
                            <a:off x="4691880" y="191160"/>
                            <a:ext cx="75384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wps:txbx>
                        <wps:bodyPr lIns="0" rIns="0" tIns="0" bIns="0">
                          <a:noAutofit/>
                        </wps:bodyPr>
                      </wps:wsp>
                      <wps:wsp>
                        <wps:cNvSpPr/>
                        <wps:spPr>
                          <a:xfrm>
                            <a:off x="444960" y="427320"/>
                            <a:ext cx="1155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1535400" y="427320"/>
                            <a:ext cx="59940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wps:txbx>
                        <wps:bodyPr lIns="0" rIns="0" tIns="0" bIns="0">
                          <a:noAutofit/>
                        </wps:bodyPr>
                      </wps:wsp>
                      <wps:wsp>
                        <wps:cNvSpPr/>
                        <wps:spPr>
                          <a:xfrm>
                            <a:off x="4687560" y="427320"/>
                            <a:ext cx="74664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wps:txbx>
                        <wps:bodyPr lIns="0" rIns="0" tIns="0" bIns="0">
                          <a:noAutofit/>
                        </wps:bodyPr>
                      </wps:wsp>
                      <wps:wsp>
                        <wps:cNvSpPr/>
                        <wps:spPr>
                          <a:xfrm>
                            <a:off x="469800" y="600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wps:txbx>
                        <wps:bodyPr lIns="0" rIns="0" tIns="0" bIns="0">
                          <a:noAutofit/>
                        </wps:bodyPr>
                      </wps:wsp>
                      <wps:wsp>
                        <wps:cNvSpPr/>
                        <wps:spPr>
                          <a:xfrm>
                            <a:off x="469800" y="87192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wps:txbx>
                        <wps:bodyPr lIns="0" rIns="0" tIns="0" bIns="0">
                          <a:noAutofit/>
                        </wps:bodyPr>
                      </wps:wsp>
                      <wps:wsp>
                        <wps:cNvSpPr/>
                        <wps:spPr>
                          <a:xfrm>
                            <a:off x="469800" y="11480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wps:txbx>
                        <wps:bodyPr lIns="0" rIns="0" tIns="0" bIns="0">
                          <a:noAutofit/>
                        </wps:bodyPr>
                      </wps:wsp>
                      <wps:wsp>
                        <wps:cNvSpPr/>
                        <wps:spPr>
                          <a:xfrm>
                            <a:off x="449640" y="1250280"/>
                            <a:ext cx="10224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wps:txbx>
                        <wps:bodyPr lIns="0" rIns="0" tIns="0" bIns="0">
                          <a:noAutofit/>
                        </wps:bodyPr>
                      </wps:wsp>
                      <wps:wsp>
                        <wps:cNvSpPr/>
                        <wps:spPr>
                          <a:xfrm>
                            <a:off x="367560" y="1356840"/>
                            <a:ext cx="7815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wps:txbx>
                        <wps:bodyPr lIns="0" rIns="0" tIns="0" bIns="0">
                          <a:noAutofit/>
                        </wps:bodyPr>
                      </wps:wsp>
                      <wps:wsp>
                        <wps:cNvSpPr/>
                        <wps:spPr>
                          <a:xfrm>
                            <a:off x="2862000" y="1356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3559320" y="1356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286160" y="1356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wps:txbx>
                        <wps:bodyPr lIns="0" rIns="0" tIns="0" bIns="0">
                          <a:noAutofit/>
                        </wps:bodyPr>
                      </wps:wsp>
                      <wps:wsp>
                        <wps:cNvSpPr/>
                        <wps:spPr>
                          <a:xfrm>
                            <a:off x="4947840" y="1356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592960" y="1356840"/>
                            <a:ext cx="489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wps:txbx>
                        <wps:bodyPr lIns="0" rIns="0" tIns="0" bIns="0">
                          <a:noAutofit/>
                        </wps:bodyPr>
                      </wps:wsp>
                      <wps:wsp>
                        <wps:cNvSpPr/>
                        <wps:spPr>
                          <a:xfrm>
                            <a:off x="5296680" y="206280"/>
                            <a:ext cx="85608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wps:txbx>
                        <wps:bodyPr lIns="0" rIns="0" tIns="0" bIns="0">
                          <a:noAutofit/>
                        </wps:bodyPr>
                      </wps:wsp>
                      <wps:wsp>
                        <wps:cNvSpPr/>
                        <wps:spPr>
                          <a:xfrm>
                            <a:off x="5485680" y="308520"/>
                            <a:ext cx="36000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wps:txbx>
                        <wps:bodyPr lIns="0" rIns="0" tIns="0" bIns="0">
                          <a:noAutofit/>
                        </wps:bodyPr>
                      </wps:wsp>
                      <wps:wsp>
                        <wps:cNvSpPr/>
                        <wps:spPr>
                          <a:xfrm>
                            <a:off x="966960" y="135360"/>
                            <a:ext cx="81648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wps:txbx>
                        <wps:bodyPr lIns="0" rIns="0" tIns="0" bIns="0">
                          <a:noAutofit/>
                        </wps:bodyPr>
                      </wps:wsp>
                      <wps:wsp>
                        <wps:cNvSpPr/>
                        <wps:spPr>
                          <a:xfrm>
                            <a:off x="4010040" y="155520"/>
                            <a:ext cx="78948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wps:txbx>
                        <wps:bodyPr lIns="0" rIns="0" tIns="0" bIns="0">
                          <a:noAutofit/>
                        </wps:bodyPr>
                      </wps:wsp>
                      <wps:wsp>
                        <wps:cNvSpPr/>
                        <wps:spPr>
                          <a:xfrm>
                            <a:off x="4061520" y="257760"/>
                            <a:ext cx="67356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wps:txbx>
                        <wps:bodyPr lIns="0" rIns="0" tIns="0" bIns="0">
                          <a:noAutofit/>
                        </wps:bodyPr>
                      </wps:wsp>
                      <wps:wsp>
                        <wps:cNvSpPr/>
                        <wps:spPr>
                          <a:xfrm>
                            <a:off x="4368960" y="359280"/>
                            <a:ext cx="9648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236120" y="359280"/>
                            <a:ext cx="17280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4164480" y="359280"/>
                            <a:ext cx="9648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wps:txbx>
                        <wps:bodyPr lIns="0" rIns="0" tIns="0" bIns="0">
                          <a:noAutofit/>
                        </wps:bodyPr>
                      </wps:wsp>
                      <wps:wsp>
                        <wps:cNvSpPr/>
                        <wps:spPr>
                          <a:xfrm>
                            <a:off x="2565360" y="206280"/>
                            <a:ext cx="85032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wps:txbx>
                        <wps:bodyPr lIns="0" rIns="0" tIns="0" bIns="0">
                          <a:noAutofit/>
                        </wps:bodyPr>
                      </wps:wsp>
                      <wps:wsp>
                        <wps:cNvSpPr/>
                        <wps:spPr>
                          <a:xfrm>
                            <a:off x="2658240" y="308520"/>
                            <a:ext cx="62532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wps:txbx>
                        <wps:bodyPr lIns="0" rIns="0" tIns="0" bIns="0">
                          <a:noAutofit/>
                        </wps:bodyPr>
                      </wps:wsp>
                      <wps:wsp>
                        <wps:cNvSpPr/>
                        <wps:spPr>
                          <a:xfrm>
                            <a:off x="3237120" y="104760"/>
                            <a:ext cx="92340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wps:txbx>
                        <wps:bodyPr lIns="0" rIns="0" tIns="0" bIns="0">
                          <a:noAutofit/>
                        </wps:bodyPr>
                      </wps:wsp>
                      <wps:wsp>
                        <wps:cNvSpPr/>
                        <wps:spPr>
                          <a:xfrm>
                            <a:off x="3370680" y="206280"/>
                            <a:ext cx="57024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wps:txbx>
                        <wps:bodyPr lIns="0" rIns="0" tIns="0" bIns="0">
                          <a:noAutofit/>
                        </wps:bodyPr>
                      </wps:wsp>
                      <wps:wsp>
                        <wps:cNvSpPr/>
                        <wps:spPr>
                          <a:xfrm>
                            <a:off x="3375000" y="308520"/>
                            <a:ext cx="556920" cy="10224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wps:txbx>
                        <wps:bodyPr lIns="0" rIns="0" tIns="0" bIns="0">
                          <a:noAutofit/>
                        </wps:bodyPr>
                      </wps:wsp>
                      <wps:wsp>
                        <wps:cNvSpPr/>
                        <wps:spPr>
                          <a:xfrm>
                            <a:off x="3293640" y="412200"/>
                            <a:ext cx="781200" cy="100800"/>
                          </a:xfrm>
                          <a:prstGeom prst="rect">
                            <a:avLst/>
                          </a:prstGeom>
                          <a:noFill/>
                          <a:ln>
                            <a:noFill/>
                          </a:ln>
                        </wps:spPr>
                        <wps:style>
                          <a:lnRef idx="0"/>
                          <a:fillRef idx="0"/>
                          <a:effectRef idx="0"/>
                          <a:fontRef idx="minor"/>
                        </wps:style>
                        <wps:txb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wps:txbx>
                        <wps:bodyPr lIns="0" rIns="0" tIns="0" bIns="0">
                          <a:noAutofit/>
                        </wps:bodyPr>
                      </wps:wsp>
                      <wps:wsp>
                        <wps:cNvSpPr/>
                        <wps:spPr>
                          <a:xfrm>
                            <a:off x="7560" y="180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338400"/>
                            <a:ext cx="2537640" cy="720"/>
                          </a:xfrm>
                          <a:custGeom>
                            <a:avLst/>
                            <a:gdLst/>
                            <a:ahLst/>
                            <a:rect l="l" t="t" r="r" b="b"/>
                            <a:pathLst>
                              <a:path w="2607262" h="0">
                                <a:moveTo>
                                  <a:pt x="0" y="0"/>
                                </a:moveTo>
                                <a:lnTo>
                                  <a:pt x="2607262" y="0"/>
                                </a:lnTo>
                              </a:path>
                            </a:pathLst>
                          </a:custGeom>
                          <a:noFill/>
                          <a:ln cap="sq" w="5040">
                            <a:solidFill>
                              <a:srgbClr val="000000"/>
                            </a:solidFill>
                            <a:round/>
                          </a:ln>
                        </wps:spPr>
                        <wps:style>
                          <a:lnRef idx="0"/>
                          <a:fillRef idx="0"/>
                          <a:effectRef idx="0"/>
                          <a:fontRef idx="minor"/>
                        </wps:style>
                        <wps:bodyPr/>
                      </wps:wsp>
                      <wps:wsp>
                        <wps:cNvSpPr/>
                        <wps:spPr>
                          <a:xfrm>
                            <a:off x="5040" y="335880"/>
                            <a:ext cx="2542680" cy="5760"/>
                          </a:xfrm>
                          <a:custGeom>
                            <a:avLst/>
                            <a:gdLst/>
                            <a:ahLst/>
                            <a:rect l="l" t="t" r="r" b="b"/>
                            <a:pathLst>
                              <a:path w="2612549" h="9144">
                                <a:moveTo>
                                  <a:pt x="0" y="0"/>
                                </a:moveTo>
                                <a:lnTo>
                                  <a:pt x="2612549" y="0"/>
                                </a:lnTo>
                                <a:lnTo>
                                  <a:pt x="2612549"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4669920" y="338400"/>
                            <a:ext cx="591120" cy="720"/>
                          </a:xfrm>
                          <a:custGeom>
                            <a:avLst/>
                            <a:gdLst/>
                            <a:ahLst/>
                            <a:rect l="l" t="t" r="r" b="b"/>
                            <a:pathLst>
                              <a:path w="609721" h="0">
                                <a:moveTo>
                                  <a:pt x="0" y="0"/>
                                </a:moveTo>
                                <a:lnTo>
                                  <a:pt x="609721" y="0"/>
                                </a:lnTo>
                              </a:path>
                            </a:pathLst>
                          </a:custGeom>
                          <a:noFill/>
                          <a:ln cap="sq" w="5040">
                            <a:solidFill>
                              <a:srgbClr val="000000"/>
                            </a:solidFill>
                            <a:round/>
                          </a:ln>
                        </wps:spPr>
                        <wps:style>
                          <a:lnRef idx="0"/>
                          <a:fillRef idx="0"/>
                          <a:effectRef idx="0"/>
                          <a:fontRef idx="minor"/>
                        </wps:style>
                        <wps:bodyPr/>
                      </wps:wsp>
                      <wps:wsp>
                        <wps:cNvSpPr/>
                        <wps:spPr>
                          <a:xfrm>
                            <a:off x="4667400" y="335880"/>
                            <a:ext cx="596160" cy="5760"/>
                          </a:xfrm>
                          <a:custGeom>
                            <a:avLst/>
                            <a:gdLst/>
                            <a:ahLst/>
                            <a:rect l="l" t="t" r="r" b="b"/>
                            <a:pathLst>
                              <a:path w="615008" h="9144">
                                <a:moveTo>
                                  <a:pt x="0" y="0"/>
                                </a:moveTo>
                                <a:lnTo>
                                  <a:pt x="615008" y="0"/>
                                </a:lnTo>
                                <a:lnTo>
                                  <a:pt x="615008"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57924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57672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68148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67932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12572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12320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22868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22616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7560" y="133596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33344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2520" y="1800"/>
                            <a:ext cx="720" cy="1433160"/>
                          </a:xfrm>
                          <a:custGeom>
                            <a:avLst/>
                            <a:gdLst/>
                            <a:ahLst/>
                            <a:rect l="l" t="t" r="r" b="b"/>
                            <a:pathLst>
                              <a:path w="0" h="1475538">
                                <a:moveTo>
                                  <a:pt x="0" y="0"/>
                                </a:moveTo>
                                <a:lnTo>
                                  <a:pt x="0" y="1475538"/>
                                </a:lnTo>
                              </a:path>
                            </a:pathLst>
                          </a:custGeom>
                          <a:noFill/>
                          <a:ln cap="sq" w="5040">
                            <a:solidFill>
                              <a:srgbClr val="000000"/>
                            </a:solidFill>
                            <a:round/>
                          </a:ln>
                        </wps:spPr>
                        <wps:style>
                          <a:lnRef idx="0"/>
                          <a:fillRef idx="0"/>
                          <a:effectRef idx="0"/>
                          <a:fontRef idx="minor"/>
                        </wps:style>
                        <wps:bodyPr/>
                      </wps:wsp>
                      <wps:wsp>
                        <wps:cNvSpPr/>
                        <wps:spPr>
                          <a:xfrm>
                            <a:off x="0" y="0"/>
                            <a:ext cx="6480" cy="1438200"/>
                          </a:xfrm>
                          <a:custGeom>
                            <a:avLst/>
                            <a:gdLst/>
                            <a:ahLst/>
                            <a:rect l="l" t="t" r="r" b="b"/>
                            <a:pathLst>
                              <a:path w="9144" h="1480736">
                                <a:moveTo>
                                  <a:pt x="0" y="0"/>
                                </a:moveTo>
                                <a:lnTo>
                                  <a:pt x="9144" y="0"/>
                                </a:lnTo>
                                <a:lnTo>
                                  <a:pt x="9144" y="1480736"/>
                                </a:lnTo>
                                <a:lnTo>
                                  <a:pt x="0" y="1480736"/>
                                </a:lnTo>
                                <a:lnTo>
                                  <a:pt x="0" y="0"/>
                                </a:lnTo>
                              </a:path>
                            </a:pathLst>
                          </a:custGeom>
                          <a:solidFill>
                            <a:srgbClr val="000000"/>
                          </a:solidFill>
                          <a:ln>
                            <a:noFill/>
                          </a:ln>
                        </wps:spPr>
                        <wps:style>
                          <a:lnRef idx="0"/>
                          <a:fillRef idx="0"/>
                          <a:effectRef idx="0"/>
                          <a:fontRef idx="minor"/>
                        </wps:style>
                        <wps:bodyPr/>
                      </wps:wsp>
                      <wps:wsp>
                        <wps:cNvSpPr/>
                        <wps:spPr>
                          <a:xfrm>
                            <a:off x="969480" y="343440"/>
                            <a:ext cx="720" cy="1091520"/>
                          </a:xfrm>
                          <a:custGeom>
                            <a:avLst/>
                            <a:gdLst/>
                            <a:ahLst/>
                            <a:rect l="l" t="t" r="r" b="b"/>
                            <a:pathLst>
                              <a:path w="0" h="1123712">
                                <a:moveTo>
                                  <a:pt x="0" y="0"/>
                                </a:moveTo>
                                <a:lnTo>
                                  <a:pt x="0" y="1123712"/>
                                </a:lnTo>
                              </a:path>
                            </a:pathLst>
                          </a:custGeom>
                          <a:noFill/>
                          <a:ln cap="sq" w="5040">
                            <a:solidFill>
                              <a:srgbClr val="000000"/>
                            </a:solidFill>
                            <a:round/>
                          </a:ln>
                        </wps:spPr>
                        <wps:style>
                          <a:lnRef idx="0"/>
                          <a:fillRef idx="0"/>
                          <a:effectRef idx="0"/>
                          <a:fontRef idx="minor"/>
                        </wps:style>
                        <wps:bodyPr/>
                      </wps:wsp>
                      <wps:wsp>
                        <wps:cNvSpPr/>
                        <wps:spPr>
                          <a:xfrm>
                            <a:off x="966960" y="340920"/>
                            <a:ext cx="6480" cy="1096560"/>
                          </a:xfrm>
                          <a:custGeom>
                            <a:avLst/>
                            <a:gdLst/>
                            <a:ahLst/>
                            <a:rect l="l" t="t" r="r" b="b"/>
                            <a:pathLst>
                              <a:path w="9144" h="1129011">
                                <a:moveTo>
                                  <a:pt x="0" y="0"/>
                                </a:moveTo>
                                <a:lnTo>
                                  <a:pt x="9144" y="0"/>
                                </a:lnTo>
                                <a:lnTo>
                                  <a:pt x="9144" y="1129011"/>
                                </a:lnTo>
                                <a:lnTo>
                                  <a:pt x="0" y="1129011"/>
                                </a:lnTo>
                                <a:lnTo>
                                  <a:pt x="0" y="0"/>
                                </a:lnTo>
                              </a:path>
                            </a:pathLst>
                          </a:custGeom>
                          <a:solidFill>
                            <a:srgbClr val="000000"/>
                          </a:solidFill>
                          <a:ln>
                            <a:noFill/>
                          </a:ln>
                        </wps:spPr>
                        <wps:style>
                          <a:lnRef idx="0"/>
                          <a:fillRef idx="0"/>
                          <a:effectRef idx="0"/>
                          <a:fontRef idx="minor"/>
                        </wps:style>
                        <wps:bodyPr/>
                      </wps:wsp>
                      <wps:wsp>
                        <wps:cNvSpPr/>
                        <wps:spPr>
                          <a:xfrm>
                            <a:off x="254772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254520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21444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21192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394128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393876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466488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466200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526356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526104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00"/>
                          </a:solidFill>
                          <a:ln>
                            <a:noFill/>
                          </a:ln>
                        </wps:spPr>
                        <wps:style>
                          <a:lnRef idx="0"/>
                          <a:fillRef idx="0"/>
                          <a:effectRef idx="0"/>
                          <a:fontRef idx="minor"/>
                        </wps:style>
                        <wps:bodyPr/>
                      </wps:wsp>
                      <wps:wsp>
                        <wps:cNvSpPr/>
                        <wps:spPr>
                          <a:xfrm>
                            <a:off x="7560" y="1438200"/>
                            <a:ext cx="5949360" cy="720"/>
                          </a:xfrm>
                          <a:custGeom>
                            <a:avLst/>
                            <a:gdLst/>
                            <a:ahLst/>
                            <a:rect l="l" t="t" r="r" b="b"/>
                            <a:pathLst>
                              <a:path w="6108097" h="0">
                                <a:moveTo>
                                  <a:pt x="0" y="0"/>
                                </a:moveTo>
                                <a:lnTo>
                                  <a:pt x="6108097" y="0"/>
                                </a:lnTo>
                              </a:path>
                            </a:pathLst>
                          </a:custGeom>
                          <a:noFill/>
                          <a:ln cap="sq" w="5040">
                            <a:solidFill>
                              <a:srgbClr val="000000"/>
                            </a:solidFill>
                            <a:round/>
                          </a:ln>
                        </wps:spPr>
                        <wps:style>
                          <a:lnRef idx="0"/>
                          <a:fillRef idx="0"/>
                          <a:effectRef idx="0"/>
                          <a:fontRef idx="minor"/>
                        </wps:style>
                        <wps:bodyPr/>
                      </wps:wsp>
                      <wps:wsp>
                        <wps:cNvSpPr/>
                        <wps:spPr>
                          <a:xfrm>
                            <a:off x="5040" y="1435680"/>
                            <a:ext cx="5954400" cy="5760"/>
                          </a:xfrm>
                          <a:custGeom>
                            <a:avLst/>
                            <a:gdLst/>
                            <a:ahLst/>
                            <a:rect l="l" t="t" r="r" b="b"/>
                            <a:pathLst>
                              <a:path w="6113245" h="9144">
                                <a:moveTo>
                                  <a:pt x="0" y="0"/>
                                </a:moveTo>
                                <a:lnTo>
                                  <a:pt x="6113245" y="0"/>
                                </a:lnTo>
                                <a:lnTo>
                                  <a:pt x="6113245" y="9144"/>
                                </a:lnTo>
                                <a:lnTo>
                                  <a:pt x="0" y="9144"/>
                                </a:lnTo>
                                <a:lnTo>
                                  <a:pt x="0" y="0"/>
                                </a:lnTo>
                              </a:path>
                            </a:pathLst>
                          </a:custGeom>
                          <a:solidFill>
                            <a:srgbClr val="000000"/>
                          </a:solidFill>
                          <a:ln>
                            <a:noFill/>
                          </a:ln>
                        </wps:spPr>
                        <wps:style>
                          <a:lnRef idx="0"/>
                          <a:fillRef idx="0"/>
                          <a:effectRef idx="0"/>
                          <a:fontRef idx="minor"/>
                        </wps:style>
                        <wps:bodyPr/>
                      </wps:wsp>
                      <wps:wsp>
                        <wps:cNvSpPr/>
                        <wps:spPr>
                          <a:xfrm>
                            <a:off x="5959440" y="6840"/>
                            <a:ext cx="720" cy="1428120"/>
                          </a:xfrm>
                          <a:custGeom>
                            <a:avLst/>
                            <a:gdLst/>
                            <a:ahLst/>
                            <a:rect l="l" t="t" r="r" b="b"/>
                            <a:pathLst>
                              <a:path w="0" h="1470306">
                                <a:moveTo>
                                  <a:pt x="0" y="0"/>
                                </a:moveTo>
                                <a:lnTo>
                                  <a:pt x="0" y="1470306"/>
                                </a:lnTo>
                              </a:path>
                            </a:pathLst>
                          </a:custGeom>
                          <a:noFill/>
                          <a:ln cap="sq" w="5040">
                            <a:solidFill>
                              <a:srgbClr val="000000"/>
                            </a:solidFill>
                            <a:round/>
                          </a:ln>
                        </wps:spPr>
                        <wps:style>
                          <a:lnRef idx="0"/>
                          <a:fillRef idx="0"/>
                          <a:effectRef idx="0"/>
                          <a:fontRef idx="minor"/>
                        </wps:style>
                        <wps:bodyPr/>
                      </wps:wsp>
                      <wps:wsp>
                        <wps:cNvSpPr/>
                        <wps:spPr>
                          <a:xfrm>
                            <a:off x="0" y="1440720"/>
                            <a:ext cx="252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966960" y="1440720"/>
                            <a:ext cx="252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3938760" y="1440720"/>
                            <a:ext cx="252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4662000" y="1440720"/>
                            <a:ext cx="252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261040" y="1440720"/>
                            <a:ext cx="2520" cy="720"/>
                          </a:xfrm>
                          <a:custGeom>
                            <a:avLst/>
                            <a:gdLst/>
                            <a:ahLst/>
                            <a:rect l="l" t="t" r="r" b="b"/>
                            <a:pathLst>
                              <a:path w="5252" h="0">
                                <a:moveTo>
                                  <a:pt x="5252" y="0"/>
                                </a:moveTo>
                                <a:lnTo>
                                  <a:pt x="0" y="0"/>
                                </a:lnTo>
                                <a:lnTo>
                                  <a:pt x="5252" y="0"/>
                                </a:lnTo>
                                <a:close/>
                              </a:path>
                            </a:pathLst>
                          </a:custGeom>
                          <a:solidFill>
                            <a:srgbClr val="d4d4d4"/>
                          </a:solidFill>
                          <a:ln>
                            <a:noFill/>
                          </a:ln>
                        </wps:spPr>
                        <wps:style>
                          <a:lnRef idx="0"/>
                          <a:fillRef idx="0"/>
                          <a:effectRef idx="0"/>
                          <a:fontRef idx="minor"/>
                        </wps:style>
                        <wps:bodyPr/>
                      </wps:wsp>
                      <wps:wsp>
                        <wps:cNvSpPr/>
                        <wps:spPr>
                          <a:xfrm>
                            <a:off x="5040" y="4320"/>
                            <a:ext cx="6480" cy="1433160"/>
                          </a:xfrm>
                          <a:custGeom>
                            <a:avLst/>
                            <a:gdLst/>
                            <a:ahLst/>
                            <a:rect l="l" t="t" r="r" b="b"/>
                            <a:pathLst>
                              <a:path w="9144" h="1475535">
                                <a:moveTo>
                                  <a:pt x="0" y="0"/>
                                </a:moveTo>
                                <a:lnTo>
                                  <a:pt x="9144" y="0"/>
                                </a:lnTo>
                                <a:lnTo>
                                  <a:pt x="9144" y="1475535"/>
                                </a:lnTo>
                                <a:lnTo>
                                  <a:pt x="0" y="1475535"/>
                                </a:lnTo>
                                <a:lnTo>
                                  <a:pt x="0" y="0"/>
                                </a:lnTo>
                              </a:path>
                            </a:pathLst>
                          </a:custGeom>
                          <a:solidFill>
                            <a:srgbClr val="0000d0"/>
                          </a:solidFill>
                          <a:ln>
                            <a:noFill/>
                          </a:ln>
                        </wps:spPr>
                        <wps:style>
                          <a:lnRef idx="0"/>
                          <a:fillRef idx="0"/>
                          <a:effectRef idx="0"/>
                          <a:fontRef idx="minor"/>
                        </wps:style>
                        <wps:bodyPr/>
                      </wps:wsp>
                      <wps:wsp>
                        <wps:cNvSpPr/>
                        <wps:spPr>
                          <a:xfrm>
                            <a:off x="5951880" y="4320"/>
                            <a:ext cx="7560" cy="1433160"/>
                          </a:xfrm>
                          <a:custGeom>
                            <a:avLst/>
                            <a:gdLst/>
                            <a:ahLst/>
                            <a:rect l="l" t="t" r="r" b="b"/>
                            <a:pathLst>
                              <a:path w="10434" h="1475535">
                                <a:moveTo>
                                  <a:pt x="0" y="0"/>
                                </a:moveTo>
                                <a:lnTo>
                                  <a:pt x="10434" y="0"/>
                                </a:lnTo>
                                <a:lnTo>
                                  <a:pt x="10434" y="1475535"/>
                                </a:lnTo>
                                <a:lnTo>
                                  <a:pt x="0" y="1475535"/>
                                </a:lnTo>
                                <a:lnTo>
                                  <a:pt x="0" y="0"/>
                                </a:lnTo>
                              </a:path>
                            </a:pathLst>
                          </a:custGeom>
                          <a:solidFill>
                            <a:srgbClr val="0000d0"/>
                          </a:solidFill>
                          <a:ln>
                            <a:noFill/>
                          </a:ln>
                        </wps:spPr>
                        <wps:style>
                          <a:lnRef idx="0"/>
                          <a:fillRef idx="0"/>
                          <a:effectRef idx="0"/>
                          <a:fontRef idx="minor"/>
                        </wps:style>
                        <wps:bodyPr/>
                      </wps:wsp>
                    </wpg:wgp>
                  </a:graphicData>
                </a:graphic>
              </wp:inline>
            </w:drawing>
          </mc:Choice>
          <mc:Fallback>
            <w:pict>
              <v:group id="shape_0" style="position:absolute;margin-left:0pt;margin-top:-120.05pt;width:484.45pt;height:120pt" coordorigin="0,-2401" coordsize="9689,2400">
                <v:rect id="shape_0" stroked="f" style="position:absolute;left:9390;top:-287;width:59;height:285;mso-position-vertical:top">
                  <v:textbox>
                    <w:txbxContent>
                      <w:p>
                        <w:pPr>
                          <w:spacing w:before="0" w:after="0" w:lineRule="auto" w:line="252"/>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 xml:space="preserve"> </w:t>
                        </w:r>
                      </w:p>
                    </w:txbxContent>
                  </v:textbox>
                  <w10:wrap type="square"/>
                  <v:fill o:detectmouseclick="t" on="false"/>
                  <v:stroke color="#3465a4" joinstyle="round" endcap="flat"/>
                </v:rect>
                <v:rect id="shape_0" stroked="f" style="position:absolute;left:7526;top:-2260;width:790;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Richiesta di </w:t>
                        </w:r>
                      </w:p>
                    </w:txbxContent>
                  </v:textbox>
                  <w10:wrap type="square"/>
                  <v:fill o:detectmouseclick="t" on="false"/>
                  <v:stroke color="#3465a4" joinstyle="round" endcap="flat"/>
                </v:rect>
                <v:rect id="shape_0" stroked="f" style="position:absolute;left:7389;top:-2100;width:1186;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erogazione saldo  </w:t>
                        </w:r>
                      </w:p>
                    </w:txbxContent>
                  </v:textbox>
                  <w10:wrap type="square"/>
                  <v:fill o:detectmouseclick="t" on="false"/>
                  <v:stroke color="#3465a4" joinstyle="round" endcap="flat"/>
                </v:rect>
                <v:rect id="shape_0" stroked="f" style="position:absolute;left:701;top:-1728;width:181;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2418;top:-1728;width:943;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Voci di costo *</w:t>
                        </w:r>
                      </w:p>
                    </w:txbxContent>
                  </v:textbox>
                  <w10:wrap type="square"/>
                  <v:fill o:detectmouseclick="t" on="false"/>
                  <v:stroke color="#3465a4" joinstyle="round" endcap="flat"/>
                </v:rect>
                <v:rect id="shape_0" stroked="f" style="position:absolute;left:7382;top:-1728;width:1175;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Importo richiesto </w:t>
                        </w:r>
                      </w:p>
                    </w:txbxContent>
                  </v:textbox>
                  <w10:wrap type="square"/>
                  <v:fill o:detectmouseclick="t" on="false"/>
                  <v:stroke color="#3465a4" joinstyle="round" endcap="flat"/>
                </v:rect>
                <v:rect id="shape_0" stroked="f" style="position:absolute;left:740;top:-1455;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1</w:t>
                        </w:r>
                      </w:p>
                    </w:txbxContent>
                  </v:textbox>
                  <w10:wrap type="square"/>
                  <v:fill o:detectmouseclick="t" on="false"/>
                  <v:stroke color="#3465a4" joinstyle="round" endcap="flat"/>
                </v:rect>
                <v:rect id="shape_0" stroked="f" style="position:absolute;left:740;top:-1028;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2</w:t>
                        </w:r>
                      </w:p>
                    </w:txbxContent>
                  </v:textbox>
                  <w10:wrap type="square"/>
                  <v:fill o:detectmouseclick="t" on="false"/>
                  <v:stroke color="#3465a4" joinstyle="round" endcap="flat"/>
                </v:rect>
                <v:rect id="shape_0" stroked="f" style="position:absolute;left:740;top:-593;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3</w:t>
                        </w:r>
                      </w:p>
                    </w:txbxContent>
                  </v:textbox>
                  <w10:wrap type="square"/>
                  <v:fill o:detectmouseclick="t" on="false"/>
                  <v:stroke color="#3465a4" joinstyle="round" endcap="flat"/>
                </v:rect>
                <v:rect id="shape_0" stroked="f" style="position:absolute;left:708;top:-432;width:160;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n. </w:t>
                        </w:r>
                      </w:p>
                    </w:txbxContent>
                  </v:textbox>
                  <w10:wrap type="square"/>
                  <v:fill o:detectmouseclick="t" on="false"/>
                  <v:stroke color="#3465a4" joinstyle="round" endcap="flat"/>
                </v:rect>
                <v:rect id="shape_0" stroked="f" style="position:absolute;left:579;top:-264;width:1230;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 xml:space="preserve">Totale operazione </w:t>
                        </w:r>
                      </w:p>
                    </w:txbxContent>
                  </v:textbox>
                  <w10:wrap type="square"/>
                  <v:fill o:detectmouseclick="t" on="false"/>
                  <v:stroke color="#3465a4" joinstyle="round" endcap="flat"/>
                </v:rect>
                <v:rect id="shape_0" stroked="f" style="position:absolute;left:4507;top:-264;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5605;top:-264;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6750;top:-264;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000000"/>
                          </w:rPr>
                          <w:t>0</w:t>
                        </w:r>
                      </w:p>
                    </w:txbxContent>
                  </v:textbox>
                  <w10:wrap type="square"/>
                  <v:fill o:detectmouseclick="t" on="false"/>
                  <v:stroke color="#3465a4" joinstyle="round" endcap="flat"/>
                </v:rect>
                <v:rect id="shape_0" stroked="f" style="position:absolute;left:7792;top:-264;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808;top:-264;width:76;height:158;mso-position-vertical:top">
                  <v:textbox>
                    <w:txbxContent>
                      <w:p>
                        <w:pPr>
                          <w:spacing w:before="0" w:after="0" w:lineRule="auto" w:line="252"/>
                          <w:jc w:val="left"/>
                          <w:rPr/>
                        </w:pPr>
                        <w:r>
                          <w:rPr>
                            <w:sz w:val="12"/>
                            <w:b/>
                            <w:u w:val="none"/>
                            <w:dstrike w:val="false"/>
                            <w:strike w:val="false"/>
                            <w:i w:val="false"/>
                            <w:vertAlign w:val="baseline"/>
                            <w:position w:val="0"/>
                            <w:spacing w:val="0"/>
                            <w:szCs w:val="12"/>
                            <w:bCs/>
                            <w:iCs w:val="false"/>
                            <w:smallCaps w:val="false"/>
                            <w:caps w:val="false"/>
                            <w:rFonts w:ascii="Calibri" w:hAnsi="Calibri"/>
                            <w:color w:val="FFFFFF"/>
                          </w:rPr>
                          <w:t>0</w:t>
                        </w:r>
                      </w:p>
                    </w:txbxContent>
                  </v:textbox>
                  <w10:wrap type="square"/>
                  <v:fill o:detectmouseclick="t" on="false"/>
                  <v:stroke color="#3465a4" joinstyle="round" endcap="flat"/>
                </v:rect>
                <v:rect id="shape_0" stroked="f" style="position:absolute;left:8341;top:-2076;width:1347;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Eventuali economie </w:t>
                        </w:r>
                      </w:p>
                    </w:txbxContent>
                  </v:textbox>
                  <w10:wrap type="square"/>
                  <v:fill o:detectmouseclick="t" on="false"/>
                  <v:stroke color="#3465a4" joinstyle="round" endcap="flat"/>
                </v:rect>
                <v:rect id="shape_0" stroked="f" style="position:absolute;left:8639;top:-1915;width:566;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FFFFFF"/>
                          </w:rPr>
                          <w:t xml:space="preserve">di spesa </w:t>
                        </w:r>
                      </w:p>
                    </w:txbxContent>
                  </v:textbox>
                  <w10:wrap type="square"/>
                  <v:fill o:detectmouseclick="t" on="false"/>
                  <v:stroke color="#3465a4" joinstyle="round" endcap="flat"/>
                </v:rect>
                <v:rect id="shape_0" stroked="f" style="position:absolute;left:1523;top:-2188;width:1285;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Quadro economico </w:t>
                        </w:r>
                      </w:p>
                    </w:txbxContent>
                  </v:textbox>
                  <w10:wrap type="square"/>
                  <v:fill o:detectmouseclick="t" on="false"/>
                  <v:stroke color="#3465a4" joinstyle="round" endcap="flat"/>
                </v:rect>
                <v:rect id="shape_0" stroked="f" style="position:absolute;left:6315;top:-2156;width:1242;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Spesa effettuata e </w:t>
                        </w:r>
                      </w:p>
                    </w:txbxContent>
                  </v:textbox>
                  <w10:wrap type="square"/>
                  <v:fill o:detectmouseclick="t" on="false"/>
                  <v:stroke color="#3465a4" joinstyle="round" endcap="flat"/>
                </v:rect>
                <v:rect id="shape_0" stroked="f" style="position:absolute;left:6396;top:-1995;width:1060;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rendicontata al  </w:t>
                        </w:r>
                      </w:p>
                    </w:txbxContent>
                  </v:textbox>
                  <w10:wrap type="square"/>
                  <v:fill o:detectmouseclick="t" on="false"/>
                  <v:stroke color="#3465a4" joinstyle="round" endcap="flat"/>
                </v:rect>
                <v:rect id="shape_0" stroked="f" style="position:absolute;left:6880;top:-1835;width:151;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671;top:-1835;width:271;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6558;top:-1835;width:151;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01</w:t>
                        </w:r>
                      </w:p>
                    </w:txbxContent>
                  </v:textbox>
                  <w10:wrap type="square"/>
                  <v:fill o:detectmouseclick="t" on="false"/>
                  <v:stroke color="#3465a4" joinstyle="round" endcap="flat"/>
                </v:rect>
                <v:rect id="shape_0" stroked="f" style="position:absolute;left:4040;top:-2076;width:1338;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ammesso a </w:t>
                        </w:r>
                      </w:p>
                    </w:txbxContent>
                  </v:textbox>
                  <w10:wrap type="square"/>
                  <v:fill o:detectmouseclick="t" on="false"/>
                  <v:stroke color="#3465a4" joinstyle="round" endcap="flat"/>
                </v:rect>
                <v:rect id="shape_0" stroked="f" style="position:absolute;left:4186;top:-1915;width:984;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fnanziamento  </w:t>
                        </w:r>
                      </w:p>
                    </w:txbxContent>
                  </v:textbox>
                  <w10:wrap type="square"/>
                  <v:fill o:detectmouseclick="t" on="false"/>
                  <v:stroke color="#3465a4" joinstyle="round" endcap="flat"/>
                </v:rect>
                <v:rect id="shape_0" stroked="f" style="position:absolute;left:5098;top:-2236;width:1453;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Importo disponibile a </w:t>
                        </w:r>
                      </w:p>
                    </w:txbxContent>
                  </v:textbox>
                  <w10:wrap type="square"/>
                  <v:fill o:detectmouseclick="t" on="false"/>
                  <v:stroke color="#3465a4" joinstyle="round" endcap="flat"/>
                </v:rect>
                <v:rect id="shape_0" stroked="f" style="position:absolute;left:5308;top:-2076;width:897;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seguito delle </w:t>
                        </w:r>
                      </w:p>
                    </w:txbxContent>
                  </v:textbox>
                  <w10:wrap type="square"/>
                  <v:fill o:detectmouseclick="t" on="false"/>
                  <v:stroke color="#3465a4" joinstyle="round" endcap="flat"/>
                </v:rect>
                <v:rect id="shape_0" stroked="f" style="position:absolute;left:5315;top:-1915;width:876;height:160;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procedure di </w:t>
                        </w:r>
                      </w:p>
                    </w:txbxContent>
                  </v:textbox>
                  <w10:wrap type="square"/>
                  <v:fill o:detectmouseclick="t" on="false"/>
                  <v:stroke color="#3465a4" joinstyle="round" endcap="flat"/>
                </v:rect>
                <v:rect id="shape_0" stroked="f" style="position:absolute;left:5187;top:-1752;width:1229;height:158;mso-position-vertical:top">
                  <v:textbox>
                    <w:txbxContent>
                      <w:p>
                        <w:pPr>
                          <w:spacing w:before="0" w:after="0" w:lineRule="auto" w:line="252"/>
                          <w:jc w:val="left"/>
                          <w:rPr/>
                        </w:pPr>
                        <w:r>
                          <w:rPr>
                            <w:sz w:val="12"/>
                            <w:b w:val="false"/>
                            <w:u w:val="none"/>
                            <w:dstrike w:val="false"/>
                            <w:strike w:val="false"/>
                            <w:i w:val="false"/>
                            <w:vertAlign w:val="baseline"/>
                            <w:position w:val="0"/>
                            <w:spacing w:val="0"/>
                            <w:szCs w:val="12"/>
                            <w:bCs w:val="false"/>
                            <w:iCs w:val="false"/>
                            <w:smallCaps w:val="false"/>
                            <w:caps w:val="false"/>
                            <w:rFonts w:ascii="Calibri" w:hAnsi="Calibri"/>
                            <w:color w:val="000000"/>
                          </w:rPr>
                          <w:t xml:space="preserve">evidenza pubblica </w:t>
                        </w:r>
                      </w:p>
                    </w:txbxContent>
                  </v:textbox>
                  <w10:wrap type="square"/>
                  <v:fill o:detectmouseclick="t" on="false"/>
                  <v:stroke color="#3465a4" joinstyle="round" endcap="flat"/>
                </v:rect>
              </v:group>
            </w:pict>
          </mc:Fallback>
        </mc:AlternateContent>
      </w:r>
    </w:p>
    <w:p>
      <w:pPr>
        <w:pStyle w:val="Normal"/>
        <w:suppressAutoHyphens w:val="true"/>
        <w:spacing w:lineRule="auto" w:line="247" w:before="0" w:after="145"/>
        <w:ind w:left="293" w:right="0" w:hanging="10"/>
        <w:jc w:val="both"/>
        <w:rPr>
          <w:color w:val="000000"/>
          <w:sz w:val="22"/>
          <w:szCs w:val="22"/>
          <w:lang w:eastAsia="ar-SA"/>
        </w:rPr>
      </w:pPr>
      <w:r>
        <w:rPr>
          <w:color w:val="000000"/>
          <w:sz w:val="22"/>
          <w:szCs w:val="22"/>
          <w:lang w:eastAsia="ar-SA"/>
        </w:rPr>
        <w:t xml:space="preserve">*indicare, le voci di costo nelle quali è articolato il bene/servizio oggetto di finanziamento </w:t>
      </w:r>
    </w:p>
    <w:p>
      <w:pPr>
        <w:pStyle w:val="Normal"/>
        <w:suppressAutoHyphens w:val="true"/>
        <w:spacing w:lineRule="auto" w:line="252" w:before="0" w:after="161"/>
        <w:ind w:left="283" w:right="0" w:hanging="0"/>
        <w:rPr>
          <w:color w:val="000000"/>
          <w:sz w:val="24"/>
          <w:szCs w:val="22"/>
          <w:lang w:eastAsia="ar-SA"/>
        </w:rPr>
      </w:pPr>
      <w:r>
        <w:rPr>
          <w:color w:val="000000"/>
          <w:sz w:val="24"/>
          <w:szCs w:val="22"/>
          <w:lang w:eastAsia="ar-SA"/>
        </w:rPr>
        <w:t xml:space="preserve"> </w:t>
      </w:r>
    </w:p>
    <w:p>
      <w:pPr>
        <w:pStyle w:val="Normal"/>
        <w:suppressAutoHyphens w:val="true"/>
        <w:spacing w:lineRule="auto" w:line="247" w:before="0" w:after="5"/>
        <w:ind w:left="283" w:right="2" w:hanging="0"/>
        <w:jc w:val="both"/>
        <w:rPr>
          <w:color w:val="000000"/>
          <w:sz w:val="24"/>
          <w:szCs w:val="22"/>
          <w:lang w:eastAsia="ar-SA"/>
        </w:rPr>
      </w:pPr>
      <w:r>
        <w:rPr>
          <w:color w:val="000000"/>
          <w:sz w:val="24"/>
          <w:szCs w:val="22"/>
          <w:lang w:eastAsia="ar-SA"/>
        </w:rPr>
        <w:t xml:space="preserve">Prospetto sulla rendicontazione delle spese (sia per opere pubbliche che per acquisizione beni e servizi):   </w:t>
      </w:r>
    </w:p>
    <w:tbl>
      <w:tblPr>
        <w:tblW w:w="9415" w:type="dxa"/>
        <w:jc w:val="left"/>
        <w:tblInd w:w="227" w:type="dxa"/>
        <w:tblCellMar>
          <w:top w:w="79" w:type="dxa"/>
          <w:left w:w="2" w:type="dxa"/>
          <w:bottom w:w="0" w:type="dxa"/>
          <w:right w:w="15" w:type="dxa"/>
        </w:tblCellMar>
      </w:tblPr>
      <w:tblGrid>
        <w:gridCol w:w="1438"/>
        <w:gridCol w:w="1620"/>
        <w:gridCol w:w="2391"/>
        <w:gridCol w:w="1555"/>
        <w:gridCol w:w="2411"/>
      </w:tblGrid>
      <w:tr>
        <w:trPr>
          <w:trHeight w:val="605" w:hRule="atLeast"/>
        </w:trPr>
        <w:tc>
          <w:tcPr>
            <w:tcW w:w="1438" w:type="dxa"/>
            <w:tcBorders>
              <w:top w:val="single" w:sz="2" w:space="0" w:color="000000"/>
              <w:left w:val="single" w:sz="2" w:space="0" w:color="000000"/>
              <w:bottom w:val="single" w:sz="4" w:space="0" w:color="000000"/>
            </w:tcBorders>
          </w:tcPr>
          <w:p>
            <w:pPr>
              <w:pStyle w:val="Normal"/>
              <w:suppressAutoHyphens w:val="true"/>
              <w:spacing w:lineRule="auto" w:line="252"/>
              <w:ind w:left="12" w:right="0" w:hanging="0"/>
              <w:jc w:val="center"/>
              <w:rPr>
                <w:color w:val="000000"/>
                <w:sz w:val="24"/>
                <w:szCs w:val="24"/>
              </w:rPr>
            </w:pPr>
            <w:r>
              <w:rPr>
                <w:b/>
                <w:color w:val="000000"/>
                <w:sz w:val="18"/>
                <w:szCs w:val="22"/>
                <w:lang w:eastAsia="ar-SA"/>
              </w:rPr>
              <w:t>Voci di costo</w:t>
            </w:r>
            <w:r>
              <w:rPr>
                <w:color w:val="000000"/>
                <w:sz w:val="18"/>
                <w:szCs w:val="22"/>
                <w:lang w:eastAsia="ar-SA"/>
              </w:rPr>
              <w:t xml:space="preserve"> </w:t>
            </w:r>
          </w:p>
        </w:tc>
        <w:tc>
          <w:tcPr>
            <w:tcW w:w="1620" w:type="dxa"/>
            <w:tcBorders>
              <w:top w:val="single" w:sz="2" w:space="0" w:color="000000"/>
              <w:left w:val="single" w:sz="4" w:space="0" w:color="000000"/>
              <w:bottom w:val="single" w:sz="4" w:space="0" w:color="000000"/>
            </w:tcBorders>
          </w:tcPr>
          <w:p>
            <w:pPr>
              <w:pStyle w:val="Normal"/>
              <w:suppressAutoHyphens w:val="true"/>
              <w:spacing w:lineRule="auto" w:line="252"/>
              <w:ind w:left="77" w:right="0" w:hanging="0"/>
              <w:jc w:val="both"/>
              <w:rPr>
                <w:color w:val="000000"/>
                <w:sz w:val="24"/>
                <w:szCs w:val="24"/>
              </w:rPr>
            </w:pPr>
            <w:r>
              <w:rPr>
                <w:b/>
                <w:color w:val="000000"/>
                <w:sz w:val="18"/>
                <w:szCs w:val="22"/>
                <w:lang w:eastAsia="ar-SA"/>
              </w:rPr>
              <w:t>Estremi documento</w:t>
            </w:r>
            <w:r>
              <w:rPr>
                <w:color w:val="000000"/>
                <w:sz w:val="18"/>
                <w:szCs w:val="22"/>
                <w:lang w:eastAsia="ar-SA"/>
              </w:rPr>
              <w:t xml:space="preserve"> </w:t>
            </w:r>
          </w:p>
        </w:tc>
        <w:tc>
          <w:tcPr>
            <w:tcW w:w="2391" w:type="dxa"/>
            <w:tcBorders>
              <w:top w:val="single" w:sz="2" w:space="0" w:color="000000"/>
              <w:left w:val="single" w:sz="4" w:space="0" w:color="000000"/>
              <w:bottom w:val="single" w:sz="4" w:space="0" w:color="000000"/>
            </w:tcBorders>
          </w:tcPr>
          <w:p>
            <w:pPr>
              <w:pStyle w:val="Normal"/>
              <w:suppressAutoHyphens w:val="true"/>
              <w:spacing w:lineRule="auto" w:line="252" w:before="0" w:after="39"/>
              <w:ind w:left="134" w:right="0" w:hanging="0"/>
              <w:rPr>
                <w:color w:val="000000"/>
                <w:sz w:val="24"/>
                <w:szCs w:val="24"/>
              </w:rPr>
            </w:pPr>
            <w:r>
              <w:rPr>
                <w:b/>
                <w:color w:val="000000"/>
                <w:sz w:val="18"/>
                <w:szCs w:val="22"/>
                <w:lang w:eastAsia="ar-SA"/>
              </w:rPr>
              <w:t xml:space="preserve">Descrizione spesa effettuata </w:t>
            </w:r>
            <w:r>
              <w:rPr>
                <w:color w:val="000000"/>
                <w:sz w:val="18"/>
                <w:szCs w:val="22"/>
                <w:lang w:eastAsia="ar-SA"/>
              </w:rPr>
              <w:t xml:space="preserve"> </w:t>
            </w:r>
          </w:p>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2" w:space="0" w:color="000000"/>
              <w:left w:val="single" w:sz="4" w:space="0" w:color="000000"/>
              <w:bottom w:val="single" w:sz="4" w:space="0" w:color="000000"/>
            </w:tcBorders>
          </w:tcPr>
          <w:p>
            <w:pPr>
              <w:pStyle w:val="Normal"/>
              <w:suppressAutoHyphens w:val="true"/>
              <w:spacing w:lineRule="auto" w:line="252"/>
              <w:ind w:left="20" w:right="0" w:hanging="0"/>
              <w:jc w:val="center"/>
              <w:rPr>
                <w:b/>
                <w:b/>
                <w:color w:val="000000"/>
                <w:sz w:val="18"/>
                <w:szCs w:val="22"/>
                <w:lang w:eastAsia="ar-SA"/>
              </w:rPr>
            </w:pPr>
            <w:r>
              <w:rPr>
                <w:b/>
                <w:color w:val="000000"/>
                <w:sz w:val="18"/>
                <w:szCs w:val="22"/>
                <w:lang w:eastAsia="ar-SA"/>
              </w:rPr>
              <w:t xml:space="preserve">Importo  </w:t>
            </w:r>
          </w:p>
          <w:p>
            <w:pPr>
              <w:pStyle w:val="Normal"/>
              <w:suppressAutoHyphens w:val="true"/>
              <w:spacing w:lineRule="auto" w:line="252"/>
              <w:ind w:left="16" w:right="0" w:hanging="0"/>
              <w:jc w:val="center"/>
              <w:rPr>
                <w:color w:val="000000"/>
                <w:sz w:val="24"/>
                <w:szCs w:val="24"/>
              </w:rPr>
            </w:pPr>
            <w:r>
              <w:rPr>
                <w:b/>
                <w:color w:val="000000"/>
                <w:sz w:val="18"/>
                <w:szCs w:val="22"/>
                <w:lang w:eastAsia="ar-SA"/>
              </w:rPr>
              <w:t>(€)</w:t>
            </w:r>
            <w:r>
              <w:rPr>
                <w:color w:val="000000"/>
                <w:sz w:val="18"/>
                <w:szCs w:val="22"/>
                <w:lang w:eastAsia="ar-SA"/>
              </w:rPr>
              <w:t xml:space="preserve"> </w:t>
            </w:r>
          </w:p>
        </w:tc>
        <w:tc>
          <w:tcPr>
            <w:tcW w:w="2411" w:type="dxa"/>
            <w:tcBorders>
              <w:top w:val="single" w:sz="2" w:space="0" w:color="000000"/>
              <w:left w:val="single" w:sz="4" w:space="0" w:color="000000"/>
              <w:bottom w:val="single" w:sz="4" w:space="0" w:color="000000"/>
              <w:right w:val="single" w:sz="2" w:space="0" w:color="000000"/>
            </w:tcBorders>
          </w:tcPr>
          <w:p>
            <w:pPr>
              <w:pStyle w:val="Normal"/>
              <w:suppressAutoHyphens w:val="true"/>
              <w:spacing w:lineRule="auto" w:line="252"/>
              <w:ind w:left="658" w:right="598" w:hanging="0"/>
              <w:jc w:val="center"/>
              <w:rPr>
                <w:color w:val="000000"/>
                <w:sz w:val="24"/>
                <w:szCs w:val="24"/>
              </w:rPr>
            </w:pPr>
            <w:r>
              <w:rPr>
                <w:b/>
                <w:color w:val="000000"/>
                <w:sz w:val="18"/>
                <w:szCs w:val="22"/>
                <w:lang w:eastAsia="ar-SA"/>
              </w:rPr>
              <w:t>Importo totale voce di costo</w:t>
            </w:r>
            <w:r>
              <w:rPr>
                <w:color w:val="000000"/>
                <w:sz w:val="18"/>
                <w:szCs w:val="22"/>
                <w:lang w:eastAsia="ar-SA"/>
              </w:rPr>
              <w:t xml:space="preserve"> </w:t>
            </w:r>
          </w:p>
        </w:tc>
      </w:tr>
      <w:tr>
        <w:trPr>
          <w:trHeight w:val="1992" w:hRule="atLeast"/>
        </w:trPr>
        <w:tc>
          <w:tcPr>
            <w:tcW w:w="1438" w:type="dxa"/>
            <w:tcBorders>
              <w:top w:val="single" w:sz="4" w:space="0" w:color="000000"/>
              <w:left w:val="single" w:sz="2" w:space="0" w:color="000000"/>
              <w:bottom w:val="single" w:sz="4" w:space="0" w:color="000000"/>
            </w:tcBorders>
            <w:vAlign w:val="center"/>
          </w:tcPr>
          <w:p>
            <w:pPr>
              <w:pStyle w:val="Normal"/>
              <w:suppressAutoHyphens w:val="true"/>
              <w:spacing w:lineRule="auto" w:line="252" w:before="0" w:after="1"/>
              <w:ind w:left="10" w:right="0" w:hanging="0"/>
              <w:jc w:val="center"/>
              <w:rPr>
                <w:i/>
                <w:i/>
                <w:color w:val="000000"/>
                <w:sz w:val="18"/>
                <w:szCs w:val="22"/>
                <w:lang w:eastAsia="ar-SA"/>
              </w:rPr>
            </w:pPr>
            <w:r>
              <w:rPr>
                <w:i/>
                <w:color w:val="000000"/>
                <w:sz w:val="18"/>
                <w:szCs w:val="22"/>
                <w:lang w:eastAsia="ar-SA"/>
              </w:rPr>
              <w:t xml:space="preserve">Indicare codice  voce di costo fra quelle presenti </w:t>
            </w:r>
          </w:p>
          <w:p>
            <w:pPr>
              <w:pStyle w:val="Normal"/>
              <w:suppressAutoHyphens w:val="true"/>
              <w:spacing w:lineRule="auto" w:line="259"/>
              <w:jc w:val="center"/>
              <w:rPr>
                <w:i/>
                <w:i/>
                <w:color w:val="000000"/>
                <w:sz w:val="18"/>
                <w:szCs w:val="22"/>
                <w:lang w:eastAsia="ar-SA"/>
              </w:rPr>
            </w:pPr>
            <w:r>
              <w:rPr>
                <w:i/>
                <w:color w:val="000000"/>
                <w:sz w:val="18"/>
                <w:szCs w:val="22"/>
                <w:lang w:eastAsia="ar-SA"/>
              </w:rPr>
              <w:t xml:space="preserve">nell’allegato 7 (ad es. per lavori </w:t>
            </w:r>
          </w:p>
          <w:p>
            <w:pPr>
              <w:pStyle w:val="Normal"/>
              <w:suppressAutoHyphens w:val="true"/>
              <w:spacing w:lineRule="auto" w:line="252"/>
              <w:ind w:left="53" w:right="0" w:hanging="0"/>
              <w:jc w:val="center"/>
              <w:rPr>
                <w:i/>
                <w:i/>
                <w:color w:val="000000"/>
                <w:sz w:val="18"/>
                <w:szCs w:val="22"/>
                <w:lang w:eastAsia="ar-SA"/>
              </w:rPr>
            </w:pPr>
            <w:r>
              <w:rPr>
                <w:i/>
                <w:color w:val="000000"/>
                <w:sz w:val="18"/>
                <w:szCs w:val="22"/>
                <w:lang w:eastAsia="ar-SA"/>
              </w:rPr>
              <w:t xml:space="preserve">andrà indicato n. 1 e n. 2)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before="0" w:after="2"/>
              <w:ind w:left="2" w:right="0" w:hanging="0"/>
              <w:jc w:val="center"/>
              <w:rPr>
                <w:i/>
                <w:i/>
                <w:color w:val="000000"/>
                <w:sz w:val="18"/>
                <w:szCs w:val="22"/>
                <w:lang w:eastAsia="ar-SA"/>
              </w:rPr>
            </w:pPr>
            <w:r>
              <w:rPr>
                <w:i/>
                <w:color w:val="000000"/>
                <w:sz w:val="18"/>
                <w:szCs w:val="22"/>
                <w:lang w:eastAsia="ar-SA"/>
              </w:rPr>
              <w:t xml:space="preserve">Indicare gli estremi del documento </w:t>
            </w:r>
          </w:p>
          <w:p>
            <w:pPr>
              <w:pStyle w:val="Normal"/>
              <w:suppressAutoHyphens w:val="true"/>
              <w:spacing w:lineRule="auto" w:line="252"/>
              <w:ind w:left="12" w:right="0" w:hanging="0"/>
              <w:jc w:val="center"/>
              <w:rPr>
                <w:i/>
                <w:i/>
                <w:color w:val="000000"/>
                <w:sz w:val="18"/>
                <w:szCs w:val="22"/>
                <w:lang w:eastAsia="ar-SA"/>
              </w:rPr>
            </w:pPr>
            <w:r>
              <w:rPr>
                <w:i/>
                <w:color w:val="000000"/>
                <w:sz w:val="18"/>
                <w:szCs w:val="22"/>
                <w:lang w:eastAsia="ar-SA"/>
              </w:rPr>
              <w:t xml:space="preserve">giustificativo della </w:t>
            </w:r>
          </w:p>
          <w:p>
            <w:pPr>
              <w:pStyle w:val="Normal"/>
              <w:suppressAutoHyphens w:val="true"/>
              <w:spacing w:lineRule="auto" w:line="252" w:before="0" w:after="1"/>
              <w:ind w:left="118" w:right="0" w:hanging="0"/>
              <w:rPr>
                <w:i/>
                <w:i/>
                <w:color w:val="000000"/>
                <w:sz w:val="18"/>
                <w:szCs w:val="22"/>
                <w:lang w:eastAsia="ar-SA"/>
              </w:rPr>
            </w:pPr>
            <w:r>
              <w:rPr>
                <w:i/>
                <w:color w:val="000000"/>
                <w:sz w:val="18"/>
                <w:szCs w:val="22"/>
                <w:lang w:eastAsia="ar-SA"/>
              </w:rPr>
              <w:t xml:space="preserve">spesa  (ad esempio </w:t>
            </w:r>
          </w:p>
          <w:p>
            <w:pPr>
              <w:pStyle w:val="Normal"/>
              <w:suppressAutoHyphens w:val="true"/>
              <w:spacing w:lineRule="auto" w:line="252"/>
              <w:ind w:left="60" w:right="0" w:hanging="0"/>
              <w:rPr>
                <w:i/>
                <w:i/>
                <w:color w:val="000000"/>
                <w:sz w:val="18"/>
                <w:szCs w:val="22"/>
                <w:lang w:eastAsia="ar-SA"/>
              </w:rPr>
            </w:pPr>
            <w:r>
              <w:rPr>
                <w:i/>
                <w:color w:val="000000"/>
                <w:sz w:val="18"/>
                <w:szCs w:val="22"/>
                <w:lang w:eastAsia="ar-SA"/>
              </w:rPr>
              <w:t xml:space="preserve">fattura n. ........... del </w:t>
            </w:r>
          </w:p>
          <w:p>
            <w:pPr>
              <w:pStyle w:val="Normal"/>
              <w:suppressAutoHyphens w:val="true"/>
              <w:spacing w:lineRule="auto" w:line="252"/>
              <w:ind w:left="4" w:right="0" w:hanging="4"/>
              <w:jc w:val="center"/>
              <w:rPr>
                <w:i/>
                <w:i/>
                <w:color w:val="000000"/>
                <w:sz w:val="18"/>
                <w:szCs w:val="22"/>
                <w:lang w:eastAsia="ar-SA"/>
              </w:rPr>
            </w:pPr>
            <w:r>
              <w:rPr>
                <w:i/>
                <w:color w:val="000000"/>
                <w:sz w:val="18"/>
                <w:szCs w:val="22"/>
                <w:lang w:eastAsia="ar-SA"/>
              </w:rPr>
              <w:t xml:space="preserve">........... ) che dovrà essere allegato al presente modello </w:t>
            </w:r>
          </w:p>
        </w:tc>
        <w:tc>
          <w:tcPr>
            <w:tcW w:w="2391" w:type="dxa"/>
            <w:tcBorders>
              <w:top w:val="single" w:sz="4" w:space="0" w:color="000000"/>
              <w:left w:val="single" w:sz="4" w:space="0" w:color="000000"/>
              <w:bottom w:val="single" w:sz="4" w:space="0" w:color="000000"/>
            </w:tcBorders>
            <w:vAlign w:val="center"/>
          </w:tcPr>
          <w:p>
            <w:pPr>
              <w:pStyle w:val="Normal"/>
              <w:suppressAutoHyphens w:val="true"/>
              <w:spacing w:lineRule="auto" w:line="252" w:before="0" w:after="2"/>
              <w:ind w:left="27" w:right="0" w:hanging="0"/>
              <w:jc w:val="center"/>
              <w:rPr>
                <w:i/>
                <w:i/>
                <w:color w:val="000000"/>
                <w:sz w:val="18"/>
                <w:szCs w:val="22"/>
                <w:lang w:eastAsia="ar-SA"/>
              </w:rPr>
            </w:pPr>
            <w:r>
              <w:rPr>
                <w:i/>
                <w:color w:val="000000"/>
                <w:sz w:val="18"/>
                <w:szCs w:val="22"/>
                <w:lang w:eastAsia="ar-SA"/>
              </w:rPr>
              <w:t xml:space="preserve">Indicare le specificità della spesa rendicontata (ad </w:t>
            </w:r>
          </w:p>
          <w:p>
            <w:pPr>
              <w:pStyle w:val="Normal"/>
              <w:suppressAutoHyphens w:val="true"/>
              <w:spacing w:lineRule="auto" w:line="252" w:before="0" w:after="1"/>
              <w:ind w:left="17" w:right="0" w:hanging="0"/>
              <w:jc w:val="center"/>
              <w:rPr>
                <w:i/>
                <w:i/>
                <w:color w:val="000000"/>
                <w:sz w:val="18"/>
                <w:szCs w:val="22"/>
                <w:lang w:eastAsia="ar-SA"/>
              </w:rPr>
            </w:pPr>
            <w:r>
              <w:rPr>
                <w:i/>
                <w:color w:val="000000"/>
                <w:sz w:val="18"/>
                <w:szCs w:val="22"/>
                <w:lang w:eastAsia="ar-SA"/>
              </w:rPr>
              <w:t xml:space="preserve">esempio I SAL, contributo </w:t>
            </w:r>
          </w:p>
          <w:p>
            <w:pPr>
              <w:pStyle w:val="Normal"/>
              <w:suppressAutoHyphens w:val="true"/>
              <w:spacing w:lineRule="auto" w:line="252"/>
              <w:ind w:left="560" w:right="0" w:hanging="130"/>
              <w:jc w:val="both"/>
              <w:rPr>
                <w:i/>
                <w:i/>
                <w:color w:val="000000"/>
                <w:sz w:val="18"/>
                <w:szCs w:val="22"/>
                <w:lang w:eastAsia="ar-SA"/>
              </w:rPr>
            </w:pPr>
            <w:r>
              <w:rPr>
                <w:i/>
                <w:color w:val="000000"/>
                <w:sz w:val="18"/>
                <w:szCs w:val="22"/>
                <w:lang w:eastAsia="ar-SA"/>
              </w:rPr>
              <w:t xml:space="preserve">ANAC, etc...); </w:t>
            </w:r>
          </w:p>
        </w:tc>
        <w:tc>
          <w:tcPr>
            <w:tcW w:w="1555" w:type="dxa"/>
            <w:tcBorders>
              <w:top w:val="single" w:sz="4" w:space="0" w:color="000000"/>
              <w:left w:val="single" w:sz="4" w:space="0" w:color="000000"/>
              <w:bottom w:val="single" w:sz="4" w:space="0" w:color="000000"/>
            </w:tcBorders>
            <w:vAlign w:val="center"/>
          </w:tcPr>
          <w:p>
            <w:pPr>
              <w:pStyle w:val="Normal"/>
              <w:suppressAutoHyphens w:val="true"/>
              <w:spacing w:lineRule="auto" w:line="252"/>
              <w:jc w:val="center"/>
              <w:rPr>
                <w:i/>
                <w:i/>
                <w:color w:val="000000"/>
                <w:sz w:val="18"/>
                <w:szCs w:val="22"/>
                <w:lang w:eastAsia="ar-SA"/>
              </w:rPr>
            </w:pPr>
            <w:r>
              <w:rPr>
                <w:i/>
                <w:color w:val="000000"/>
                <w:sz w:val="18"/>
                <w:szCs w:val="22"/>
                <w:lang w:eastAsia="ar-SA"/>
              </w:rPr>
              <w:t xml:space="preserve">Indicare l’importo della singola spesa oggetto di rendicontazione </w:t>
            </w:r>
          </w:p>
        </w:tc>
        <w:tc>
          <w:tcPr>
            <w:tcW w:w="2411"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before="0" w:after="3"/>
              <w:jc w:val="center"/>
              <w:rPr>
                <w:i/>
                <w:i/>
                <w:color w:val="000000"/>
                <w:sz w:val="18"/>
                <w:szCs w:val="22"/>
                <w:lang w:eastAsia="ar-SA"/>
              </w:rPr>
            </w:pPr>
            <w:r>
              <w:rPr>
                <w:i/>
                <w:color w:val="000000"/>
                <w:sz w:val="18"/>
                <w:szCs w:val="22"/>
                <w:lang w:eastAsia="ar-SA"/>
              </w:rPr>
              <w:t xml:space="preserve">Indicare l’importo complessivo rendicontato nell’ambito della voce </w:t>
            </w:r>
          </w:p>
          <w:p>
            <w:pPr>
              <w:pStyle w:val="Normal"/>
              <w:suppressAutoHyphens w:val="true"/>
              <w:spacing w:lineRule="auto" w:line="252"/>
              <w:ind w:left="17" w:right="0" w:hanging="0"/>
              <w:jc w:val="center"/>
              <w:rPr>
                <w:i/>
                <w:i/>
                <w:color w:val="000000"/>
                <w:sz w:val="18"/>
                <w:szCs w:val="22"/>
                <w:lang w:eastAsia="ar-SA"/>
              </w:rPr>
            </w:pPr>
            <w:r>
              <w:rPr>
                <w:i/>
                <w:color w:val="000000"/>
                <w:sz w:val="18"/>
                <w:szCs w:val="22"/>
                <w:lang w:eastAsia="ar-SA"/>
              </w:rPr>
              <w:t xml:space="preserve">di costo </w:t>
            </w:r>
          </w:p>
        </w:tc>
      </w:tr>
      <w:tr>
        <w:trPr>
          <w:trHeight w:val="331" w:hRule="atLeast"/>
        </w:trPr>
        <w:tc>
          <w:tcPr>
            <w:tcW w:w="1438"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334"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331" w:hRule="atLeast"/>
        </w:trPr>
        <w:tc>
          <w:tcPr>
            <w:tcW w:w="1438"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1"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334"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331" w:hRule="atLeast"/>
        </w:trPr>
        <w:tc>
          <w:tcPr>
            <w:tcW w:w="1438" w:type="dxa"/>
            <w:vMerge w:val="restart"/>
            <w:tcBorders>
              <w:top w:val="single" w:sz="4" w:space="0" w:color="000000"/>
              <w:left w:val="single" w:sz="2" w:space="0" w:color="000000"/>
              <w:bottom w:val="single" w:sz="4" w:space="0" w:color="000000"/>
            </w:tcBorders>
            <w:vAlign w:val="center"/>
          </w:tcPr>
          <w:p>
            <w:pPr>
              <w:pStyle w:val="Normal"/>
              <w:suppressAutoHyphens w:val="true"/>
              <w:spacing w:lineRule="auto" w:line="252"/>
              <w:ind w:left="60" w:right="0" w:hanging="0"/>
              <w:rPr>
                <w:color w:val="000000"/>
                <w:sz w:val="18"/>
                <w:szCs w:val="22"/>
                <w:lang w:eastAsia="ar-SA"/>
              </w:rPr>
            </w:pPr>
            <w:r>
              <w:rPr>
                <w:color w:val="000000"/>
                <w:sz w:val="18"/>
                <w:szCs w:val="22"/>
                <w:lang w:eastAsia="ar-SA"/>
              </w:rPr>
              <w:t xml:space="preserve"> </w:t>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restart"/>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63" w:right="0" w:hanging="0"/>
              <w:jc w:val="center"/>
              <w:rPr>
                <w:color w:val="000000"/>
                <w:sz w:val="18"/>
                <w:szCs w:val="22"/>
                <w:lang w:eastAsia="ar-SA"/>
              </w:rPr>
            </w:pPr>
            <w:r>
              <w:rPr>
                <w:color w:val="000000"/>
                <w:sz w:val="18"/>
                <w:szCs w:val="22"/>
                <w:lang w:eastAsia="ar-SA"/>
              </w:rPr>
              <w:t xml:space="preserve"> </w:t>
            </w:r>
          </w:p>
        </w:tc>
      </w:tr>
      <w:tr>
        <w:trPr>
          <w:trHeight w:val="334"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332" w:hRule="atLeast"/>
        </w:trPr>
        <w:tc>
          <w:tcPr>
            <w:tcW w:w="1438" w:type="dxa"/>
            <w:vMerge w:val="continue"/>
            <w:tcBorders>
              <w:top w:val="single" w:sz="4" w:space="0" w:color="000000"/>
              <w:left w:val="single" w:sz="2" w:space="0" w:color="000000"/>
              <w:bottom w:val="single" w:sz="4" w:space="0" w:color="000000"/>
            </w:tcBorders>
            <w:vAlign w:val="center"/>
          </w:tcPr>
          <w:p>
            <w:pPr>
              <w:pStyle w:val="Normal"/>
              <w:rPr>
                <w:color w:val="000000"/>
                <w:sz w:val="24"/>
                <w:szCs w:val="24"/>
              </w:rPr>
            </w:pPr>
            <w:r>
              <w:rPr/>
            </w:r>
          </w:p>
        </w:tc>
        <w:tc>
          <w:tcPr>
            <w:tcW w:w="1620"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2391" w:type="dxa"/>
            <w:tcBorders>
              <w:top w:val="single" w:sz="4" w:space="0" w:color="000000"/>
              <w:left w:val="single" w:sz="4" w:space="0" w:color="000000"/>
              <w:bottom w:val="single" w:sz="4" w:space="0" w:color="000000"/>
            </w:tcBorders>
          </w:tcPr>
          <w:p>
            <w:pPr>
              <w:pStyle w:val="Normal"/>
              <w:suppressAutoHyphens w:val="true"/>
              <w:spacing w:lineRule="auto" w:line="252"/>
              <w:ind w:left="55" w:right="0" w:hanging="0"/>
              <w:jc w:val="center"/>
              <w:rPr>
                <w:color w:val="000000"/>
                <w:sz w:val="18"/>
                <w:szCs w:val="22"/>
                <w:lang w:eastAsia="ar-SA"/>
              </w:rPr>
            </w:pPr>
            <w:r>
              <w:rPr>
                <w:color w:val="000000"/>
                <w:sz w:val="18"/>
                <w:szCs w:val="22"/>
                <w:lang w:eastAsia="ar-SA"/>
              </w:rPr>
              <w:t xml:space="preserve"> </w:t>
            </w:r>
          </w:p>
        </w:tc>
        <w:tc>
          <w:tcPr>
            <w:tcW w:w="1555"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 w:val="18"/>
                <w:szCs w:val="22"/>
                <w:lang w:eastAsia="ar-SA"/>
              </w:rPr>
            </w:pPr>
            <w:r>
              <w:rPr>
                <w:color w:val="000000"/>
                <w:sz w:val="18"/>
                <w:szCs w:val="22"/>
                <w:lang w:eastAsia="ar-SA"/>
              </w:rPr>
              <w:t xml:space="preserve"> </w:t>
            </w:r>
          </w:p>
        </w:tc>
        <w:tc>
          <w:tcPr>
            <w:tcW w:w="2411" w:type="dxa"/>
            <w:vMerge w:val="continue"/>
            <w:tcBorders>
              <w:top w:val="single" w:sz="4" w:space="0" w:color="000000"/>
              <w:left w:val="single" w:sz="4" w:space="0" w:color="000000"/>
              <w:bottom w:val="single" w:sz="4" w:space="0" w:color="000000"/>
              <w:right w:val="single" w:sz="2" w:space="0" w:color="000000"/>
            </w:tcBorders>
            <w:vAlign w:val="center"/>
          </w:tcPr>
          <w:p>
            <w:pPr>
              <w:pStyle w:val="Normal"/>
              <w:rPr>
                <w:color w:val="000000"/>
                <w:sz w:val="24"/>
                <w:szCs w:val="24"/>
              </w:rPr>
            </w:pPr>
            <w:r>
              <w:rPr/>
            </w:r>
          </w:p>
        </w:tc>
      </w:tr>
      <w:tr>
        <w:trPr>
          <w:trHeight w:val="406" w:hRule="atLeast"/>
        </w:trPr>
        <w:tc>
          <w:tcPr>
            <w:tcW w:w="7004" w:type="dxa"/>
            <w:gridSpan w:val="4"/>
            <w:tcBorders>
              <w:top w:val="single" w:sz="4" w:space="0" w:color="000000"/>
              <w:left w:val="single" w:sz="2" w:space="0" w:color="000000"/>
              <w:bottom w:val="single" w:sz="4" w:space="0" w:color="000000"/>
            </w:tcBorders>
            <w:vAlign w:val="center"/>
          </w:tcPr>
          <w:p>
            <w:pPr>
              <w:pStyle w:val="Normal"/>
              <w:suppressAutoHyphens w:val="true"/>
              <w:spacing w:lineRule="auto" w:line="252"/>
              <w:ind w:left="0" w:right="43" w:hanging="0"/>
              <w:jc w:val="right"/>
              <w:rPr>
                <w:b/>
                <w:b/>
                <w:color w:val="000000"/>
                <w:sz w:val="18"/>
                <w:szCs w:val="22"/>
                <w:lang w:eastAsia="ar-SA"/>
              </w:rPr>
            </w:pPr>
            <w:r>
              <w:rPr>
                <w:b/>
                <w:color w:val="000000"/>
                <w:sz w:val="18"/>
                <w:szCs w:val="22"/>
                <w:lang w:eastAsia="ar-SA"/>
              </w:rPr>
              <w:t xml:space="preserve">TOTALE SPESA RENDICONTATA </w:t>
            </w:r>
          </w:p>
        </w:tc>
        <w:tc>
          <w:tcPr>
            <w:tcW w:w="2411"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17" w:right="0" w:hanging="0"/>
              <w:rPr>
                <w:color w:val="000000"/>
                <w:sz w:val="18"/>
                <w:szCs w:val="22"/>
                <w:lang w:eastAsia="ar-SA"/>
              </w:rPr>
            </w:pPr>
            <w:r>
              <w:rPr>
                <w:color w:val="000000"/>
                <w:sz w:val="18"/>
                <w:szCs w:val="22"/>
                <w:lang w:eastAsia="ar-SA"/>
              </w:rPr>
              <w:t xml:space="preserve"> €  </w:t>
            </w:r>
          </w:p>
        </w:tc>
      </w:tr>
      <w:tr>
        <w:trPr>
          <w:trHeight w:val="403" w:hRule="atLeast"/>
        </w:trPr>
        <w:tc>
          <w:tcPr>
            <w:tcW w:w="7004" w:type="dxa"/>
            <w:gridSpan w:val="4"/>
            <w:tcBorders>
              <w:top w:val="single" w:sz="4" w:space="0" w:color="000000"/>
              <w:left w:val="single" w:sz="2" w:space="0" w:color="000000"/>
              <w:bottom w:val="single" w:sz="4" w:space="0" w:color="000000"/>
            </w:tcBorders>
            <w:vAlign w:val="center"/>
          </w:tcPr>
          <w:p>
            <w:pPr>
              <w:pStyle w:val="Normal"/>
              <w:suppressAutoHyphens w:val="true"/>
              <w:spacing w:lineRule="auto" w:line="252"/>
              <w:ind w:left="0" w:right="42" w:hanging="0"/>
              <w:jc w:val="right"/>
              <w:rPr>
                <w:b/>
                <w:b/>
                <w:color w:val="000000"/>
                <w:sz w:val="18"/>
                <w:szCs w:val="22"/>
                <w:lang w:eastAsia="ar-SA"/>
              </w:rPr>
            </w:pPr>
            <w:r>
              <w:rPr>
                <w:b/>
                <w:color w:val="000000"/>
                <w:sz w:val="18"/>
                <w:szCs w:val="22"/>
                <w:lang w:eastAsia="ar-SA"/>
              </w:rPr>
              <w:t xml:space="preserve">ULTIMA EROGAZIONE FINANZIARIA ACQUISITA DALLA REGIONE SICILIANA </w:t>
            </w:r>
          </w:p>
        </w:tc>
        <w:tc>
          <w:tcPr>
            <w:tcW w:w="2411" w:type="dxa"/>
            <w:tcBorders>
              <w:top w:val="single" w:sz="4" w:space="0" w:color="000000"/>
              <w:left w:val="single" w:sz="4" w:space="0" w:color="000000"/>
              <w:bottom w:val="single" w:sz="4" w:space="0" w:color="000000"/>
              <w:right w:val="single" w:sz="2" w:space="0" w:color="000000"/>
            </w:tcBorders>
            <w:vAlign w:val="center"/>
          </w:tcPr>
          <w:p>
            <w:pPr>
              <w:pStyle w:val="Normal"/>
              <w:suppressAutoHyphens w:val="true"/>
              <w:spacing w:lineRule="auto" w:line="252"/>
              <w:ind w:left="-17" w:right="0" w:hanging="0"/>
              <w:rPr>
                <w:color w:val="000000"/>
                <w:sz w:val="24"/>
                <w:szCs w:val="24"/>
              </w:rPr>
            </w:pPr>
            <w:r>
              <w:rPr>
                <w:b/>
                <w:color w:val="000000"/>
                <w:sz w:val="18"/>
                <w:szCs w:val="22"/>
                <w:lang w:eastAsia="ar-SA"/>
              </w:rPr>
              <w:t xml:space="preserve"> </w:t>
            </w:r>
            <w:r>
              <w:rPr>
                <w:color w:val="000000"/>
                <w:sz w:val="18"/>
                <w:szCs w:val="22"/>
                <w:lang w:eastAsia="ar-SA"/>
              </w:rPr>
              <w:t xml:space="preserve">€  </w:t>
            </w:r>
          </w:p>
        </w:tc>
      </w:tr>
      <w:tr>
        <w:trPr>
          <w:trHeight w:val="566" w:hRule="atLeast"/>
        </w:trPr>
        <w:tc>
          <w:tcPr>
            <w:tcW w:w="7004" w:type="dxa"/>
            <w:gridSpan w:val="4"/>
            <w:tcBorders>
              <w:top w:val="single" w:sz="4" w:space="0" w:color="000000"/>
              <w:left w:val="single" w:sz="2" w:space="0" w:color="000000"/>
              <w:bottom w:val="single" w:sz="2" w:space="0" w:color="000000"/>
            </w:tcBorders>
            <w:vAlign w:val="center"/>
          </w:tcPr>
          <w:p>
            <w:pPr>
              <w:pStyle w:val="Normal"/>
              <w:suppressAutoHyphens w:val="true"/>
              <w:spacing w:lineRule="auto" w:line="252"/>
              <w:ind w:left="0" w:right="47" w:hanging="0"/>
              <w:jc w:val="right"/>
              <w:rPr>
                <w:b/>
                <w:b/>
                <w:color w:val="000000"/>
                <w:sz w:val="18"/>
                <w:szCs w:val="22"/>
                <w:lang w:eastAsia="ar-SA"/>
              </w:rPr>
            </w:pPr>
            <w:r>
              <w:rPr>
                <w:b/>
                <w:color w:val="000000"/>
                <w:sz w:val="18"/>
                <w:szCs w:val="22"/>
                <w:lang w:eastAsia="ar-SA"/>
              </w:rPr>
              <w:t xml:space="preserve">Percentuale spesa rendicontata/ultima erogazione finanziaria acquisita </w:t>
            </w:r>
          </w:p>
        </w:tc>
        <w:tc>
          <w:tcPr>
            <w:tcW w:w="2411" w:type="dxa"/>
            <w:tcBorders>
              <w:top w:val="single" w:sz="4" w:space="0" w:color="000000"/>
              <w:left w:val="single" w:sz="4" w:space="0" w:color="000000"/>
              <w:bottom w:val="single" w:sz="2" w:space="0" w:color="000000"/>
              <w:right w:val="single" w:sz="2" w:space="0" w:color="000000"/>
            </w:tcBorders>
          </w:tcPr>
          <w:p>
            <w:pPr>
              <w:pStyle w:val="Normal"/>
              <w:suppressAutoHyphens w:val="true"/>
              <w:spacing w:lineRule="auto" w:line="252"/>
              <w:ind w:left="62" w:right="0" w:hanging="0"/>
              <w:jc w:val="both"/>
              <w:rPr>
                <w:color w:val="000000"/>
                <w:sz w:val="24"/>
                <w:szCs w:val="24"/>
              </w:rPr>
            </w:pPr>
            <w:r>
              <w:rPr>
                <w:color w:val="000000"/>
                <w:sz w:val="18"/>
                <w:szCs w:val="22"/>
                <w:lang w:eastAsia="ar-SA"/>
              </w:rPr>
              <w:t xml:space="preserve">€ </w:t>
            </w:r>
            <w:r>
              <w:rPr>
                <w:color w:val="000000"/>
                <w:sz w:val="18"/>
                <w:szCs w:val="22"/>
                <w:lang w:eastAsia="ar-SA"/>
              </w:rPr>
              <w:t xml:space="preserve">_______  </w:t>
            </w:r>
            <w:r>
              <w:rPr>
                <w:i/>
                <w:color w:val="000000"/>
                <w:sz w:val="18"/>
                <w:szCs w:val="22"/>
                <w:lang w:eastAsia="ar-SA"/>
              </w:rPr>
              <w:t xml:space="preserve"> (&gt; *  …% importo ultima </w:t>
            </w:r>
          </w:p>
          <w:p>
            <w:pPr>
              <w:pStyle w:val="Normal"/>
              <w:suppressAutoHyphens w:val="true"/>
              <w:spacing w:lineRule="auto" w:line="252"/>
              <w:ind w:left="-17" w:right="0" w:hanging="0"/>
              <w:rPr>
                <w:b/>
                <w:b/>
                <w:color w:val="000000"/>
                <w:sz w:val="18"/>
                <w:szCs w:val="22"/>
                <w:lang w:eastAsia="ar-SA"/>
              </w:rPr>
            </w:pPr>
            <w:r>
              <w:rPr>
                <w:b/>
                <w:color w:val="000000"/>
                <w:sz w:val="18"/>
                <w:szCs w:val="22"/>
                <w:lang w:eastAsia="ar-SA"/>
              </w:rPr>
              <w:t xml:space="preserve"> </w:t>
            </w:r>
          </w:p>
          <w:p>
            <w:pPr>
              <w:pStyle w:val="Normal"/>
              <w:suppressAutoHyphens w:val="true"/>
              <w:spacing w:lineRule="auto" w:line="252"/>
              <w:ind w:left="62" w:right="0" w:hanging="0"/>
              <w:rPr>
                <w:color w:val="000000"/>
                <w:sz w:val="24"/>
                <w:szCs w:val="24"/>
              </w:rPr>
            </w:pPr>
            <w:r>
              <w:rPr>
                <w:i/>
                <w:color w:val="000000"/>
                <w:sz w:val="18"/>
                <w:szCs w:val="22"/>
                <w:lang w:eastAsia="ar-SA"/>
              </w:rPr>
              <w:t>erogazione)</w:t>
            </w:r>
            <w:r>
              <w:rPr>
                <w:color w:val="000000"/>
                <w:sz w:val="18"/>
                <w:szCs w:val="22"/>
                <w:lang w:eastAsia="ar-SA"/>
              </w:rPr>
              <w:t xml:space="preserve"> </w:t>
            </w:r>
            <w:r>
              <w:rPr>
                <w:i/>
                <w:color w:val="000000"/>
                <w:sz w:val="18"/>
                <w:szCs w:val="22"/>
                <w:lang w:eastAsia="ar-SA"/>
              </w:rPr>
              <w:t xml:space="preserve"> </w:t>
            </w:r>
          </w:p>
        </w:tc>
      </w:tr>
    </w:tbl>
    <w:p>
      <w:pPr>
        <w:pStyle w:val="Normal"/>
        <w:suppressAutoHyphens w:val="true"/>
        <w:spacing w:lineRule="auto" w:line="252" w:before="0" w:after="13"/>
        <w:ind w:left="216" w:right="0" w:hanging="10"/>
        <w:rPr>
          <w:b/>
          <w:b/>
          <w:color w:val="000000"/>
          <w:sz w:val="22"/>
          <w:szCs w:val="22"/>
          <w:lang w:eastAsia="ar-SA"/>
        </w:rPr>
      </w:pPr>
      <w:r>
        <w:rPr>
          <w:b/>
          <w:color w:val="000000"/>
          <w:sz w:val="22"/>
          <w:szCs w:val="22"/>
          <w:lang w:eastAsia="ar-SA"/>
        </w:rPr>
        <w:t xml:space="preserve">*indicare percentuale </w:t>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w:r>
      <w:r>
        <w:br w:type="page"/>
      </w:r>
    </w:p>
    <w:p>
      <w:pPr>
        <w:pStyle w:val="Normal"/>
        <w:spacing w:lineRule="auto" w:line="259"/>
        <w:rPr>
          <w:color w:val="000000"/>
          <w:sz w:val="24"/>
          <w:szCs w:val="24"/>
        </w:rPr>
      </w:pPr>
      <w:r>
        <w:rPr>
          <w:color w:val="000000"/>
          <w:sz w:val="24"/>
          <w:szCs w:val="24"/>
        </w:rPr>
      </w:r>
    </w:p>
    <w:p>
      <w:pPr>
        <w:pStyle w:val="Normal"/>
        <w:spacing w:lineRule="auto" w:line="259"/>
        <w:rPr>
          <w:color w:val="000000"/>
          <w:sz w:val="24"/>
          <w:szCs w:val="24"/>
        </w:rPr>
      </w:pPr>
      <w:r>
        <w:rPr>
          <w:color w:val="000000"/>
          <w:sz w:val="24"/>
          <w:szCs w:val="24"/>
        </w:rPr>
        <mc:AlternateContent>
          <mc:Choice Requires="wpg">
            <w:drawing>
              <wp:anchor behindDoc="0" distT="0" distB="0" distL="0" distR="0" simplePos="0" locked="0" layoutInCell="1" allowOverlap="1" relativeHeight="16">
                <wp:simplePos x="0" y="0"/>
                <wp:positionH relativeFrom="column">
                  <wp:posOffset>80645</wp:posOffset>
                </wp:positionH>
                <wp:positionV relativeFrom="paragraph">
                  <wp:posOffset>46990</wp:posOffset>
                </wp:positionV>
                <wp:extent cx="6118860" cy="1137285"/>
                <wp:effectExtent l="0" t="0" r="0" b="0"/>
                <wp:wrapNone/>
                <wp:docPr id="24" name="Gruppo 6"/>
                <a:graphic xmlns:a="http://schemas.openxmlformats.org/drawingml/2006/main">
                  <a:graphicData uri="http://schemas.microsoft.com/office/word/2010/wordprocessingGroup">
                    <wpg:wgp>
                      <wpg:cNvGrpSpPr/>
                      <wpg:grpSpPr>
                        <a:xfrm>
                          <a:off x="0" y="0"/>
                          <a:ext cx="6118200" cy="1136520"/>
                        </a:xfrm>
                      </wpg:grpSpPr>
                      <wpg:grpSp>
                        <wpg:cNvGrpSpPr/>
                        <wpg:grpSpPr>
                          <a:xfrm>
                            <a:off x="0" y="0"/>
                            <a:ext cx="6118200" cy="1136520"/>
                          </a:xfrm>
                        </wpg:grpSpPr>
                        <wps:wsp>
                          <wps:cNvSpPr/>
                          <wps:spPr>
                            <a:xfrm>
                              <a:off x="0" y="0"/>
                              <a:ext cx="6022800" cy="1091520"/>
                            </a:xfrm>
                            <a:prstGeom prst="rect">
                              <a:avLst/>
                            </a:prstGeom>
                            <a:noFill/>
                            <a:ln>
                              <a:noFill/>
                            </a:ln>
                          </wps:spPr>
                          <wps:style>
                            <a:lnRef idx="0"/>
                            <a:fillRef idx="0"/>
                            <a:effectRef idx="0"/>
                            <a:fontRef idx="minor"/>
                          </wps:style>
                          <wps:bodyPr/>
                        </wps:wsp>
                        <pic:pic xmlns:pic="http://schemas.openxmlformats.org/drawingml/2006/picture">
                          <pic:nvPicPr>
                            <pic:cNvPr id="36" name="Shape 95" descr=""/>
                            <pic:cNvPicPr/>
                          </pic:nvPicPr>
                          <pic:blipFill>
                            <a:blip r:embed="rId2"/>
                            <a:stretch/>
                          </pic:blipFill>
                          <pic:spPr>
                            <a:xfrm>
                              <a:off x="4833720" y="104760"/>
                              <a:ext cx="1082160" cy="493920"/>
                            </a:xfrm>
                            <a:prstGeom prst="rect">
                              <a:avLst/>
                            </a:prstGeom>
                            <a:ln>
                              <a:noFill/>
                            </a:ln>
                          </pic:spPr>
                        </pic:pic>
                        <wps:wsp>
                          <wps:cNvSpPr/>
                          <wps:spPr>
                            <a:xfrm>
                              <a:off x="1263600" y="560880"/>
                              <a:ext cx="39240" cy="181080"/>
                            </a:xfrm>
                            <a:prstGeom prst="rect">
                              <a:avLst/>
                            </a:prstGeom>
                            <a:noFill/>
                            <a:ln>
                              <a:noFill/>
                            </a:ln>
                          </wps:spPr>
                          <wps:style>
                            <a:lnRef idx="0"/>
                            <a:fillRef idx="0"/>
                            <a:effectRef idx="0"/>
                            <a:fontRef idx="minor"/>
                          </wps:style>
                          <wps:bodyPr/>
                        </wps:wsp>
                        <wps:wsp>
                          <wps:cNvSpPr/>
                          <wps:spPr>
                            <a:xfrm>
                              <a:off x="2748960" y="637560"/>
                              <a:ext cx="39240" cy="180360"/>
                            </a:xfrm>
                            <a:prstGeom prst="rect">
                              <a:avLst/>
                            </a:prstGeom>
                            <a:noFill/>
                            <a:ln>
                              <a:noFill/>
                            </a:ln>
                          </wps:spPr>
                          <wps:style>
                            <a:lnRef idx="0"/>
                            <a:fillRef idx="0"/>
                            <a:effectRef idx="0"/>
                            <a:fontRef idx="minor"/>
                          </wps:style>
                          <wps:bodyPr/>
                        </wps:wsp>
                        <wps:wsp>
                          <wps:cNvSpPr/>
                          <wps:spPr>
                            <a:xfrm>
                              <a:off x="4293720" y="531360"/>
                              <a:ext cx="39240" cy="181080"/>
                            </a:xfrm>
                            <a:prstGeom prst="rect">
                              <a:avLst/>
                            </a:prstGeom>
                            <a:noFill/>
                            <a:ln>
                              <a:noFill/>
                            </a:ln>
                          </wps:spPr>
                          <wps:style>
                            <a:lnRef idx="0"/>
                            <a:fillRef idx="0"/>
                            <a:effectRef idx="0"/>
                            <a:fontRef idx="minor"/>
                          </wps:style>
                          <wps:bodyPr/>
                        </wps:wsp>
                        <wps:wsp>
                          <wps:cNvSpPr/>
                          <wps:spPr>
                            <a:xfrm>
                              <a:off x="5381640" y="30960"/>
                              <a:ext cx="39240" cy="180360"/>
                            </a:xfrm>
                            <a:prstGeom prst="rect">
                              <a:avLst/>
                            </a:prstGeom>
                            <a:noFill/>
                            <a:ln>
                              <a:noFill/>
                            </a:ln>
                          </wps:spPr>
                          <wps:style>
                            <a:lnRef idx="0"/>
                            <a:fillRef idx="0"/>
                            <a:effectRef idx="0"/>
                            <a:fontRef idx="minor"/>
                          </wps:style>
                          <wps:bodyPr/>
                        </wps:wsp>
                        <wps:wsp>
                          <wps:cNvSpPr/>
                          <wps:spPr>
                            <a:xfrm>
                              <a:off x="0" y="0"/>
                              <a:ext cx="1593360" cy="6840"/>
                            </a:xfrm>
                            <a:custGeom>
                              <a:avLst/>
                              <a:gdLst/>
                              <a:ahLst/>
                              <a:rect l="l" t="t" r="r" b="b"/>
                              <a:pathLst>
                                <a:path w="1618742" h="9144">
                                  <a:moveTo>
                                    <a:pt x="0" y="0"/>
                                  </a:moveTo>
                                  <a:lnTo>
                                    <a:pt x="1618742" y="0"/>
                                  </a:lnTo>
                                  <a:lnTo>
                                    <a:pt x="1618742" y="9144"/>
                                  </a:lnTo>
                                  <a:lnTo>
                                    <a:pt x="0" y="9144"/>
                                  </a:lnTo>
                                  <a:lnTo>
                                    <a:pt x="0" y="0"/>
                                  </a:lnTo>
                                </a:path>
                              </a:pathLst>
                            </a:custGeom>
                            <a:noFill/>
                            <a:ln>
                              <a:noFill/>
                            </a:ln>
                          </wps:spPr>
                          <wps:style>
                            <a:lnRef idx="0"/>
                            <a:fillRef idx="0"/>
                            <a:effectRef idx="0"/>
                            <a:fontRef idx="minor"/>
                          </wps:style>
                          <wps:bodyPr/>
                        </wps:wsp>
                        <wps:wsp>
                          <wps:cNvSpPr/>
                          <wps:spPr>
                            <a:xfrm>
                              <a:off x="159516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1600920" y="0"/>
                              <a:ext cx="1623600" cy="6840"/>
                            </a:xfrm>
                            <a:custGeom>
                              <a:avLst/>
                              <a:gdLst/>
                              <a:ahLst/>
                              <a:rect l="l" t="t" r="r" b="b"/>
                              <a:pathLst>
                                <a:path w="1650746" h="9144">
                                  <a:moveTo>
                                    <a:pt x="0" y="0"/>
                                  </a:moveTo>
                                  <a:lnTo>
                                    <a:pt x="1650746" y="0"/>
                                  </a:lnTo>
                                  <a:lnTo>
                                    <a:pt x="1650746" y="9144"/>
                                  </a:lnTo>
                                  <a:lnTo>
                                    <a:pt x="0" y="9144"/>
                                  </a:lnTo>
                                  <a:lnTo>
                                    <a:pt x="0" y="0"/>
                                  </a:lnTo>
                                </a:path>
                              </a:pathLst>
                            </a:custGeom>
                            <a:noFill/>
                            <a:ln>
                              <a:noFill/>
                            </a:ln>
                          </wps:spPr>
                          <wps:style>
                            <a:lnRef idx="0"/>
                            <a:fillRef idx="0"/>
                            <a:effectRef idx="0"/>
                            <a:fontRef idx="minor"/>
                          </wps:style>
                          <wps:bodyPr/>
                        </wps:wsp>
                        <wps:wsp>
                          <wps:cNvSpPr/>
                          <wps:spPr>
                            <a:xfrm>
                              <a:off x="322632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3232800" y="0"/>
                              <a:ext cx="1501200" cy="6840"/>
                            </a:xfrm>
                            <a:custGeom>
                              <a:avLst/>
                              <a:gdLst/>
                              <a:ahLst/>
                              <a:rect l="l" t="t" r="r" b="b"/>
                              <a:pathLst>
                                <a:path w="1525778" h="9144">
                                  <a:moveTo>
                                    <a:pt x="0" y="0"/>
                                  </a:moveTo>
                                  <a:lnTo>
                                    <a:pt x="1525778" y="0"/>
                                  </a:lnTo>
                                  <a:lnTo>
                                    <a:pt x="1525778" y="9144"/>
                                  </a:lnTo>
                                  <a:lnTo>
                                    <a:pt x="0" y="9144"/>
                                  </a:lnTo>
                                  <a:lnTo>
                                    <a:pt x="0" y="0"/>
                                  </a:lnTo>
                                </a:path>
                              </a:pathLst>
                            </a:custGeom>
                            <a:noFill/>
                            <a:ln>
                              <a:noFill/>
                            </a:ln>
                          </wps:spPr>
                          <wps:style>
                            <a:lnRef idx="0"/>
                            <a:fillRef idx="0"/>
                            <a:effectRef idx="0"/>
                            <a:fontRef idx="minor"/>
                          </wps:style>
                          <wps:bodyPr/>
                        </wps:wsp>
                        <wps:wsp>
                          <wps:cNvSpPr/>
                          <wps:spPr>
                            <a:xfrm>
                              <a:off x="4735800" y="0"/>
                              <a:ext cx="6840" cy="6840"/>
                            </a:xfrm>
                            <a:custGeom>
                              <a:avLst/>
                              <a:gdLst/>
                              <a:ahLst/>
                              <a:rect l="l" t="t" r="r" b="b"/>
                              <a:pathLst>
                                <a:path w="9144" h="9144">
                                  <a:moveTo>
                                    <a:pt x="0" y="0"/>
                                  </a:moveTo>
                                  <a:lnTo>
                                    <a:pt x="9144" y="0"/>
                                  </a:lnTo>
                                  <a:lnTo>
                                    <a:pt x="9144" y="9144"/>
                                  </a:lnTo>
                                  <a:lnTo>
                                    <a:pt x="0" y="9144"/>
                                  </a:lnTo>
                                  <a:lnTo>
                                    <a:pt x="0" y="0"/>
                                  </a:lnTo>
                                </a:path>
                              </a:pathLst>
                            </a:custGeom>
                            <a:noFill/>
                            <a:ln>
                              <a:noFill/>
                            </a:ln>
                          </wps:spPr>
                          <wps:style>
                            <a:lnRef idx="0"/>
                            <a:fillRef idx="0"/>
                            <a:effectRef idx="0"/>
                            <a:fontRef idx="minor"/>
                          </wps:style>
                          <wps:bodyPr/>
                        </wps:wsp>
                        <wps:wsp>
                          <wps:cNvSpPr/>
                          <wps:spPr>
                            <a:xfrm>
                              <a:off x="4742280" y="0"/>
                              <a:ext cx="1281600" cy="6840"/>
                            </a:xfrm>
                            <a:custGeom>
                              <a:avLst/>
                              <a:gdLst/>
                              <a:ahLst/>
                              <a:rect l="l" t="t" r="r" b="b"/>
                              <a:pathLst>
                                <a:path w="1303274" h="9144">
                                  <a:moveTo>
                                    <a:pt x="0" y="0"/>
                                  </a:moveTo>
                                  <a:lnTo>
                                    <a:pt x="1303274" y="0"/>
                                  </a:lnTo>
                                  <a:lnTo>
                                    <a:pt x="1303274" y="9144"/>
                                  </a:lnTo>
                                  <a:lnTo>
                                    <a:pt x="0" y="9144"/>
                                  </a:lnTo>
                                  <a:lnTo>
                                    <a:pt x="0" y="0"/>
                                  </a:lnTo>
                                </a:path>
                              </a:pathLst>
                            </a:custGeom>
                            <a:noFill/>
                            <a:ln>
                              <a:noFill/>
                            </a:ln>
                          </wps:spPr>
                          <wps:style>
                            <a:lnRef idx="0"/>
                            <a:fillRef idx="0"/>
                            <a:effectRef idx="0"/>
                            <a:fontRef idx="minor"/>
                          </wps:style>
                          <wps:bodyPr/>
                        </wps:wsp>
                        <wps:wsp>
                          <wps:cNvSpPr/>
                          <wps:spPr>
                            <a:xfrm>
                              <a:off x="271800" y="777960"/>
                              <a:ext cx="1396440" cy="181440"/>
                            </a:xfrm>
                            <a:prstGeom prst="rect">
                              <a:avLst/>
                            </a:prstGeom>
                            <a:noFill/>
                            <a:ln>
                              <a:noFill/>
                            </a:ln>
                          </wps:spPr>
                          <wps:style>
                            <a:lnRef idx="0"/>
                            <a:fillRef idx="0"/>
                            <a:effectRef idx="0"/>
                            <a:fontRef idx="minor"/>
                          </wps:style>
                          <wps:bodyPr/>
                        </wps:wsp>
                        <wps:wsp>
                          <wps:cNvSpPr/>
                          <wps:spPr>
                            <a:xfrm>
                              <a:off x="1321920" y="777960"/>
                              <a:ext cx="39240" cy="181440"/>
                            </a:xfrm>
                            <a:prstGeom prst="rect">
                              <a:avLst/>
                            </a:prstGeom>
                            <a:noFill/>
                            <a:ln>
                              <a:noFill/>
                            </a:ln>
                          </wps:spPr>
                          <wps:style>
                            <a:lnRef idx="0"/>
                            <a:fillRef idx="0"/>
                            <a:effectRef idx="0"/>
                            <a:fontRef idx="minor"/>
                          </wps:style>
                          <wps:bodyPr/>
                        </wps:wsp>
                        <wps:wsp>
                          <wps:cNvSpPr/>
                          <wps:spPr>
                            <a:xfrm>
                              <a:off x="660240" y="956160"/>
                              <a:ext cx="360720" cy="180360"/>
                            </a:xfrm>
                            <a:prstGeom prst="rect">
                              <a:avLst/>
                            </a:prstGeom>
                            <a:noFill/>
                            <a:ln>
                              <a:noFill/>
                            </a:ln>
                          </wps:spPr>
                          <wps:style>
                            <a:lnRef idx="0"/>
                            <a:fillRef idx="0"/>
                            <a:effectRef idx="0"/>
                            <a:fontRef idx="minor"/>
                          </wps:style>
                          <wps:bodyPr/>
                        </wps:wsp>
                        <wps:wsp>
                          <wps:cNvSpPr/>
                          <wps:spPr>
                            <a:xfrm>
                              <a:off x="933480" y="956160"/>
                              <a:ext cx="39240" cy="180360"/>
                            </a:xfrm>
                            <a:prstGeom prst="rect">
                              <a:avLst/>
                            </a:prstGeom>
                            <a:noFill/>
                            <a:ln>
                              <a:noFill/>
                            </a:ln>
                          </wps:spPr>
                          <wps:style>
                            <a:lnRef idx="0"/>
                            <a:fillRef idx="0"/>
                            <a:effectRef idx="0"/>
                            <a:fontRef idx="minor"/>
                          </wps:style>
                          <wps:bodyPr/>
                        </wps:wsp>
                        <wps:wsp>
                          <wps:cNvSpPr/>
                          <wps:spPr>
                            <a:xfrm>
                              <a:off x="1769040" y="777960"/>
                              <a:ext cx="988200" cy="181440"/>
                            </a:xfrm>
                            <a:prstGeom prst="rect">
                              <a:avLst/>
                            </a:prstGeom>
                            <a:noFill/>
                            <a:ln>
                              <a:noFill/>
                            </a:ln>
                          </wps:spPr>
                          <wps:style>
                            <a:lnRef idx="0"/>
                            <a:fillRef idx="0"/>
                            <a:effectRef idx="0"/>
                            <a:fontRef idx="minor"/>
                          </wps:style>
                          <wps:bodyPr/>
                        </wps:wsp>
                        <wps:wsp>
                          <wps:cNvSpPr/>
                          <wps:spPr>
                            <a:xfrm>
                              <a:off x="2513160" y="777960"/>
                              <a:ext cx="718200" cy="181440"/>
                            </a:xfrm>
                            <a:prstGeom prst="rect">
                              <a:avLst/>
                            </a:prstGeom>
                            <a:noFill/>
                            <a:ln>
                              <a:noFill/>
                            </a:ln>
                          </wps:spPr>
                          <wps:style>
                            <a:lnRef idx="0"/>
                            <a:fillRef idx="0"/>
                            <a:effectRef idx="0"/>
                            <a:fontRef idx="minor"/>
                          </wps:style>
                          <wps:bodyPr/>
                        </wps:wsp>
                        <wps:wsp>
                          <wps:cNvSpPr/>
                          <wps:spPr>
                            <a:xfrm>
                              <a:off x="3053880" y="777960"/>
                              <a:ext cx="39960" cy="181440"/>
                            </a:xfrm>
                            <a:prstGeom prst="rect">
                              <a:avLst/>
                            </a:prstGeom>
                            <a:noFill/>
                            <a:ln>
                              <a:noFill/>
                            </a:ln>
                          </wps:spPr>
                          <wps:style>
                            <a:lnRef idx="0"/>
                            <a:fillRef idx="0"/>
                            <a:effectRef idx="0"/>
                            <a:fontRef idx="minor"/>
                          </wps:style>
                          <wps:bodyPr/>
                        </wps:wsp>
                        <wps:wsp>
                          <wps:cNvSpPr/>
                          <wps:spPr>
                            <a:xfrm>
                              <a:off x="3722400" y="777960"/>
                              <a:ext cx="731520" cy="181440"/>
                            </a:xfrm>
                            <a:prstGeom prst="rect">
                              <a:avLst/>
                            </a:prstGeom>
                            <a:noFill/>
                            <a:ln>
                              <a:noFill/>
                            </a:ln>
                          </wps:spPr>
                          <wps:style>
                            <a:lnRef idx="0"/>
                            <a:fillRef idx="0"/>
                            <a:effectRef idx="0"/>
                            <a:fontRef idx="minor"/>
                          </wps:style>
                          <wps:bodyPr/>
                        </wps:wsp>
                        <wps:wsp>
                          <wps:cNvSpPr/>
                          <wps:spPr>
                            <a:xfrm>
                              <a:off x="4272840" y="777960"/>
                              <a:ext cx="39240" cy="181440"/>
                            </a:xfrm>
                            <a:prstGeom prst="rect">
                              <a:avLst/>
                            </a:prstGeom>
                            <a:noFill/>
                            <a:ln>
                              <a:noFill/>
                            </a:ln>
                          </wps:spPr>
                          <wps:style>
                            <a:lnRef idx="0"/>
                            <a:fillRef idx="0"/>
                            <a:effectRef idx="0"/>
                            <a:fontRef idx="minor"/>
                          </wps:style>
                          <wps:bodyPr/>
                        </wps:wsp>
                        <wps:wsp>
                          <wps:cNvSpPr/>
                          <wps:spPr>
                            <a:xfrm>
                              <a:off x="3701520" y="956160"/>
                              <a:ext cx="747360" cy="180360"/>
                            </a:xfrm>
                            <a:prstGeom prst="rect">
                              <a:avLst/>
                            </a:prstGeom>
                            <a:noFill/>
                            <a:ln>
                              <a:noFill/>
                            </a:ln>
                          </wps:spPr>
                          <wps:style>
                            <a:lnRef idx="0"/>
                            <a:fillRef idx="0"/>
                            <a:effectRef idx="0"/>
                            <a:fontRef idx="minor"/>
                          </wps:style>
                          <wps:bodyPr/>
                        </wps:wsp>
                        <wps:wsp>
                          <wps:cNvSpPr/>
                          <wps:spPr>
                            <a:xfrm>
                              <a:off x="4264200" y="956160"/>
                              <a:ext cx="39240" cy="180360"/>
                            </a:xfrm>
                            <a:prstGeom prst="rect">
                              <a:avLst/>
                            </a:prstGeom>
                            <a:noFill/>
                            <a:ln>
                              <a:noFill/>
                            </a:ln>
                          </wps:spPr>
                          <wps:style>
                            <a:lnRef idx="0"/>
                            <a:fillRef idx="0"/>
                            <a:effectRef idx="0"/>
                            <a:fontRef idx="minor"/>
                          </wps:style>
                          <wps:bodyPr/>
                        </wps:wsp>
                        <wps:wsp>
                          <wps:cNvSpPr/>
                          <wps:spPr>
                            <a:xfrm>
                              <a:off x="4935960" y="777960"/>
                              <a:ext cx="1182240" cy="181440"/>
                            </a:xfrm>
                            <a:prstGeom prst="rect">
                              <a:avLst/>
                            </a:prstGeom>
                            <a:noFill/>
                            <a:ln>
                              <a:noFill/>
                            </a:ln>
                          </wps:spPr>
                          <wps:style>
                            <a:lnRef idx="0"/>
                            <a:fillRef idx="0"/>
                            <a:effectRef idx="0"/>
                            <a:fontRef idx="minor"/>
                          </wps:style>
                          <wps:bodyPr/>
                        </wps:wsp>
                        <wps:wsp>
                          <wps:cNvSpPr/>
                          <wps:spPr>
                            <a:xfrm>
                              <a:off x="5825520" y="777960"/>
                              <a:ext cx="39240" cy="181440"/>
                            </a:xfrm>
                            <a:prstGeom prst="rect">
                              <a:avLst/>
                            </a:prstGeom>
                            <a:noFill/>
                            <a:ln>
                              <a:noFill/>
                            </a:ln>
                          </wps:spPr>
                          <wps:style>
                            <a:lnRef idx="0"/>
                            <a:fillRef idx="0"/>
                            <a:effectRef idx="0"/>
                            <a:fontRef idx="minor"/>
                          </wps:style>
                          <wps:bodyPr/>
                        </wps:wsp>
                        <wps:wsp>
                          <wps:cNvSpPr/>
                          <wps:spPr>
                            <a:xfrm>
                              <a:off x="5081400" y="956160"/>
                              <a:ext cx="370080" cy="180360"/>
                            </a:xfrm>
                            <a:prstGeom prst="rect">
                              <a:avLst/>
                            </a:prstGeom>
                            <a:noFill/>
                            <a:ln>
                              <a:noFill/>
                            </a:ln>
                          </wps:spPr>
                          <wps:style>
                            <a:lnRef idx="0"/>
                            <a:fillRef idx="0"/>
                            <a:effectRef idx="0"/>
                            <a:fontRef idx="minor"/>
                          </wps:style>
                          <wps:bodyPr/>
                        </wps:wsp>
                        <wps:wsp>
                          <wps:cNvSpPr/>
                          <wps:spPr>
                            <a:xfrm>
                              <a:off x="5361840" y="956160"/>
                              <a:ext cx="54000" cy="180360"/>
                            </a:xfrm>
                            <a:prstGeom prst="rect">
                              <a:avLst/>
                            </a:prstGeom>
                            <a:noFill/>
                            <a:ln>
                              <a:noFill/>
                            </a:ln>
                          </wps:spPr>
                          <wps:style>
                            <a:lnRef idx="0"/>
                            <a:fillRef idx="0"/>
                            <a:effectRef idx="0"/>
                            <a:fontRef idx="minor"/>
                          </wps:style>
                          <wps:bodyPr/>
                        </wps:wsp>
                        <wps:wsp>
                          <wps:cNvSpPr/>
                          <wps:spPr>
                            <a:xfrm>
                              <a:off x="5402520" y="956160"/>
                              <a:ext cx="370080" cy="180360"/>
                            </a:xfrm>
                            <a:prstGeom prst="rect">
                              <a:avLst/>
                            </a:prstGeom>
                            <a:noFill/>
                            <a:ln>
                              <a:noFill/>
                            </a:ln>
                          </wps:spPr>
                          <wps:style>
                            <a:lnRef idx="0"/>
                            <a:fillRef idx="0"/>
                            <a:effectRef idx="0"/>
                            <a:fontRef idx="minor"/>
                          </wps:style>
                          <wps:bodyPr/>
                        </wps:wsp>
                        <wps:wsp>
                          <wps:cNvSpPr/>
                          <wps:spPr>
                            <a:xfrm>
                              <a:off x="5681880" y="956160"/>
                              <a:ext cx="39240" cy="180360"/>
                            </a:xfrm>
                            <a:prstGeom prst="rect">
                              <a:avLst/>
                            </a:prstGeom>
                            <a:noFill/>
                            <a:ln>
                              <a:noFill/>
                            </a:ln>
                          </wps:spPr>
                          <wps:style>
                            <a:lnRef idx="0"/>
                            <a:fillRef idx="0"/>
                            <a:effectRef idx="0"/>
                            <a:fontRef idx="minor"/>
                          </wps:style>
                          <wps:bodyPr/>
                        </wps:wsp>
                        <pic:pic xmlns:pic="http://schemas.openxmlformats.org/drawingml/2006/picture">
                          <pic:nvPicPr>
                            <pic:cNvPr id="37" name="Shape 124" descr=""/>
                            <pic:cNvPicPr/>
                          </pic:nvPicPr>
                          <pic:blipFill>
                            <a:blip r:embed="rId3"/>
                            <a:stretch/>
                          </pic:blipFill>
                          <pic:spPr>
                            <a:xfrm>
                              <a:off x="355680" y="83160"/>
                              <a:ext cx="906120" cy="577080"/>
                            </a:xfrm>
                            <a:prstGeom prst="rect">
                              <a:avLst/>
                            </a:prstGeom>
                            <a:ln>
                              <a:noFill/>
                            </a:ln>
                          </pic:spPr>
                        </pic:pic>
                        <pic:pic xmlns:pic="http://schemas.openxmlformats.org/drawingml/2006/picture">
                          <pic:nvPicPr>
                            <pic:cNvPr id="38" name="Shape 125" descr=""/>
                            <pic:cNvPicPr/>
                          </pic:nvPicPr>
                          <pic:blipFill>
                            <a:blip r:embed="rId4"/>
                            <a:stretch/>
                          </pic:blipFill>
                          <pic:spPr>
                            <a:xfrm>
                              <a:off x="2098800" y="6480"/>
                              <a:ext cx="640080" cy="731520"/>
                            </a:xfrm>
                            <a:prstGeom prst="rect">
                              <a:avLst/>
                            </a:prstGeom>
                            <a:ln>
                              <a:noFill/>
                            </a:ln>
                          </pic:spPr>
                        </pic:pic>
                        <pic:pic xmlns:pic="http://schemas.openxmlformats.org/drawingml/2006/picture">
                          <pic:nvPicPr>
                            <pic:cNvPr id="39" name="Shape 126" descr=""/>
                            <pic:cNvPicPr/>
                          </pic:nvPicPr>
                          <pic:blipFill>
                            <a:blip r:embed="rId5"/>
                            <a:stretch/>
                          </pic:blipFill>
                          <pic:spPr>
                            <a:xfrm>
                              <a:off x="3693240" y="6480"/>
                              <a:ext cx="598320" cy="626040"/>
                            </a:xfrm>
                            <a:prstGeom prst="rect">
                              <a:avLst/>
                            </a:prstGeom>
                            <a:ln>
                              <a:noFill/>
                            </a:ln>
                          </pic:spPr>
                        </pic:pic>
                      </wpg:grpSp>
                    </wpg:wgp>
                  </a:graphicData>
                </a:graphic>
              </wp:anchor>
            </w:drawing>
          </mc:Choice>
          <mc:Fallback>
            <w:pict>
              <v:group id="shape_0" alt="Gruppo 6" style="position:absolute;margin-left:6.35pt;margin-top:3.7pt;width:481.75pt;height:89.5pt" coordorigin="127,74" coordsize="9635,1790">
                <v:group id="shape_0" style="position:absolute;left:127;top:74;width:9635;height:1790">
                  <v:rect id="shape_0" stroked="f" style="position:absolute;left:127;top:74;width:9484;height:1718">
                    <w10:wrap type="none"/>
                    <v:fill o:detectmouseclick="t" on="false"/>
                    <v:stroke color="#3465a4" joinstyle="round" endcap="flat"/>
                  </v:rect>
                  <v:shape id="shape_0" ID="Shape 95" stroked="f" style="position:absolute;left:7739;top:239;width:1703;height:777" type="shapetype_75">
                    <v:imagedata r:id="rId2" o:detectmouseclick="t"/>
                    <w10:wrap type="none"/>
                    <v:stroke color="#3465a4" joinstyle="round" endcap="flat"/>
                  </v:shape>
                  <v:rect id="shape_0" stroked="f" style="position:absolute;left:2117;top:958;width:61;height:284">
                    <w10:wrap type="none"/>
                    <v:fill o:detectmouseclick="t" on="false"/>
                    <v:stroke color="#3465a4" joinstyle="round" endcap="flat"/>
                  </v:rect>
                  <v:rect id="shape_0" stroked="f" style="position:absolute;left:4456;top:1078;width:61;height:283">
                    <w10:wrap type="none"/>
                    <v:fill o:detectmouseclick="t" on="false"/>
                    <v:stroke color="#3465a4" joinstyle="round" endcap="flat"/>
                  </v:rect>
                  <v:rect id="shape_0" stroked="f" style="position:absolute;left:6889;top:911;width:61;height:284">
                    <w10:wrap type="none"/>
                    <v:fill o:detectmouseclick="t" on="false"/>
                    <v:stroke color="#3465a4" joinstyle="round" endcap="flat"/>
                  </v:rect>
                  <v:rect id="shape_0" stroked="f" style="position:absolute;left:8602;top:123;width:61;height:283">
                    <w10:wrap type="none"/>
                    <v:fill o:detectmouseclick="t" on="false"/>
                    <v:stroke color="#3465a4" joinstyle="round" endcap="flat"/>
                  </v:rect>
                  <v:rect id="shape_0" stroked="f" style="position:absolute;left:555;top:1299;width:2198;height:285">
                    <w10:wrap type="none"/>
                    <v:fill o:detectmouseclick="t" on="false"/>
                    <v:stroke color="#3465a4" joinstyle="round" endcap="flat"/>
                  </v:rect>
                  <v:rect id="shape_0" stroked="f" style="position:absolute;left:2209;top:1299;width:61;height:285">
                    <w10:wrap type="none"/>
                    <v:fill o:detectmouseclick="t" on="false"/>
                    <v:stroke color="#3465a4" joinstyle="round" endcap="flat"/>
                  </v:rect>
                  <v:rect id="shape_0" stroked="f" style="position:absolute;left:1167;top:1580;width:567;height:283">
                    <w10:wrap type="none"/>
                    <v:fill o:detectmouseclick="t" on="false"/>
                    <v:stroke color="#3465a4" joinstyle="round" endcap="flat"/>
                  </v:rect>
                  <v:rect id="shape_0" stroked="f" style="position:absolute;left:1597;top:1580;width:61;height:283">
                    <w10:wrap type="none"/>
                    <v:fill o:detectmouseclick="t" on="false"/>
                    <v:stroke color="#3465a4" joinstyle="round" endcap="flat"/>
                  </v:rect>
                  <v:rect id="shape_0" stroked="f" style="position:absolute;left:2913;top:1299;width:1555;height:285">
                    <w10:wrap type="none"/>
                    <v:fill o:detectmouseclick="t" on="false"/>
                    <v:stroke color="#3465a4" joinstyle="round" endcap="flat"/>
                  </v:rect>
                  <v:rect id="shape_0" stroked="f" style="position:absolute;left:4085;top:1299;width:1130;height:285">
                    <w10:wrap type="none"/>
                    <v:fill o:detectmouseclick="t" on="false"/>
                    <v:stroke color="#3465a4" joinstyle="round" endcap="flat"/>
                  </v:rect>
                  <v:rect id="shape_0" stroked="f" style="position:absolute;left:4936;top:1299;width:62;height:285">
                    <w10:wrap type="none"/>
                    <v:fill o:detectmouseclick="t" on="false"/>
                    <v:stroke color="#3465a4" joinstyle="round" endcap="flat"/>
                  </v:rect>
                  <v:rect id="shape_0" stroked="f" style="position:absolute;left:5989;top:1299;width:1151;height:285">
                    <w10:wrap type="none"/>
                    <v:fill o:detectmouseclick="t" on="false"/>
                    <v:stroke color="#3465a4" joinstyle="round" endcap="flat"/>
                  </v:rect>
                  <v:rect id="shape_0" stroked="f" style="position:absolute;left:6856;top:1299;width:61;height:285">
                    <w10:wrap type="none"/>
                    <v:fill o:detectmouseclick="t" on="false"/>
                    <v:stroke color="#3465a4" joinstyle="round" endcap="flat"/>
                  </v:rect>
                  <v:rect id="shape_0" stroked="f" style="position:absolute;left:5956;top:1580;width:1176;height:283">
                    <w10:wrap type="none"/>
                    <v:fill o:detectmouseclick="t" on="false"/>
                    <v:stroke color="#3465a4" joinstyle="round" endcap="flat"/>
                  </v:rect>
                  <v:rect id="shape_0" stroked="f" style="position:absolute;left:6842;top:1580;width:61;height:283">
                    <w10:wrap type="none"/>
                    <v:fill o:detectmouseclick="t" on="false"/>
                    <v:stroke color="#3465a4" joinstyle="round" endcap="flat"/>
                  </v:rect>
                  <v:rect id="shape_0" stroked="f" style="position:absolute;left:7900;top:1299;width:1861;height:285">
                    <w10:wrap type="none"/>
                    <v:fill o:detectmouseclick="t" on="false"/>
                    <v:stroke color="#3465a4" joinstyle="round" endcap="flat"/>
                  </v:rect>
                  <v:rect id="shape_0" stroked="f" style="position:absolute;left:9301;top:1299;width:61;height:285">
                    <w10:wrap type="none"/>
                    <v:fill o:detectmouseclick="t" on="false"/>
                    <v:stroke color="#3465a4" joinstyle="round" endcap="flat"/>
                  </v:rect>
                  <v:rect id="shape_0" stroked="f" style="position:absolute;left:8129;top:1580;width:582;height:283">
                    <w10:wrap type="none"/>
                    <v:fill o:detectmouseclick="t" on="false"/>
                    <v:stroke color="#3465a4" joinstyle="round" endcap="flat"/>
                  </v:rect>
                  <v:rect id="shape_0" stroked="f" style="position:absolute;left:8571;top:1580;width:84;height:283">
                    <w10:wrap type="none"/>
                    <v:fill o:detectmouseclick="t" on="false"/>
                    <v:stroke color="#3465a4" joinstyle="round" endcap="flat"/>
                  </v:rect>
                  <v:rect id="shape_0" stroked="f" style="position:absolute;left:8635;top:1580;width:582;height:283">
                    <w10:wrap type="none"/>
                    <v:fill o:detectmouseclick="t" on="false"/>
                    <v:stroke color="#3465a4" joinstyle="round" endcap="flat"/>
                  </v:rect>
                  <v:rect id="shape_0" stroked="f" style="position:absolute;left:9075;top:1580;width:61;height:283">
                    <w10:wrap type="none"/>
                    <v:fill o:detectmouseclick="t" on="false"/>
                    <v:stroke color="#3465a4" joinstyle="round" endcap="flat"/>
                  </v:rect>
                  <v:shape id="shape_0" ID="Shape 124" stroked="f" style="position:absolute;left:687;top:205;width:1426;height:908" type="shapetype_75">
                    <v:imagedata r:id="rId3" o:detectmouseclick="t"/>
                    <w10:wrap type="none"/>
                    <v:stroke color="#3465a4" joinstyle="round" endcap="flat"/>
                  </v:shape>
                  <v:shape id="shape_0" ID="Shape 125" stroked="f" style="position:absolute;left:3432;top:84;width:1007;height:1151" type="shapetype_75">
                    <v:imagedata r:id="rId4" o:detectmouseclick="t"/>
                    <w10:wrap type="none"/>
                    <v:stroke color="#3465a4" joinstyle="round" endcap="flat"/>
                  </v:shape>
                  <v:shape id="shape_0" ID="Shape 126" stroked="f" style="position:absolute;left:5943;top:84;width:941;height:985" type="shapetype_75">
                    <v:imagedata r:id="rId5" o:detectmouseclick="t"/>
                    <w10:wrap type="none"/>
                    <v:stroke color="#3465a4" joinstyle="round" endcap="flat"/>
                  </v:shape>
                </v:group>
              </v:group>
            </w:pict>
          </mc:Fallback>
        </mc:AlternateContent>
      </w:r>
    </w:p>
    <w:p>
      <w:pPr>
        <w:pStyle w:val="Normal"/>
        <w:suppressAutoHyphens w:val="true"/>
        <w:spacing w:lineRule="auto" w:line="247" w:before="0" w:after="5"/>
        <w:jc w:val="both"/>
        <w:rPr>
          <w:color w:val="1F4D78"/>
          <w:sz w:val="24"/>
          <w:szCs w:val="22"/>
          <w:lang w:eastAsia="ar-SA"/>
        </w:rPr>
      </w:pPr>
      <w:r>
        <w:rPr>
          <w:color w:val="1F4D78"/>
          <w:sz w:val="24"/>
          <w:szCs w:val="22"/>
          <w:lang w:eastAsia="ar-SA"/>
        </w:rPr>
      </w:r>
    </w:p>
    <w:p>
      <w:pPr>
        <w:pStyle w:val="Normal"/>
        <w:suppressAutoHyphens w:val="true"/>
        <w:spacing w:lineRule="auto" w:line="247" w:before="0" w:after="5"/>
        <w:jc w:val="both"/>
        <w:rPr>
          <w:color w:val="1F4D78"/>
          <w:sz w:val="24"/>
          <w:szCs w:val="22"/>
          <w:lang w:eastAsia="ar-SA"/>
        </w:rPr>
      </w:pPr>
      <w:r>
        <w:rPr>
          <w:color w:val="1F4D78"/>
          <w:sz w:val="24"/>
          <w:szCs w:val="22"/>
          <w:lang w:eastAsia="ar-SA"/>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color w:val="000000"/>
          <w:sz w:val="24"/>
          <w:szCs w:val="24"/>
        </w:rPr>
      </w:pPr>
      <w:r>
        <w:rPr>
          <w:color w:val="000000"/>
          <w:sz w:val="24"/>
          <w:szCs w:val="24"/>
        </w:rPr>
      </w:r>
    </w:p>
    <w:p>
      <w:pPr>
        <w:pStyle w:val="Normal"/>
        <w:suppressAutoHyphens w:val="true"/>
        <w:spacing w:lineRule="auto" w:line="247" w:before="0" w:after="5"/>
        <w:jc w:val="both"/>
        <w:rPr>
          <w:color w:val="000000"/>
          <w:sz w:val="24"/>
          <w:szCs w:val="24"/>
        </w:rPr>
      </w:pPr>
      <w:r>
        <w:rPr>
          <w:color w:val="000000"/>
          <w:sz w:val="24"/>
          <w:szCs w:val="24"/>
        </w:rPr>
        <w:t>ALLEGATO 9 PROSPETTO RIEPILOGATIVO DELLE SPESE SOSTENUTE TRAMITE FATTURE ELETTRONICHE – ANNULLO DELLE</w:t>
      </w:r>
      <w:r>
        <w:rPr>
          <w:color w:val="1F4D78"/>
          <w:sz w:val="24"/>
          <w:szCs w:val="22"/>
          <w:lang w:eastAsia="ar-SA"/>
        </w:rPr>
        <w:t xml:space="preserve"> </w:t>
      </w:r>
      <w:r>
        <w:rPr>
          <w:sz w:val="24"/>
          <w:szCs w:val="22"/>
          <w:lang w:eastAsia="ar-SA"/>
        </w:rPr>
        <w:t xml:space="preserve">SPESE </w:t>
      </w:r>
    </w:p>
    <w:p>
      <w:pPr>
        <w:pStyle w:val="Normal"/>
        <w:tabs>
          <w:tab w:val="clear" w:pos="720"/>
          <w:tab w:val="left" w:pos="4005" w:leader="none"/>
        </w:tabs>
        <w:suppressAutoHyphens w:val="true"/>
        <w:spacing w:lineRule="auto" w:line="252" w:before="0" w:after="172"/>
        <w:ind w:left="283" w:right="0" w:hanging="0"/>
        <w:rPr>
          <w:color w:val="000000"/>
          <w:sz w:val="22"/>
          <w:szCs w:val="22"/>
          <w:lang w:eastAsia="ar-SA"/>
        </w:rPr>
      </w:pPr>
      <w:r>
        <w:rPr>
          <w:color w:val="000000"/>
          <w:sz w:val="22"/>
          <w:szCs w:val="22"/>
          <w:lang w:eastAsia="ar-SA"/>
        </w:rPr>
        <w:t xml:space="preserve"> </w:t>
      </w:r>
      <w:r>
        <w:rPr>
          <w:color w:val="000000"/>
          <w:sz w:val="22"/>
          <w:szCs w:val="22"/>
          <w:lang w:eastAsia="ar-SA"/>
        </w:rPr>
        <w:tab/>
      </w:r>
    </w:p>
    <w:p>
      <w:pPr>
        <w:pStyle w:val="Normal"/>
        <w:tabs>
          <w:tab w:val="clear" w:pos="720"/>
          <w:tab w:val="center" w:pos="759" w:leader="none"/>
          <w:tab w:val="center" w:pos="5051" w:leader="none"/>
        </w:tabs>
        <w:suppressAutoHyphens w:val="true"/>
        <w:spacing w:lineRule="auto" w:line="247"/>
        <w:rPr>
          <w:color w:val="000000"/>
          <w:sz w:val="24"/>
          <w:szCs w:val="24"/>
        </w:rPr>
      </w:pPr>
      <w:r>
        <w:rPr>
          <w:color w:val="000000"/>
          <w:sz w:val="22"/>
          <w:szCs w:val="22"/>
          <w:lang w:eastAsia="ar-SA"/>
        </w:rPr>
        <w:t>OGGETTO:</w:t>
        <w:tab/>
        <w:t>[</w:t>
      </w:r>
      <w:r>
        <w:rPr>
          <w:i/>
          <w:color w:val="FF0000"/>
          <w:sz w:val="22"/>
          <w:szCs w:val="22"/>
          <w:lang w:eastAsia="ar-SA"/>
        </w:rPr>
        <w:t>titolo operazione</w:t>
      </w:r>
      <w:r>
        <w:rPr>
          <w:color w:val="000000"/>
          <w:sz w:val="22"/>
          <w:szCs w:val="22"/>
          <w:lang w:eastAsia="ar-SA"/>
        </w:rPr>
        <w:t xml:space="preserve">] –a valere sull’Azione 5.3.3 - del POR FESR 2014-2020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CUP__________________________________________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Codice Caronte__________________________________ </w:t>
      </w:r>
    </w:p>
    <w:p>
      <w:pPr>
        <w:pStyle w:val="Normal"/>
        <w:suppressAutoHyphens w:val="true"/>
        <w:spacing w:lineRule="auto" w:line="247"/>
        <w:ind w:left="1710" w:right="0" w:hanging="10"/>
        <w:jc w:val="both"/>
        <w:rPr>
          <w:color w:val="000000"/>
          <w:sz w:val="22"/>
          <w:szCs w:val="22"/>
          <w:lang w:eastAsia="ar-SA"/>
        </w:rPr>
      </w:pPr>
      <w:r>
        <w:rPr>
          <w:color w:val="000000"/>
          <w:sz w:val="22"/>
          <w:szCs w:val="22"/>
          <w:lang w:eastAsia="ar-SA"/>
        </w:rPr>
        <w:t xml:space="preserve">Prospetto riepilogativo delle spese sostenute tramite fatture elettroniche </w:t>
      </w:r>
    </w:p>
    <w:p>
      <w:pPr>
        <w:pStyle w:val="Normal"/>
        <w:suppressAutoHyphens w:val="true"/>
        <w:spacing w:lineRule="auto" w:line="252" w:before="0" w:after="158"/>
        <w:ind w:left="283" w:right="0" w:hanging="0"/>
        <w:rPr>
          <w:color w:val="000000"/>
          <w:sz w:val="22"/>
          <w:szCs w:val="22"/>
          <w:lang w:eastAsia="ar-SA"/>
        </w:rPr>
      </w:pPr>
      <w:r>
        <w:rPr>
          <w:color w:val="000000"/>
          <w:sz w:val="22"/>
          <w:szCs w:val="22"/>
          <w:lang w:eastAsia="ar-SA"/>
        </w:rPr>
        <w:t xml:space="preserve"> </w:t>
      </w:r>
    </w:p>
    <w:p>
      <w:pPr>
        <w:pStyle w:val="Normal"/>
        <w:suppressAutoHyphens w:val="true"/>
        <w:spacing w:lineRule="auto" w:line="252" w:before="0" w:after="160"/>
        <w:jc w:val="both"/>
        <w:rPr>
          <w:color w:val="000000"/>
          <w:sz w:val="24"/>
          <w:szCs w:val="24"/>
        </w:rPr>
      </w:pPr>
      <w:r>
        <w:rPr>
          <w:color w:val="000000"/>
          <w:sz w:val="22"/>
          <w:szCs w:val="22"/>
          <w:lang w:eastAsia="ar-SA"/>
        </w:rPr>
        <w:t>Il sottoscritto ……………………………………………………………………………………………. nato a …………………………………………………..il ……………………………………………… residente in ………………………………… via ……………………………….. n. ………………… in qualità di legale rappresentante del………………………………………………………… in relazione al progetto___________ di cui a _________(</w:t>
      </w:r>
      <w:r>
        <w:rPr>
          <w:i/>
          <w:color w:val="000000"/>
          <w:sz w:val="22"/>
          <w:szCs w:val="22"/>
          <w:lang w:eastAsia="ar-SA"/>
        </w:rPr>
        <w:t>inserire riferimenti alla procedura in base alla quale l’iniziativa è stata finanziata</w:t>
      </w:r>
      <w:r>
        <w:rPr>
          <w:color w:val="000000"/>
          <w:sz w:val="22"/>
          <w:szCs w:val="22"/>
          <w:lang w:eastAsia="ar-SA"/>
        </w:rPr>
        <w:t xml:space="preserve">)__________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 </w:t>
      </w:r>
    </w:p>
    <w:p>
      <w:pPr>
        <w:pStyle w:val="Normal"/>
        <w:suppressAutoHyphens w:val="true"/>
        <w:spacing w:lineRule="auto" w:line="252" w:before="0" w:after="158"/>
        <w:ind w:left="283" w:right="0" w:hanging="0"/>
        <w:jc w:val="center"/>
        <w:rPr>
          <w:b/>
          <w:b/>
          <w:color w:val="000000"/>
          <w:sz w:val="22"/>
          <w:szCs w:val="22"/>
          <w:lang w:eastAsia="ar-SA"/>
        </w:rPr>
      </w:pPr>
      <w:r>
        <w:rPr>
          <w:b/>
          <w:color w:val="000000"/>
          <w:sz w:val="22"/>
          <w:szCs w:val="22"/>
          <w:lang w:eastAsia="ar-SA"/>
        </w:rPr>
        <w:t>DICHIARA</w:t>
      </w:r>
    </w:p>
    <w:p>
      <w:pPr>
        <w:pStyle w:val="Normal"/>
        <w:numPr>
          <w:ilvl w:val="0"/>
          <w:numId w:val="58"/>
        </w:numPr>
        <w:suppressAutoHyphens w:val="true"/>
        <w:spacing w:lineRule="auto" w:line="247" w:before="0" w:after="5"/>
        <w:ind w:left="284" w:right="7" w:hanging="284"/>
        <w:jc w:val="both"/>
        <w:rPr>
          <w:color w:val="000000"/>
          <w:sz w:val="24"/>
          <w:szCs w:val="24"/>
        </w:rPr>
      </w:pPr>
      <w:r>
        <w:rPr>
          <w:color w:val="000000"/>
          <w:sz w:val="22"/>
          <w:szCs w:val="22"/>
          <w:lang w:eastAsia="ar-SA"/>
        </w:rPr>
        <w:t>Che le spese sostenute e rendicontate</w:t>
      </w:r>
      <w:r>
        <w:rPr>
          <w:rStyle w:val="Richiamoallanotaapidipagina"/>
          <w:color w:val="000000"/>
          <w:sz w:val="22"/>
          <w:szCs w:val="22"/>
          <w:vertAlign w:val="superscript"/>
          <w:lang w:eastAsia="ar-SA"/>
        </w:rPr>
        <w:footnoteReference w:id="4"/>
      </w:r>
      <w:r>
        <w:rPr>
          <w:color w:val="000000"/>
          <w:sz w:val="22"/>
          <w:szCs w:val="22"/>
          <w:lang w:eastAsia="ar-SA"/>
        </w:rPr>
        <w:t xml:space="preserve"> del progetto tramite fatturazione elettronica __________________ ammontano a Euro________ e sono riportate in dettaglio nel seguente prospetto riepilogativo: </w:t>
      </w:r>
    </w:p>
    <w:p>
      <w:pPr>
        <w:pStyle w:val="Normal"/>
        <w:suppressAutoHyphens w:val="true"/>
        <w:spacing w:lineRule="auto" w:line="252"/>
        <w:ind w:left="283" w:right="0" w:hanging="0"/>
        <w:rPr>
          <w:color w:val="000000"/>
          <w:sz w:val="22"/>
          <w:szCs w:val="22"/>
          <w:lang w:eastAsia="ar-SA"/>
        </w:rPr>
      </w:pPr>
      <w:r>
        <w:rPr>
          <w:color w:val="000000"/>
          <w:sz w:val="22"/>
          <w:szCs w:val="22"/>
          <w:lang w:eastAsia="ar-SA"/>
        </w:rPr>
        <w:t xml:space="preserve"> </w:t>
      </w:r>
    </w:p>
    <w:tbl>
      <w:tblPr>
        <w:tblW w:w="8526" w:type="dxa"/>
        <w:jc w:val="center"/>
        <w:tblInd w:w="0" w:type="dxa"/>
        <w:tblCellMar>
          <w:top w:w="42" w:type="dxa"/>
          <w:left w:w="59" w:type="dxa"/>
          <w:bottom w:w="0" w:type="dxa"/>
          <w:right w:w="15" w:type="dxa"/>
        </w:tblCellMar>
      </w:tblPr>
      <w:tblGrid>
        <w:gridCol w:w="1584"/>
        <w:gridCol w:w="1470"/>
        <w:gridCol w:w="1509"/>
        <w:gridCol w:w="1400"/>
        <w:gridCol w:w="1337"/>
        <w:gridCol w:w="1225"/>
      </w:tblGrid>
      <w:tr>
        <w:trPr>
          <w:trHeight w:val="694" w:hRule="atLeast"/>
        </w:trPr>
        <w:tc>
          <w:tcPr>
            <w:tcW w:w="1584" w:type="dxa"/>
            <w:tcBorders>
              <w:top w:val="single" w:sz="2" w:space="0" w:color="000000"/>
              <w:left w:val="single" w:sz="2" w:space="0" w:color="000000"/>
              <w:bottom w:val="single" w:sz="4" w:space="0" w:color="000000"/>
            </w:tcBorders>
          </w:tcPr>
          <w:p>
            <w:pPr>
              <w:pStyle w:val="Normal"/>
              <w:suppressAutoHyphens w:val="true"/>
              <w:spacing w:lineRule="auto" w:line="252"/>
              <w:ind w:left="0" w:right="52" w:hanging="0"/>
              <w:jc w:val="center"/>
              <w:rPr>
                <w:color w:val="000000"/>
                <w:sz w:val="24"/>
                <w:szCs w:val="24"/>
              </w:rPr>
            </w:pPr>
            <w:r>
              <w:rPr>
                <w:b/>
                <w:color w:val="000000"/>
                <w:szCs w:val="22"/>
                <w:lang w:eastAsia="ar-SA"/>
              </w:rPr>
              <w:t>Voci di spesa</w:t>
            </w:r>
            <w:r>
              <w:rPr>
                <w:color w:val="000000"/>
                <w:szCs w:val="22"/>
                <w:lang w:eastAsia="ar-SA"/>
              </w:rPr>
              <w:t xml:space="preserve"> </w:t>
            </w:r>
          </w:p>
        </w:tc>
        <w:tc>
          <w:tcPr>
            <w:tcW w:w="1470" w:type="dxa"/>
            <w:tcBorders>
              <w:top w:val="single" w:sz="2" w:space="0" w:color="000000"/>
              <w:left w:val="single" w:sz="4" w:space="0" w:color="000000"/>
              <w:bottom w:val="single" w:sz="4" w:space="0" w:color="000000"/>
            </w:tcBorders>
          </w:tcPr>
          <w:p>
            <w:pPr>
              <w:pStyle w:val="Normal"/>
              <w:suppressAutoHyphens w:val="true"/>
              <w:spacing w:lineRule="auto" w:line="252"/>
              <w:jc w:val="center"/>
              <w:rPr>
                <w:color w:val="000000"/>
                <w:sz w:val="24"/>
                <w:szCs w:val="24"/>
              </w:rPr>
            </w:pPr>
            <w:r>
              <w:rPr>
                <w:b/>
                <w:color w:val="000000"/>
                <w:szCs w:val="22"/>
                <w:lang w:eastAsia="ar-SA"/>
              </w:rPr>
              <w:t>Estremi documento</w:t>
            </w:r>
            <w:r>
              <w:rPr>
                <w:color w:val="000000"/>
                <w:szCs w:val="22"/>
                <w:lang w:eastAsia="ar-SA"/>
              </w:rPr>
              <w:t xml:space="preserve"> </w:t>
            </w:r>
          </w:p>
        </w:tc>
        <w:tc>
          <w:tcPr>
            <w:tcW w:w="1509" w:type="dxa"/>
            <w:tcBorders>
              <w:top w:val="single" w:sz="2" w:space="0" w:color="000000"/>
              <w:left w:val="single" w:sz="4" w:space="0" w:color="000000"/>
              <w:bottom w:val="single" w:sz="4" w:space="0" w:color="000000"/>
            </w:tcBorders>
          </w:tcPr>
          <w:p>
            <w:pPr>
              <w:pStyle w:val="Normal"/>
              <w:suppressAutoHyphens w:val="true"/>
              <w:spacing w:lineRule="auto" w:line="252"/>
              <w:ind w:left="0" w:right="53" w:hanging="0"/>
              <w:jc w:val="center"/>
              <w:rPr>
                <w:color w:val="000000"/>
                <w:sz w:val="24"/>
                <w:szCs w:val="24"/>
              </w:rPr>
            </w:pPr>
            <w:r>
              <w:rPr>
                <w:b/>
                <w:color w:val="000000"/>
                <w:szCs w:val="22"/>
                <w:lang w:eastAsia="ar-SA"/>
              </w:rPr>
              <w:t>Descrizione</w:t>
            </w:r>
            <w:r>
              <w:rPr>
                <w:color w:val="000000"/>
                <w:szCs w:val="22"/>
                <w:lang w:eastAsia="ar-SA"/>
              </w:rPr>
              <w:t xml:space="preserve"> </w:t>
            </w:r>
          </w:p>
        </w:tc>
        <w:tc>
          <w:tcPr>
            <w:tcW w:w="1400" w:type="dxa"/>
            <w:tcBorders>
              <w:top w:val="single" w:sz="2" w:space="0" w:color="000000"/>
              <w:left w:val="single" w:sz="4" w:space="0" w:color="000000"/>
              <w:bottom w:val="single" w:sz="4" w:space="0" w:color="000000"/>
            </w:tcBorders>
          </w:tcPr>
          <w:p>
            <w:pPr>
              <w:pStyle w:val="Normal"/>
              <w:suppressAutoHyphens w:val="true"/>
              <w:spacing w:lineRule="auto" w:line="252"/>
              <w:ind w:left="0" w:right="45" w:hanging="0"/>
              <w:jc w:val="center"/>
              <w:rPr>
                <w:color w:val="000000"/>
                <w:sz w:val="24"/>
                <w:szCs w:val="24"/>
              </w:rPr>
            </w:pPr>
            <w:r>
              <w:rPr>
                <w:b/>
                <w:color w:val="000000"/>
                <w:szCs w:val="22"/>
                <w:lang w:eastAsia="ar-SA"/>
              </w:rPr>
              <w:t>Fornitore</w:t>
            </w:r>
            <w:r>
              <w:rPr>
                <w:color w:val="000000"/>
                <w:szCs w:val="22"/>
                <w:lang w:eastAsia="ar-SA"/>
              </w:rPr>
              <w:t xml:space="preserve"> </w:t>
            </w:r>
          </w:p>
        </w:tc>
        <w:tc>
          <w:tcPr>
            <w:tcW w:w="1337" w:type="dxa"/>
            <w:tcBorders>
              <w:top w:val="single" w:sz="2" w:space="0" w:color="000000"/>
              <w:left w:val="single" w:sz="4" w:space="0" w:color="000000"/>
              <w:bottom w:val="single" w:sz="4" w:space="0" w:color="000000"/>
            </w:tcBorders>
          </w:tcPr>
          <w:p>
            <w:pPr>
              <w:pStyle w:val="Normal"/>
              <w:suppressAutoHyphens w:val="true"/>
              <w:spacing w:lineRule="auto" w:line="252"/>
              <w:jc w:val="center"/>
              <w:rPr>
                <w:color w:val="000000"/>
                <w:sz w:val="24"/>
                <w:szCs w:val="24"/>
              </w:rPr>
            </w:pPr>
            <w:r>
              <w:rPr>
                <w:b/>
                <w:color w:val="000000"/>
                <w:szCs w:val="22"/>
                <w:lang w:eastAsia="ar-SA"/>
              </w:rPr>
              <w:t>Importo  fattura</w:t>
            </w:r>
            <w:r>
              <w:rPr>
                <w:color w:val="000000"/>
                <w:szCs w:val="22"/>
                <w:lang w:eastAsia="ar-SA"/>
              </w:rPr>
              <w:t xml:space="preserve"> </w:t>
            </w:r>
          </w:p>
        </w:tc>
        <w:tc>
          <w:tcPr>
            <w:tcW w:w="1225" w:type="dxa"/>
            <w:tcBorders>
              <w:top w:val="single" w:sz="2"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b/>
                <w:b/>
                <w:color w:val="000000"/>
                <w:szCs w:val="22"/>
                <w:lang w:eastAsia="ar-SA"/>
              </w:rPr>
            </w:pPr>
            <w:r>
              <w:rPr>
                <w:b/>
                <w:color w:val="000000"/>
                <w:szCs w:val="22"/>
                <w:lang w:eastAsia="ar-SA"/>
              </w:rPr>
              <w:t xml:space="preserve">Importo rendicontato </w:t>
            </w:r>
          </w:p>
        </w:tc>
      </w:tr>
      <w:tr>
        <w:trPr>
          <w:trHeight w:val="441"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spacing w:lineRule="auto" w:line="252"/>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1" w:right="0" w:hanging="0"/>
              <w:jc w:val="center"/>
              <w:rPr>
                <w:color w:val="000000"/>
                <w:szCs w:val="22"/>
                <w:lang w:eastAsia="ar-SA"/>
              </w:rPr>
            </w:pPr>
            <w:r>
              <w:rPr>
                <w:color w:val="000000"/>
                <w:szCs w:val="22"/>
                <w:lang w:eastAsia="ar-SA"/>
              </w:rPr>
              <w:t xml:space="preserve"> </w:t>
            </w:r>
          </w:p>
        </w:tc>
        <w:tc>
          <w:tcPr>
            <w:tcW w:w="1337"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r>
      <w:tr>
        <w:trPr>
          <w:trHeight w:val="437" w:hRule="atLeast"/>
        </w:trPr>
        <w:tc>
          <w:tcPr>
            <w:tcW w:w="1584" w:type="dxa"/>
            <w:vMerge w:val="continue"/>
            <w:tcBorders>
              <w:top w:val="single" w:sz="4" w:space="0" w:color="000000"/>
              <w:left w:val="single" w:sz="2" w:space="0" w:color="000000"/>
              <w:bottom w:val="single" w:sz="4" w:space="0" w:color="000000"/>
            </w:tcBorders>
          </w:tcPr>
          <w:p>
            <w:pPr>
              <w:pStyle w:val="Normal"/>
              <w:rPr>
                <w:color w:val="000000"/>
                <w:sz w:val="24"/>
                <w:szCs w:val="24"/>
              </w:rPr>
            </w:pPr>
            <w:r>
              <w:rPr/>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4"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1" w:right="0" w:hanging="0"/>
              <w:jc w:val="center"/>
              <w:rPr>
                <w:color w:val="000000"/>
                <w:szCs w:val="22"/>
                <w:lang w:eastAsia="ar-SA"/>
              </w:rPr>
            </w:pPr>
            <w:r>
              <w:rPr>
                <w:color w:val="000000"/>
                <w:szCs w:val="22"/>
                <w:lang w:eastAsia="ar-SA"/>
              </w:rPr>
              <w:t xml:space="preserve"> </w:t>
            </w:r>
          </w:p>
        </w:tc>
        <w:tc>
          <w:tcPr>
            <w:tcW w:w="1337"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jc w:val="center"/>
              <w:rPr>
                <w:color w:val="000000"/>
                <w:szCs w:val="22"/>
                <w:lang w:eastAsia="ar-SA"/>
              </w:rPr>
            </w:pPr>
            <w:r>
              <w:rPr>
                <w:color w:val="000000"/>
                <w:szCs w:val="22"/>
                <w:lang w:eastAsia="ar-SA"/>
              </w:rPr>
              <w:t xml:space="preserve"> </w:t>
            </w:r>
          </w:p>
        </w:tc>
      </w:tr>
      <w:tr>
        <w:trPr>
          <w:trHeight w:val="439" w:hRule="atLeast"/>
        </w:trPr>
        <w:tc>
          <w:tcPr>
            <w:tcW w:w="1584" w:type="dxa"/>
            <w:vMerge w:val="restart"/>
            <w:tcBorders>
              <w:top w:val="single" w:sz="4" w:space="0" w:color="000000"/>
              <w:left w:val="single" w:sz="2" w:space="0" w:color="000000"/>
              <w:bottom w:val="single" w:sz="4" w:space="0" w:color="000000"/>
            </w:tcBorders>
          </w:tcPr>
          <w:p>
            <w:pPr>
              <w:pStyle w:val="Normal"/>
              <w:suppressAutoHyphens w:val="true"/>
              <w:spacing w:lineRule="auto" w:line="252"/>
              <w:rPr>
                <w:color w:val="000000"/>
                <w:szCs w:val="22"/>
                <w:lang w:eastAsia="ar-SA"/>
              </w:rPr>
            </w:pPr>
            <w:r>
              <w:rPr>
                <w:color w:val="000000"/>
                <w:szCs w:val="22"/>
                <w:lang w:eastAsia="ar-SA"/>
              </w:rPr>
              <w:t xml:space="preserve"> </w:t>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1337"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ind w:left="0" w:right="1" w:hanging="0"/>
              <w:jc w:val="center"/>
              <w:rPr>
                <w:color w:val="000000"/>
                <w:szCs w:val="22"/>
                <w:lang w:eastAsia="ar-SA"/>
              </w:rPr>
            </w:pPr>
            <w:r>
              <w:rPr>
                <w:color w:val="000000"/>
                <w:szCs w:val="22"/>
                <w:lang w:eastAsia="ar-SA"/>
              </w:rPr>
              <w:t xml:space="preserve"> </w:t>
            </w:r>
          </w:p>
        </w:tc>
      </w:tr>
      <w:tr>
        <w:trPr>
          <w:trHeight w:val="439" w:hRule="atLeast"/>
        </w:trPr>
        <w:tc>
          <w:tcPr>
            <w:tcW w:w="1584" w:type="dxa"/>
            <w:vMerge w:val="continue"/>
            <w:tcBorders>
              <w:top w:val="single" w:sz="4" w:space="0" w:color="000000"/>
              <w:left w:val="single" w:sz="2" w:space="0" w:color="000000"/>
              <w:bottom w:val="single" w:sz="4" w:space="0" w:color="000000"/>
            </w:tcBorders>
          </w:tcPr>
          <w:p>
            <w:pPr>
              <w:pStyle w:val="Normal"/>
              <w:rPr>
                <w:color w:val="000000"/>
                <w:sz w:val="24"/>
                <w:szCs w:val="24"/>
              </w:rPr>
            </w:pPr>
            <w:r>
              <w:rPr/>
            </w:r>
          </w:p>
        </w:tc>
        <w:tc>
          <w:tcPr>
            <w:tcW w:w="1470" w:type="dxa"/>
            <w:tcBorders>
              <w:top w:val="single" w:sz="4" w:space="0" w:color="000000"/>
              <w:left w:val="single" w:sz="4" w:space="0" w:color="000000"/>
              <w:bottom w:val="single" w:sz="4" w:space="0" w:color="000000"/>
            </w:tcBorders>
          </w:tcPr>
          <w:p>
            <w:pPr>
              <w:pStyle w:val="Normal"/>
              <w:suppressAutoHyphens w:val="true"/>
              <w:spacing w:lineRule="auto" w:line="252"/>
              <w:ind w:left="2" w:right="0" w:hanging="0"/>
              <w:jc w:val="center"/>
              <w:rPr>
                <w:color w:val="000000"/>
                <w:szCs w:val="22"/>
                <w:lang w:eastAsia="ar-SA"/>
              </w:rPr>
            </w:pPr>
            <w:r>
              <w:rPr>
                <w:color w:val="000000"/>
                <w:szCs w:val="22"/>
                <w:lang w:eastAsia="ar-SA"/>
              </w:rPr>
              <w:t xml:space="preserve"> </w:t>
            </w:r>
          </w:p>
        </w:tc>
        <w:tc>
          <w:tcPr>
            <w:tcW w:w="1509" w:type="dxa"/>
            <w:tcBorders>
              <w:top w:val="single" w:sz="4" w:space="0" w:color="000000"/>
              <w:left w:val="single" w:sz="4" w:space="0" w:color="000000"/>
              <w:bottom w:val="single" w:sz="4" w:space="0" w:color="000000"/>
            </w:tcBorders>
          </w:tcPr>
          <w:p>
            <w:pPr>
              <w:pStyle w:val="Normal"/>
              <w:suppressAutoHyphens w:val="true"/>
              <w:spacing w:lineRule="auto" w:line="252"/>
              <w:ind w:left="0" w:right="2" w:hanging="0"/>
              <w:jc w:val="center"/>
              <w:rPr>
                <w:color w:val="000000"/>
                <w:szCs w:val="22"/>
                <w:lang w:eastAsia="ar-SA"/>
              </w:rPr>
            </w:pPr>
            <w:r>
              <w:rPr>
                <w:color w:val="000000"/>
                <w:szCs w:val="22"/>
                <w:lang w:eastAsia="ar-SA"/>
              </w:rPr>
              <w:t xml:space="preserve"> </w:t>
            </w:r>
          </w:p>
        </w:tc>
        <w:tc>
          <w:tcPr>
            <w:tcW w:w="1400" w:type="dxa"/>
            <w:tcBorders>
              <w:top w:val="single" w:sz="4" w:space="0" w:color="000000"/>
              <w:left w:val="single" w:sz="4" w:space="0" w:color="000000"/>
              <w:bottom w:val="single" w:sz="4"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1337" w:type="dxa"/>
            <w:tcBorders>
              <w:top w:val="single" w:sz="4" w:space="0" w:color="000000"/>
              <w:left w:val="single" w:sz="4" w:space="0" w:color="000000"/>
              <w:bottom w:val="single" w:sz="4" w:space="0" w:color="000000"/>
            </w:tcBorders>
          </w:tcPr>
          <w:p>
            <w:pPr>
              <w:pStyle w:val="Normal"/>
              <w:suppressAutoHyphens w:val="true"/>
              <w:spacing w:lineRule="auto" w:line="252"/>
              <w:jc w:val="right"/>
              <w:rPr>
                <w:color w:val="000000"/>
                <w:szCs w:val="22"/>
                <w:lang w:eastAsia="ar-SA"/>
              </w:rPr>
            </w:pPr>
            <w:r>
              <w:rPr>
                <w:color w:val="000000"/>
                <w:szCs w:val="22"/>
                <w:lang w:eastAsia="ar-SA"/>
              </w:rPr>
              <w:t xml:space="preserve"> </w:t>
            </w:r>
          </w:p>
        </w:tc>
        <w:tc>
          <w:tcPr>
            <w:tcW w:w="1225" w:type="dxa"/>
            <w:tcBorders>
              <w:top w:val="single" w:sz="4" w:space="0" w:color="000000"/>
              <w:left w:val="single" w:sz="4" w:space="0" w:color="000000"/>
              <w:bottom w:val="single" w:sz="4" w:space="0" w:color="000000"/>
              <w:right w:val="single" w:sz="2" w:space="0" w:color="000000"/>
            </w:tcBorders>
          </w:tcPr>
          <w:p>
            <w:pPr>
              <w:pStyle w:val="Normal"/>
              <w:suppressAutoHyphens w:val="true"/>
              <w:spacing w:lineRule="auto" w:line="252"/>
              <w:ind w:left="0" w:right="1" w:hanging="0"/>
              <w:jc w:val="center"/>
              <w:rPr>
                <w:color w:val="000000"/>
                <w:szCs w:val="22"/>
                <w:lang w:eastAsia="ar-SA"/>
              </w:rPr>
            </w:pPr>
            <w:r>
              <w:rPr>
                <w:color w:val="000000"/>
                <w:szCs w:val="22"/>
                <w:lang w:eastAsia="ar-SA"/>
              </w:rPr>
              <w:t xml:space="preserve"> </w:t>
            </w:r>
          </w:p>
        </w:tc>
      </w:tr>
      <w:tr>
        <w:trPr>
          <w:trHeight w:val="434" w:hRule="atLeast"/>
        </w:trPr>
        <w:tc>
          <w:tcPr>
            <w:tcW w:w="1584" w:type="dxa"/>
            <w:tcBorders>
              <w:top w:val="single" w:sz="4" w:space="0" w:color="000000"/>
              <w:left w:val="single" w:sz="2" w:space="0" w:color="000000"/>
              <w:bottom w:val="single" w:sz="2" w:space="0" w:color="000000"/>
            </w:tcBorders>
          </w:tcPr>
          <w:p>
            <w:pPr>
              <w:pStyle w:val="Normal"/>
              <w:suppressAutoHyphens w:val="true"/>
              <w:spacing w:lineRule="auto" w:line="252"/>
              <w:ind w:left="0" w:right="48" w:hanging="0"/>
              <w:jc w:val="center"/>
              <w:rPr>
                <w:b/>
                <w:b/>
                <w:color w:val="000000"/>
                <w:szCs w:val="22"/>
                <w:lang w:eastAsia="ar-SA"/>
              </w:rPr>
            </w:pPr>
            <w:r>
              <w:rPr>
                <w:b/>
                <w:color w:val="000000"/>
                <w:szCs w:val="22"/>
                <w:lang w:eastAsia="ar-SA"/>
              </w:rPr>
              <w:t xml:space="preserve">TOTALE </w:t>
            </w:r>
          </w:p>
        </w:tc>
        <w:tc>
          <w:tcPr>
            <w:tcW w:w="1470" w:type="dxa"/>
            <w:tcBorders>
              <w:top w:val="single" w:sz="4" w:space="0" w:color="000000"/>
              <w:left w:val="single" w:sz="4" w:space="0" w:color="000000"/>
              <w:bottom w:val="single" w:sz="2" w:space="0" w:color="000000"/>
            </w:tcBorders>
          </w:tcPr>
          <w:p>
            <w:pPr>
              <w:pStyle w:val="Normal"/>
              <w:suppressAutoHyphens w:val="true"/>
              <w:spacing w:lineRule="auto" w:line="252"/>
              <w:ind w:left="4" w:right="0" w:hanging="0"/>
              <w:jc w:val="center"/>
              <w:rPr>
                <w:color w:val="000000"/>
                <w:szCs w:val="22"/>
                <w:lang w:eastAsia="ar-SA"/>
              </w:rPr>
            </w:pPr>
            <w:r>
              <w:rPr>
                <w:color w:val="000000"/>
                <w:szCs w:val="22"/>
                <w:lang w:eastAsia="ar-SA"/>
              </w:rPr>
              <w:t xml:space="preserve"> </w:t>
            </w:r>
          </w:p>
        </w:tc>
        <w:tc>
          <w:tcPr>
            <w:tcW w:w="5471" w:type="dxa"/>
            <w:gridSpan w:val="4"/>
            <w:tcBorders>
              <w:top w:val="single" w:sz="4" w:space="0" w:color="000000"/>
              <w:left w:val="single" w:sz="2" w:space="0" w:color="000000"/>
            </w:tcBorders>
          </w:tcPr>
          <w:p>
            <w:pPr>
              <w:pStyle w:val="Normal"/>
              <w:suppressAutoHyphens w:val="true"/>
              <w:snapToGrid w:val="false"/>
              <w:spacing w:lineRule="auto" w:line="252" w:before="0" w:after="160"/>
              <w:rPr>
                <w:color w:val="000000"/>
                <w:sz w:val="24"/>
                <w:szCs w:val="22"/>
                <w:lang w:eastAsia="ar-SA"/>
              </w:rPr>
            </w:pPr>
            <w:r>
              <w:rPr>
                <w:color w:val="000000"/>
                <w:sz w:val="24"/>
                <w:szCs w:val="22"/>
                <w:lang w:eastAsia="ar-SA"/>
              </w:rPr>
            </w:r>
          </w:p>
        </w:tc>
      </w:tr>
    </w:tbl>
    <w:p>
      <w:pPr>
        <w:pStyle w:val="Normal"/>
        <w:suppressAutoHyphens w:val="true"/>
        <w:spacing w:lineRule="auto" w:line="252" w:before="0" w:after="158"/>
        <w:ind w:left="283" w:right="0" w:hanging="0"/>
        <w:rPr>
          <w:color w:val="000000"/>
          <w:sz w:val="22"/>
          <w:szCs w:val="22"/>
          <w:lang w:eastAsia="ar-SA"/>
        </w:rPr>
      </w:pPr>
      <w:r>
        <w:rPr>
          <w:color w:val="000000"/>
          <w:sz w:val="22"/>
          <w:szCs w:val="22"/>
          <w:lang w:eastAsia="ar-SA"/>
        </w:rPr>
        <w:t xml:space="preserve"> </w:t>
      </w:r>
    </w:p>
    <w:p>
      <w:pPr>
        <w:pStyle w:val="Normal"/>
        <w:suppressAutoHyphens w:val="true"/>
        <w:spacing w:lineRule="auto" w:line="252" w:before="0" w:after="162"/>
        <w:ind w:left="283" w:right="0" w:hanging="0"/>
        <w:rPr>
          <w:color w:val="000000"/>
          <w:sz w:val="22"/>
          <w:szCs w:val="22"/>
          <w:lang w:eastAsia="ar-SA"/>
        </w:rPr>
      </w:pPr>
      <w:r>
        <w:rPr>
          <w:color w:val="000000"/>
          <w:sz w:val="22"/>
          <w:szCs w:val="22"/>
          <w:lang w:eastAsia="ar-SA"/>
        </w:rPr>
        <w:t xml:space="preserve"> </w:t>
      </w:r>
    </w:p>
    <w:p>
      <w:pPr>
        <w:pStyle w:val="Normal"/>
        <w:numPr>
          <w:ilvl w:val="0"/>
          <w:numId w:val="58"/>
        </w:numPr>
        <w:suppressAutoHyphens w:val="true"/>
        <w:spacing w:lineRule="auto" w:line="247" w:before="0" w:after="55"/>
        <w:ind w:left="1004" w:right="7" w:hanging="0"/>
        <w:jc w:val="both"/>
        <w:rPr>
          <w:color w:val="000000"/>
          <w:sz w:val="22"/>
          <w:szCs w:val="22"/>
          <w:lang w:eastAsia="ar-SA"/>
        </w:rPr>
      </w:pPr>
      <w:r>
        <w:rPr>
          <w:color w:val="000000"/>
          <w:sz w:val="22"/>
          <w:szCs w:val="22"/>
          <w:lang w:eastAsia="ar-SA"/>
        </w:rPr>
        <w:t xml:space="preserve">che la documentazione finale di spesa, allegata alla presente dichiarazione e relativa ai beni acquistati dall’impresa, è conforme ai documenti originali e che le fatture sono fiscalmente regolari; </w:t>
      </w:r>
    </w:p>
    <w:p>
      <w:pPr>
        <w:pStyle w:val="Normal"/>
        <w:numPr>
          <w:ilvl w:val="0"/>
          <w:numId w:val="58"/>
        </w:numPr>
        <w:suppressAutoHyphens w:val="true"/>
        <w:spacing w:lineRule="auto" w:line="247" w:before="0" w:after="65"/>
        <w:ind w:left="1004" w:right="7" w:hanging="0"/>
        <w:jc w:val="both"/>
        <w:rPr>
          <w:color w:val="000000"/>
          <w:sz w:val="22"/>
          <w:szCs w:val="22"/>
          <w:lang w:eastAsia="ar-SA"/>
        </w:rPr>
      </w:pPr>
      <w:r>
        <w:rPr>
          <w:color w:val="000000"/>
          <w:sz w:val="22"/>
          <w:szCs w:val="22"/>
          <w:lang w:eastAsia="ar-SA"/>
        </w:rPr>
        <w:t xml:space="preserve">che la suddetta documentazione prodotta si riferisce a spese sostenute unicamente per la realizzazione del progetto ammesso a contributo; </w:t>
      </w:r>
    </w:p>
    <w:p>
      <w:pPr>
        <w:pStyle w:val="Normal"/>
        <w:numPr>
          <w:ilvl w:val="0"/>
          <w:numId w:val="58"/>
        </w:numPr>
        <w:suppressAutoHyphens w:val="true"/>
        <w:spacing w:lineRule="auto" w:line="247" w:before="0" w:after="52"/>
        <w:ind w:left="1004" w:right="7" w:hanging="0"/>
        <w:jc w:val="both"/>
        <w:rPr>
          <w:color w:val="000000"/>
          <w:sz w:val="22"/>
          <w:szCs w:val="22"/>
          <w:lang w:eastAsia="ar-SA"/>
        </w:rPr>
      </w:pPr>
      <w:r>
        <w:rPr>
          <w:color w:val="000000"/>
          <w:sz w:val="22"/>
          <w:szCs w:val="22"/>
          <w:lang w:eastAsia="ar-SA"/>
        </w:rPr>
        <w:t xml:space="preserve">che sono state rispettati le norme applicabili relativamente alle spese ammissibili; </w:t>
      </w:r>
    </w:p>
    <w:p>
      <w:pPr>
        <w:pStyle w:val="Normal"/>
        <w:numPr>
          <w:ilvl w:val="0"/>
          <w:numId w:val="58"/>
        </w:numPr>
        <w:suppressAutoHyphens w:val="true"/>
        <w:spacing w:lineRule="auto" w:line="247" w:before="0" w:after="51"/>
        <w:ind w:left="1004" w:right="7" w:hanging="0"/>
        <w:jc w:val="both"/>
        <w:rPr>
          <w:color w:val="000000"/>
          <w:sz w:val="22"/>
          <w:szCs w:val="22"/>
          <w:lang w:eastAsia="ar-SA"/>
        </w:rPr>
      </w:pPr>
      <w:r>
        <w:rPr>
          <w:color w:val="000000"/>
          <w:sz w:val="22"/>
          <w:szCs w:val="22"/>
          <w:lang w:eastAsia="ar-SA"/>
        </w:rPr>
        <w:t xml:space="preserve">che le forniture sono state completamente pagate e che eventuali sconti o abbuoni sono evidenziati nelle relative fatture. </w:t>
      </w:r>
    </w:p>
    <w:p>
      <w:pPr>
        <w:pStyle w:val="Normal"/>
        <w:suppressAutoHyphens w:val="true"/>
        <w:spacing w:lineRule="auto" w:line="252"/>
        <w:ind w:left="283" w:right="0" w:hanging="0"/>
        <w:rPr>
          <w:color w:val="000000"/>
          <w:sz w:val="22"/>
          <w:szCs w:val="22"/>
          <w:lang w:eastAsia="ar-SA"/>
        </w:rPr>
      </w:pPr>
      <w:r>
        <w:rPr>
          <w:color w:val="000000"/>
          <w:sz w:val="22"/>
          <w:szCs w:val="22"/>
          <w:lang w:eastAsia="ar-SA"/>
        </w:rPr>
        <w:t xml:space="preserve"> </w:t>
      </w:r>
    </w:p>
    <w:tbl>
      <w:tblPr>
        <w:tblW w:w="9639" w:type="dxa"/>
        <w:jc w:val="left"/>
        <w:tblInd w:w="0" w:type="dxa"/>
        <w:tblCellMar>
          <w:top w:w="0" w:type="dxa"/>
          <w:left w:w="0" w:type="dxa"/>
          <w:bottom w:w="0" w:type="dxa"/>
          <w:right w:w="0" w:type="dxa"/>
        </w:tblCellMar>
      </w:tblPr>
      <w:tblGrid>
        <w:gridCol w:w="7497"/>
        <w:gridCol w:w="2141"/>
      </w:tblGrid>
      <w:tr>
        <w:trPr>
          <w:trHeight w:val="394" w:hRule="atLeast"/>
        </w:trPr>
        <w:tc>
          <w:tcPr>
            <w:tcW w:w="7497" w:type="dxa"/>
            <w:tcBorders/>
          </w:tcPr>
          <w:p>
            <w:pPr>
              <w:pStyle w:val="Normal"/>
              <w:suppressAutoHyphens w:val="true"/>
              <w:spacing w:lineRule="auto" w:line="252"/>
              <w:rPr>
                <w:color w:val="000000"/>
                <w:sz w:val="22"/>
                <w:szCs w:val="22"/>
                <w:lang w:eastAsia="ar-SA"/>
              </w:rPr>
            </w:pPr>
            <w:r>
              <w:rPr>
                <w:color w:val="000000"/>
                <w:sz w:val="22"/>
                <w:szCs w:val="22"/>
                <w:lang w:eastAsia="ar-SA"/>
              </w:rPr>
              <w:t xml:space="preserve">Data ……………………. </w:t>
            </w:r>
          </w:p>
        </w:tc>
        <w:tc>
          <w:tcPr>
            <w:tcW w:w="2141" w:type="dxa"/>
            <w:tcBorders/>
          </w:tcPr>
          <w:p>
            <w:pPr>
              <w:pStyle w:val="Normal"/>
              <w:suppressAutoHyphens w:val="true"/>
              <w:spacing w:lineRule="auto" w:line="252"/>
              <w:ind w:left="0" w:right="48" w:hanging="0"/>
              <w:jc w:val="center"/>
              <w:rPr>
                <w:i/>
                <w:i/>
                <w:color w:val="000000"/>
                <w:sz w:val="22"/>
                <w:szCs w:val="22"/>
                <w:u w:val="single"/>
                <w:lang w:eastAsia="ar-SA"/>
              </w:rPr>
            </w:pPr>
            <w:r>
              <w:rPr>
                <w:i/>
                <w:color w:val="000000"/>
                <w:sz w:val="22"/>
                <w:szCs w:val="22"/>
                <w:u w:val="single"/>
                <w:lang w:eastAsia="ar-SA"/>
              </w:rPr>
              <w:t>Firma digitale</w:t>
            </w:r>
          </w:p>
        </w:tc>
      </w:tr>
      <w:tr>
        <w:trPr>
          <w:trHeight w:val="394" w:hRule="atLeast"/>
        </w:trPr>
        <w:tc>
          <w:tcPr>
            <w:tcW w:w="7497" w:type="dxa"/>
            <w:tcBorders/>
            <w:vAlign w:val="bottom"/>
          </w:tcPr>
          <w:p>
            <w:pPr>
              <w:pStyle w:val="Normal"/>
              <w:suppressAutoHyphens w:val="true"/>
              <w:spacing w:lineRule="auto" w:line="252"/>
              <w:rPr>
                <w:color w:val="000000"/>
                <w:sz w:val="22"/>
                <w:szCs w:val="22"/>
                <w:lang w:eastAsia="ar-SA"/>
              </w:rPr>
            </w:pPr>
            <w:r>
              <w:rPr>
                <w:color w:val="000000"/>
                <w:sz w:val="22"/>
                <w:szCs w:val="22"/>
                <w:lang w:eastAsia="ar-SA"/>
              </w:rPr>
              <w:t xml:space="preserve"> </w:t>
            </w:r>
          </w:p>
        </w:tc>
        <w:tc>
          <w:tcPr>
            <w:tcW w:w="2141" w:type="dxa"/>
            <w:tcBorders/>
            <w:vAlign w:val="bottom"/>
          </w:tcPr>
          <w:p>
            <w:pPr>
              <w:pStyle w:val="Normal"/>
              <w:suppressAutoHyphens w:val="true"/>
              <w:spacing w:lineRule="auto" w:line="252"/>
              <w:jc w:val="both"/>
              <w:rPr>
                <w:color w:val="000000"/>
                <w:sz w:val="22"/>
                <w:szCs w:val="22"/>
                <w:lang w:eastAsia="ar-SA"/>
              </w:rPr>
            </w:pPr>
            <w:r>
              <w:rPr>
                <w:color w:val="000000"/>
                <w:sz w:val="22"/>
                <w:szCs w:val="22"/>
                <w:lang w:eastAsia="ar-SA"/>
              </w:rPr>
              <w:t>……………………………………</w:t>
            </w:r>
            <w:r>
              <w:rPr>
                <w:color w:val="000000"/>
                <w:sz w:val="22"/>
                <w:szCs w:val="22"/>
                <w:lang w:eastAsia="ar-SA"/>
              </w:rPr>
              <w:t xml:space="preserve">.. </w:t>
            </w:r>
          </w:p>
        </w:tc>
      </w:tr>
    </w:tbl>
    <w:p>
      <w:pPr>
        <w:pStyle w:val="Normal"/>
        <w:suppressAutoHyphens w:val="true"/>
        <w:spacing w:lineRule="auto" w:line="247" w:before="0" w:after="5"/>
        <w:ind w:left="365" w:right="7" w:hanging="365"/>
        <w:jc w:val="both"/>
        <w:rPr>
          <w:color w:val="000000"/>
          <w:sz w:val="24"/>
          <w:szCs w:val="24"/>
        </w:rPr>
      </w:pPr>
      <w:r>
        <w:rPr/>
      </w:r>
    </w:p>
    <w:sectPr>
      <w:headerReference w:type="even" r:id="rId38"/>
      <w:headerReference w:type="default" r:id="rId39"/>
      <w:footerReference w:type="even" r:id="rId40"/>
      <w:footerReference w:type="default" r:id="rId41"/>
      <w:footnotePr>
        <w:numFmt w:val="decimal"/>
      </w:footnotePr>
      <w:type w:val="nextPage"/>
      <w:pgSz w:w="11906" w:h="16838"/>
      <w:pgMar w:left="1133" w:right="1129" w:header="720" w:top="1429" w:footer="659" w:bottom="1135"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Georgia">
    <w:charset w:val="00"/>
    <w:family w:val="roman"/>
    <w:pitch w:val="variable"/>
  </w:font>
  <w:font w:name="Arial">
    <w:charset w:val="00"/>
    <w:family w:val="roman"/>
    <w:pitch w:val="variable"/>
  </w:font>
  <w:font w:name="Calibri">
    <w:charset w:val="00"/>
    <w:family w:val="auto"/>
    <w:pitch w:val="default"/>
  </w:font>
  <w:font w:name="Calibri Light">
    <w:charset w:val="00"/>
    <w:family w:val="roman"/>
    <w:pitch w:val="variable"/>
  </w:font>
  <w:font w:name="Wingdings">
    <w:charset w:val="00"/>
    <w:family w:val="roman"/>
    <w:pitch w:val="variable"/>
  </w:font>
  <w:font w:name="Calibri">
    <w:charset w:val="01"/>
    <w:family w:val="swiss"/>
    <w:pitch w:val="variable"/>
  </w:font>
  <w:font w:name="Courier New">
    <w:charset w:val="01"/>
    <w:family w:val="modern"/>
    <w:pitch w:val="fixed"/>
  </w:font>
  <w:font w:name="Noto Sans Symbols">
    <w:charset w:val="01"/>
    <w:family w:val="auto"/>
    <w:pitch w:val="default"/>
  </w:font>
  <w:font w:name="Arial">
    <w:charset w:val="01"/>
    <w:family w:val="swiss"/>
    <w:pitch w:val="variable"/>
  </w:font>
  <w:font w:name="Quattrocento Sans">
    <w:charset w:val="01"/>
    <w:family w:val="auto"/>
    <w:pitch w:val="default"/>
  </w:font>
  <w:font w:name="Wingdings">
    <w:charset w:val="02"/>
    <w:family w:val="auto"/>
    <w:pitch w:val="variable"/>
  </w:font>
  <w:font w:name="Cambria">
    <w:charset w:val="01"/>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24</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68</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63</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ind w:left="365" w:right="7" w:hanging="365"/>
      <w:jc w:val="right"/>
      <w:rPr>
        <w:color w:val="000000"/>
        <w:sz w:val="24"/>
        <w:szCs w:val="24"/>
      </w:rPr>
    </w:pPr>
    <w:r>
      <w:rPr>
        <w:color w:val="000000"/>
        <w:sz w:val="24"/>
        <w:szCs w:val="24"/>
      </w:rPr>
      <w:fldChar w:fldCharType="begin"/>
    </w:r>
    <w:r>
      <w:rPr>
        <w:sz w:val="24"/>
        <w:szCs w:val="24"/>
        <w:color w:val="000000"/>
      </w:rPr>
      <w:instrText> PAGE </w:instrText>
    </w:r>
    <w:r>
      <w:rPr>
        <w:sz w:val="24"/>
        <w:szCs w:val="24"/>
        <w:color w:val="000000"/>
      </w:rPr>
      <w:fldChar w:fldCharType="separate"/>
    </w:r>
    <w:r>
      <w:rPr>
        <w:sz w:val="24"/>
        <w:szCs w:val="24"/>
        <w:color w:val="000000"/>
      </w:rPr>
      <w:t>25</w:t>
    </w:r>
    <w:r>
      <w:rPr>
        <w:sz w:val="24"/>
        <w:szCs w:val="24"/>
        <w:color w:val="000000"/>
      </w:rPr>
      <w:fldChar w:fldCharType="end"/>
    </w:r>
  </w:p>
  <w:p>
    <w:pPr>
      <w:pStyle w:val="Normal"/>
      <w:ind w:left="365" w:right="7" w:hanging="365"/>
      <w:jc w:val="both"/>
      <w:rPr>
        <w:color w:val="000000"/>
        <w:sz w:val="24"/>
        <w:szCs w:val="24"/>
      </w:rPr>
    </w:pPr>
    <w:r>
      <w:rPr>
        <w:color w:val="000000"/>
        <w:sz w:val="24"/>
        <w:szCs w:val="24"/>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rPr/>
      </w:pPr>
      <w:r>
        <w:rPr>
          <w:rStyle w:val="Caratterinotaapidipagina"/>
        </w:rPr>
        <w:footnoteRef/>
      </w:r>
      <w:r>
        <w:rPr/>
        <w:t xml:space="preserve"> </w:t>
      </w:r>
      <w:r>
        <w:rPr>
          <w:sz w:val="16"/>
          <w:szCs w:val="16"/>
        </w:rPr>
        <w:t xml:space="preserve">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w:t>
      </w:r>
      <w:r>
        <w:rPr/>
        <w:t>5B, 5C, …</w:t>
      </w:r>
    </w:p>
  </w:footnote>
  <w:footnote w:id="3">
    <w:p>
      <w:pPr>
        <w:pStyle w:val="Notaapidipagina"/>
        <w:rPr/>
      </w:pPr>
      <w:r>
        <w:rPr>
          <w:rStyle w:val="Caratterinotaapidipagina"/>
        </w:rPr>
        <w:footnoteRef/>
      </w:r>
      <w:r>
        <w:rPr/>
        <w:t xml:space="preserve"> </w:t>
      </w:r>
      <w:r>
        <w:rPr>
          <w:sz w:val="16"/>
          <w:szCs w:val="16"/>
        </w:rPr>
        <w:t>INDICARE I TEMPI DI ATTUAZIONE DELLE SINGOLE FASI DELL’OPERAZIONE</w:t>
      </w:r>
    </w:p>
  </w:footnote>
  <w:footnote w:id="4">
    <w:p>
      <w:pPr>
        <w:pStyle w:val="Normal"/>
        <w:rPr/>
      </w:pPr>
      <w:r>
        <w:rPr>
          <w:rStyle w:val="Caratterinotaapidipagina"/>
        </w:rPr>
        <w:footnoteRef/>
      </w:r>
      <w:r>
        <w:rPr/>
        <w:tab/>
        <w:t xml:space="preserve">  </w:t>
        <w:tab/>
        <w:t xml:space="preserve">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9" w:before="0" w:after="160"/>
      <w:rPr>
        <w:color w:val="000000"/>
        <w:sz w:val="24"/>
        <w:szCs w:val="24"/>
      </w:rPr>
    </w:pPr>
    <w:r>
      <w:rPr>
        <w:color w:val="000000"/>
        <w:sz w:val="24"/>
        <w:szCs w:val="24"/>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spacing w:lineRule="auto" w:line="259" w:before="0" w:after="160"/>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5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decimal"/>
      <w:lvlText w:val="%1."/>
      <w:lvlJc w:val="left"/>
      <w:pPr>
        <w:ind w:left="360" w:hanging="360"/>
      </w:pPr>
      <w:rPr>
        <w:dstrike w:val="false"/>
        <w:strike w:val="false"/>
        <w:vertAlign w:val="baseline"/>
        <w:position w:val="0"/>
        <w:sz w:val="26"/>
        <w:sz w:val="26"/>
        <w:i w:val="false"/>
        <w:u w:val="none"/>
        <w:b w:val="false"/>
        <w:szCs w:val="26"/>
        <w:rFonts w:eastAsia="Calibri" w:cs="Calibri"/>
        <w:color w:val="2E74B5"/>
      </w:rPr>
    </w:lvl>
    <w:lvl w:ilvl="1">
      <w:start w:val="1"/>
      <w:numFmt w:val="lowerLetter"/>
      <w:lvlText w:val="%2"/>
      <w:lvlJc w:val="left"/>
      <w:pPr>
        <w:ind w:left="1080" w:hanging="1080"/>
      </w:pPr>
      <w:rPr>
        <w:dstrike w:val="false"/>
        <w:strike w:val="false"/>
        <w:vertAlign w:val="baseline"/>
        <w:position w:val="0"/>
        <w:sz w:val="26"/>
        <w:sz w:val="26"/>
        <w:i w:val="false"/>
        <w:u w:val="none"/>
        <w:b w:val="false"/>
        <w:szCs w:val="26"/>
        <w:rFonts w:eastAsia="Calibri" w:cs="Calibri"/>
        <w:color w:val="2E74B5"/>
      </w:rPr>
    </w:lvl>
    <w:lvl w:ilvl="2">
      <w:start w:val="1"/>
      <w:numFmt w:val="lowerRoman"/>
      <w:lvlText w:val="%3"/>
      <w:lvlJc w:val="left"/>
      <w:pPr>
        <w:ind w:left="1800" w:hanging="1800"/>
      </w:pPr>
      <w:rPr>
        <w:dstrike w:val="false"/>
        <w:strike w:val="false"/>
        <w:vertAlign w:val="baseline"/>
        <w:position w:val="0"/>
        <w:sz w:val="26"/>
        <w:sz w:val="26"/>
        <w:i w:val="false"/>
        <w:u w:val="none"/>
        <w:b w:val="false"/>
        <w:szCs w:val="26"/>
        <w:rFonts w:eastAsia="Calibri" w:cs="Calibri"/>
        <w:color w:val="2E74B5"/>
      </w:rPr>
    </w:lvl>
    <w:lvl w:ilvl="3">
      <w:start w:val="1"/>
      <w:numFmt w:val="decimal"/>
      <w:lvlText w:val="%4"/>
      <w:lvlJc w:val="left"/>
      <w:pPr>
        <w:ind w:left="2520" w:hanging="2520"/>
      </w:pPr>
      <w:rPr>
        <w:dstrike w:val="false"/>
        <w:strike w:val="false"/>
        <w:vertAlign w:val="baseline"/>
        <w:position w:val="0"/>
        <w:sz w:val="26"/>
        <w:sz w:val="26"/>
        <w:i w:val="false"/>
        <w:u w:val="none"/>
        <w:b w:val="false"/>
        <w:szCs w:val="26"/>
        <w:rFonts w:eastAsia="Calibri" w:cs="Calibri"/>
        <w:color w:val="2E74B5"/>
      </w:rPr>
    </w:lvl>
    <w:lvl w:ilvl="4">
      <w:start w:val="1"/>
      <w:numFmt w:val="lowerLetter"/>
      <w:lvlText w:val="%5"/>
      <w:lvlJc w:val="left"/>
      <w:pPr>
        <w:ind w:left="3240" w:hanging="3240"/>
      </w:pPr>
      <w:rPr>
        <w:dstrike w:val="false"/>
        <w:strike w:val="false"/>
        <w:vertAlign w:val="baseline"/>
        <w:position w:val="0"/>
        <w:sz w:val="26"/>
        <w:sz w:val="26"/>
        <w:i w:val="false"/>
        <w:u w:val="none"/>
        <w:b w:val="false"/>
        <w:szCs w:val="26"/>
        <w:rFonts w:eastAsia="Calibri" w:cs="Calibri"/>
        <w:color w:val="2E74B5"/>
      </w:rPr>
    </w:lvl>
    <w:lvl w:ilvl="5">
      <w:start w:val="1"/>
      <w:numFmt w:val="lowerRoman"/>
      <w:lvlText w:val="%6"/>
      <w:lvlJc w:val="left"/>
      <w:pPr>
        <w:ind w:left="3960" w:hanging="3960"/>
      </w:pPr>
      <w:rPr>
        <w:dstrike w:val="false"/>
        <w:strike w:val="false"/>
        <w:vertAlign w:val="baseline"/>
        <w:position w:val="0"/>
        <w:sz w:val="26"/>
        <w:sz w:val="26"/>
        <w:i w:val="false"/>
        <w:u w:val="none"/>
        <w:b w:val="false"/>
        <w:szCs w:val="26"/>
        <w:rFonts w:eastAsia="Calibri" w:cs="Calibri"/>
        <w:color w:val="2E74B5"/>
      </w:rPr>
    </w:lvl>
    <w:lvl w:ilvl="6">
      <w:start w:val="1"/>
      <w:numFmt w:val="decimal"/>
      <w:lvlText w:val="%7"/>
      <w:lvlJc w:val="left"/>
      <w:pPr>
        <w:ind w:left="4680" w:hanging="4680"/>
      </w:pPr>
      <w:rPr>
        <w:dstrike w:val="false"/>
        <w:strike w:val="false"/>
        <w:vertAlign w:val="baseline"/>
        <w:position w:val="0"/>
        <w:sz w:val="26"/>
        <w:sz w:val="26"/>
        <w:i w:val="false"/>
        <w:u w:val="none"/>
        <w:b w:val="false"/>
        <w:szCs w:val="26"/>
        <w:rFonts w:eastAsia="Calibri" w:cs="Calibri"/>
        <w:color w:val="2E74B5"/>
      </w:rPr>
    </w:lvl>
    <w:lvl w:ilvl="7">
      <w:start w:val="1"/>
      <w:numFmt w:val="lowerLetter"/>
      <w:lvlText w:val="%8"/>
      <w:lvlJc w:val="left"/>
      <w:pPr>
        <w:ind w:left="5400" w:hanging="5400"/>
      </w:pPr>
      <w:rPr>
        <w:dstrike w:val="false"/>
        <w:strike w:val="false"/>
        <w:vertAlign w:val="baseline"/>
        <w:position w:val="0"/>
        <w:sz w:val="26"/>
        <w:sz w:val="26"/>
        <w:i w:val="false"/>
        <w:u w:val="none"/>
        <w:b w:val="false"/>
        <w:szCs w:val="26"/>
        <w:rFonts w:eastAsia="Calibri" w:cs="Calibri"/>
        <w:color w:val="2E74B5"/>
      </w:rPr>
    </w:lvl>
    <w:lvl w:ilvl="8">
      <w:start w:val="1"/>
      <w:numFmt w:val="lowerRoman"/>
      <w:lvlText w:val="%9"/>
      <w:lvlJc w:val="left"/>
      <w:pPr>
        <w:ind w:left="6120" w:hanging="6120"/>
      </w:pPr>
      <w:rPr>
        <w:dstrike w:val="false"/>
        <w:strike w:val="false"/>
        <w:vertAlign w:val="baseline"/>
        <w:position w:val="0"/>
        <w:sz w:val="26"/>
        <w:sz w:val="26"/>
        <w:i w:val="false"/>
        <w:u w:val="none"/>
        <w:b w:val="false"/>
        <w:szCs w:val="26"/>
        <w:rFonts w:eastAsia="Calibri" w:cs="Calibri"/>
        <w:color w:val="2E74B5"/>
      </w:rPr>
    </w:lvl>
  </w:abstractNum>
  <w:abstractNum w:abstractNumId="2">
    <w:lvl w:ilvl="0">
      <w:start w:val="1"/>
      <w:numFmt w:val="decimal"/>
      <w:lvlText w:val="%1."/>
      <w:lvlJc w:val="left"/>
      <w:pPr>
        <w:ind w:left="416" w:hanging="416"/>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
    <w:lvl w:ilvl="0">
      <w:start w:val="1"/>
      <w:numFmt w:val="decimal"/>
      <w:lvlText w:val="%1."/>
      <w:lvlJc w:val="left"/>
      <w:pPr>
        <w:ind w:left="358" w:hanging="358"/>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4">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
    <w:lvl w:ilvl="0">
      <w:start w:val="1"/>
      <w:numFmt w:val="decimal"/>
      <w:lvlText w:val="%1."/>
      <w:lvlJc w:val="left"/>
      <w:pPr>
        <w:ind w:left="0" w:hanging="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1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3">
    <w:lvl w:ilvl="0">
      <w:start w:val="1"/>
      <w:numFmt w:val="decimal"/>
      <w:lvlText w:val="%1."/>
      <w:lvlJc w:val="left"/>
      <w:pPr>
        <w:ind w:left="866" w:hanging="866"/>
      </w:pPr>
      <w:rPr>
        <w:dstrike w:val="false"/>
        <w:strike w:val="false"/>
        <w:vertAlign w:val="baseline"/>
        <w:position w:val="0"/>
        <w:sz w:val="22"/>
        <w:sz w:val="22"/>
        <w:i w:val="false"/>
        <w:u w:val="none"/>
        <w:b/>
        <w:szCs w:val="22"/>
        <w:rFonts w:eastAsia="Calibri" w:cs="Calibri"/>
        <w:color w:val="000000"/>
      </w:rPr>
    </w:lvl>
    <w:lvl w:ilvl="1">
      <w:start w:val="1"/>
      <w:numFmt w:val="decimal"/>
      <w:lvlText w:val="%1.%2"/>
      <w:lvlJc w:val="left"/>
      <w:pPr>
        <w:ind w:left="1085" w:hanging="1085"/>
      </w:pPr>
      <w:rPr>
        <w:dstrike w:val="false"/>
        <w:strike w:val="false"/>
        <w:vertAlign w:val="baseline"/>
        <w:position w:val="0"/>
        <w:sz w:val="22"/>
        <w:sz w:val="22"/>
        <w:i w:val="false"/>
        <w:u w:val="none"/>
        <w:b w:val="false"/>
        <w:szCs w:val="22"/>
        <w:rFonts w:eastAsia="Calibri" w:cs="Calibri"/>
        <w:color w:val="000000"/>
      </w:rPr>
    </w:lvl>
    <w:lvl w:ilvl="2">
      <w:start w:val="1"/>
      <w:numFmt w:val="lowerRoman"/>
      <w:lvlText w:val="%3"/>
      <w:lvlJc w:val="left"/>
      <w:pPr>
        <w:ind w:left="1520" w:hanging="1520"/>
      </w:pPr>
      <w:rPr>
        <w:dstrike w:val="false"/>
        <w:strike w:val="false"/>
        <w:vertAlign w:val="baseline"/>
        <w:position w:val="0"/>
        <w:sz w:val="22"/>
        <w:sz w:val="22"/>
        <w:i w:val="false"/>
        <w:u w:val="none"/>
        <w:b w:val="false"/>
        <w:szCs w:val="22"/>
        <w:rFonts w:eastAsia="Calibri" w:cs="Calibri"/>
        <w:color w:val="000000"/>
      </w:rPr>
    </w:lvl>
    <w:lvl w:ilvl="3">
      <w:start w:val="1"/>
      <w:numFmt w:val="decimal"/>
      <w:lvlText w:val="%4"/>
      <w:lvlJc w:val="left"/>
      <w:pPr>
        <w:ind w:left="2240" w:hanging="2240"/>
      </w:pPr>
      <w:rPr>
        <w:dstrike w:val="false"/>
        <w:strike w:val="false"/>
        <w:vertAlign w:val="baseline"/>
        <w:position w:val="0"/>
        <w:sz w:val="22"/>
        <w:sz w:val="22"/>
        <w:i w:val="false"/>
        <w:u w:val="none"/>
        <w:b w:val="false"/>
        <w:szCs w:val="22"/>
        <w:rFonts w:eastAsia="Calibri" w:cs="Calibri"/>
        <w:color w:val="000000"/>
      </w:rPr>
    </w:lvl>
    <w:lvl w:ilvl="4">
      <w:start w:val="1"/>
      <w:numFmt w:val="lowerLetter"/>
      <w:lvlText w:val="%5"/>
      <w:lvlJc w:val="left"/>
      <w:pPr>
        <w:ind w:left="2960" w:hanging="2960"/>
      </w:pPr>
      <w:rPr>
        <w:dstrike w:val="false"/>
        <w:strike w:val="false"/>
        <w:vertAlign w:val="baseline"/>
        <w:position w:val="0"/>
        <w:sz w:val="22"/>
        <w:sz w:val="22"/>
        <w:i w:val="false"/>
        <w:u w:val="none"/>
        <w:b w:val="false"/>
        <w:szCs w:val="22"/>
        <w:rFonts w:eastAsia="Calibri" w:cs="Calibri"/>
        <w:color w:val="000000"/>
      </w:rPr>
    </w:lvl>
    <w:lvl w:ilvl="5">
      <w:start w:val="1"/>
      <w:numFmt w:val="lowerRoman"/>
      <w:lvlText w:val="%6"/>
      <w:lvlJc w:val="left"/>
      <w:pPr>
        <w:ind w:left="3680" w:hanging="3680"/>
      </w:pPr>
      <w:rPr>
        <w:dstrike w:val="false"/>
        <w:strike w:val="false"/>
        <w:vertAlign w:val="baseline"/>
        <w:position w:val="0"/>
        <w:sz w:val="22"/>
        <w:sz w:val="22"/>
        <w:i w:val="false"/>
        <w:u w:val="none"/>
        <w:b w:val="false"/>
        <w:szCs w:val="22"/>
        <w:rFonts w:eastAsia="Calibri" w:cs="Calibri"/>
        <w:color w:val="000000"/>
      </w:rPr>
    </w:lvl>
    <w:lvl w:ilvl="6">
      <w:start w:val="1"/>
      <w:numFmt w:val="decimal"/>
      <w:lvlText w:val="%7"/>
      <w:lvlJc w:val="left"/>
      <w:pPr>
        <w:ind w:left="4400" w:hanging="4400"/>
      </w:pPr>
      <w:rPr>
        <w:dstrike w:val="false"/>
        <w:strike w:val="false"/>
        <w:vertAlign w:val="baseline"/>
        <w:position w:val="0"/>
        <w:sz w:val="22"/>
        <w:sz w:val="22"/>
        <w:i w:val="false"/>
        <w:u w:val="none"/>
        <w:b w:val="false"/>
        <w:szCs w:val="22"/>
        <w:rFonts w:eastAsia="Calibri" w:cs="Calibri"/>
        <w:color w:val="000000"/>
      </w:rPr>
    </w:lvl>
    <w:lvl w:ilvl="7">
      <w:start w:val="1"/>
      <w:numFmt w:val="lowerLetter"/>
      <w:lvlText w:val="%8"/>
      <w:lvlJc w:val="left"/>
      <w:pPr>
        <w:ind w:left="5120" w:hanging="5120"/>
      </w:pPr>
      <w:rPr>
        <w:dstrike w:val="false"/>
        <w:strike w:val="false"/>
        <w:vertAlign w:val="baseline"/>
        <w:position w:val="0"/>
        <w:sz w:val="22"/>
        <w:sz w:val="22"/>
        <w:i w:val="false"/>
        <w:u w:val="none"/>
        <w:b w:val="false"/>
        <w:szCs w:val="22"/>
        <w:rFonts w:eastAsia="Calibri" w:cs="Calibri"/>
        <w:color w:val="000000"/>
      </w:rPr>
    </w:lvl>
    <w:lvl w:ilvl="8">
      <w:start w:val="1"/>
      <w:numFmt w:val="lowerRoman"/>
      <w:lvlText w:val="%9"/>
      <w:lvlJc w:val="left"/>
      <w:pPr>
        <w:ind w:left="5840" w:hanging="5840"/>
      </w:pPr>
      <w:rPr>
        <w:dstrike w:val="false"/>
        <w:strike w:val="false"/>
        <w:vertAlign w:val="baseline"/>
        <w:position w:val="0"/>
        <w:sz w:val="22"/>
        <w:sz w:val="22"/>
        <w:i w:val="false"/>
        <w:u w:val="none"/>
        <w:b w:val="false"/>
        <w:szCs w:val="22"/>
        <w:rFonts w:eastAsia="Calibri" w:cs="Calibri"/>
        <w:color w:val="000000"/>
      </w:rPr>
    </w:lvl>
  </w:abstractNum>
  <w:abstractNum w:abstractNumId="14">
    <w:lvl w:ilvl="0">
      <w:start w:val="6"/>
      <w:numFmt w:val="decimal"/>
      <w:lvlText w:val="%1"/>
      <w:lvlJc w:val="left"/>
      <w:pPr>
        <w:ind w:left="360" w:hanging="360"/>
      </w:pPr>
      <w:rPr>
        <w:dstrike w:val="false"/>
        <w:strike w:val="false"/>
        <w:vertAlign w:val="baseline"/>
        <w:position w:val="0"/>
        <w:sz w:val="22"/>
        <w:sz w:val="22"/>
        <w:i w:val="false"/>
        <w:u w:val="none"/>
        <w:b w:val="false"/>
        <w:szCs w:val="22"/>
        <w:rFonts w:eastAsia="Calibri" w:cs="Calibri"/>
        <w:color w:val="000000"/>
      </w:rPr>
    </w:lvl>
    <w:lvl w:ilvl="1">
      <w:start w:val="4"/>
      <w:numFmt w:val="decimal"/>
      <w:lvlText w:val="%1.%2"/>
      <w:lvlJc w:val="left"/>
      <w:pPr>
        <w:ind w:left="1085" w:hanging="1085"/>
      </w:pPr>
      <w:rPr>
        <w:dstrike w:val="false"/>
        <w:strike w:val="false"/>
        <w:vertAlign w:val="baseline"/>
        <w:position w:val="0"/>
        <w:sz w:val="22"/>
        <w:sz w:val="22"/>
        <w:i w:val="false"/>
        <w:u w:val="none"/>
        <w:b w:val="false"/>
        <w:szCs w:val="22"/>
        <w:rFonts w:eastAsia="Calibri" w:cs="Calibri"/>
        <w:color w:val="000000"/>
      </w:rPr>
    </w:lvl>
    <w:lvl w:ilvl="2">
      <w:start w:val="1"/>
      <w:numFmt w:val="lowerRoman"/>
      <w:lvlText w:val="%3"/>
      <w:lvlJc w:val="left"/>
      <w:pPr>
        <w:ind w:left="1520" w:hanging="1520"/>
      </w:pPr>
      <w:rPr>
        <w:dstrike w:val="false"/>
        <w:strike w:val="false"/>
        <w:vertAlign w:val="baseline"/>
        <w:position w:val="0"/>
        <w:sz w:val="22"/>
        <w:sz w:val="22"/>
        <w:i w:val="false"/>
        <w:u w:val="none"/>
        <w:b w:val="false"/>
        <w:szCs w:val="22"/>
        <w:rFonts w:eastAsia="Calibri" w:cs="Calibri"/>
        <w:color w:val="000000"/>
      </w:rPr>
    </w:lvl>
    <w:lvl w:ilvl="3">
      <w:start w:val="1"/>
      <w:numFmt w:val="decimal"/>
      <w:lvlText w:val="%4"/>
      <w:lvlJc w:val="left"/>
      <w:pPr>
        <w:ind w:left="2240" w:hanging="2240"/>
      </w:pPr>
      <w:rPr>
        <w:dstrike w:val="false"/>
        <w:strike w:val="false"/>
        <w:vertAlign w:val="baseline"/>
        <w:position w:val="0"/>
        <w:sz w:val="22"/>
        <w:sz w:val="22"/>
        <w:i w:val="false"/>
        <w:u w:val="none"/>
        <w:b w:val="false"/>
        <w:szCs w:val="22"/>
        <w:rFonts w:eastAsia="Calibri" w:cs="Calibri"/>
        <w:color w:val="000000"/>
      </w:rPr>
    </w:lvl>
    <w:lvl w:ilvl="4">
      <w:start w:val="1"/>
      <w:numFmt w:val="lowerLetter"/>
      <w:lvlText w:val="%5"/>
      <w:lvlJc w:val="left"/>
      <w:pPr>
        <w:ind w:left="2960" w:hanging="2960"/>
      </w:pPr>
      <w:rPr>
        <w:dstrike w:val="false"/>
        <w:strike w:val="false"/>
        <w:vertAlign w:val="baseline"/>
        <w:position w:val="0"/>
        <w:sz w:val="22"/>
        <w:sz w:val="22"/>
        <w:i w:val="false"/>
        <w:u w:val="none"/>
        <w:b w:val="false"/>
        <w:szCs w:val="22"/>
        <w:rFonts w:eastAsia="Calibri" w:cs="Calibri"/>
        <w:color w:val="000000"/>
      </w:rPr>
    </w:lvl>
    <w:lvl w:ilvl="5">
      <w:start w:val="1"/>
      <w:numFmt w:val="lowerRoman"/>
      <w:lvlText w:val="%6"/>
      <w:lvlJc w:val="left"/>
      <w:pPr>
        <w:ind w:left="3680" w:hanging="3680"/>
      </w:pPr>
      <w:rPr>
        <w:dstrike w:val="false"/>
        <w:strike w:val="false"/>
        <w:vertAlign w:val="baseline"/>
        <w:position w:val="0"/>
        <w:sz w:val="22"/>
        <w:sz w:val="22"/>
        <w:i w:val="false"/>
        <w:u w:val="none"/>
        <w:b w:val="false"/>
        <w:szCs w:val="22"/>
        <w:rFonts w:eastAsia="Calibri" w:cs="Calibri"/>
        <w:color w:val="000000"/>
      </w:rPr>
    </w:lvl>
    <w:lvl w:ilvl="6">
      <w:start w:val="1"/>
      <w:numFmt w:val="decimal"/>
      <w:lvlText w:val="%7"/>
      <w:lvlJc w:val="left"/>
      <w:pPr>
        <w:ind w:left="4400" w:hanging="4400"/>
      </w:pPr>
      <w:rPr>
        <w:dstrike w:val="false"/>
        <w:strike w:val="false"/>
        <w:vertAlign w:val="baseline"/>
        <w:position w:val="0"/>
        <w:sz w:val="22"/>
        <w:sz w:val="22"/>
        <w:i w:val="false"/>
        <w:u w:val="none"/>
        <w:b w:val="false"/>
        <w:szCs w:val="22"/>
        <w:rFonts w:eastAsia="Calibri" w:cs="Calibri"/>
        <w:color w:val="000000"/>
      </w:rPr>
    </w:lvl>
    <w:lvl w:ilvl="7">
      <w:start w:val="1"/>
      <w:numFmt w:val="lowerLetter"/>
      <w:lvlText w:val="%8"/>
      <w:lvlJc w:val="left"/>
      <w:pPr>
        <w:ind w:left="5120" w:hanging="5120"/>
      </w:pPr>
      <w:rPr>
        <w:dstrike w:val="false"/>
        <w:strike w:val="false"/>
        <w:vertAlign w:val="baseline"/>
        <w:position w:val="0"/>
        <w:sz w:val="22"/>
        <w:sz w:val="22"/>
        <w:i w:val="false"/>
        <w:u w:val="none"/>
        <w:b w:val="false"/>
        <w:szCs w:val="22"/>
        <w:rFonts w:eastAsia="Calibri" w:cs="Calibri"/>
        <w:color w:val="000000"/>
      </w:rPr>
    </w:lvl>
    <w:lvl w:ilvl="8">
      <w:start w:val="1"/>
      <w:numFmt w:val="lowerRoman"/>
      <w:lvlText w:val="%9"/>
      <w:lvlJc w:val="left"/>
      <w:pPr>
        <w:ind w:left="5840" w:hanging="5840"/>
      </w:pPr>
      <w:rPr>
        <w:dstrike w:val="false"/>
        <w:strike w:val="false"/>
        <w:vertAlign w:val="baseline"/>
        <w:position w:val="0"/>
        <w:sz w:val="22"/>
        <w:sz w:val="22"/>
        <w:i w:val="false"/>
        <w:u w:val="none"/>
        <w:b w:val="false"/>
        <w:szCs w:val="22"/>
        <w:rFonts w:eastAsia="Calibri" w:cs="Calibri"/>
        <w:color w:val="000000"/>
      </w:rPr>
    </w:lvl>
  </w:abstractNum>
  <w:abstractNum w:abstractNumId="1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59" w:hanging="659"/>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58" w:hanging="958"/>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69" w:hanging="1469"/>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77" w:hanging="1977"/>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697" w:hanging="2697"/>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17" w:hanging="3417"/>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37" w:hanging="4137"/>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57" w:hanging="4857"/>
      </w:pPr>
      <w:rPr>
        <w:dstrike w:val="false"/>
        <w:strike w:val="false"/>
        <w:vertAlign w:val="baseline"/>
        <w:position w:val="0"/>
        <w:sz w:val="24"/>
        <w:sz w:val="24"/>
        <w:i w:val="false"/>
        <w:u w:val="none"/>
        <w:b w:val="false"/>
        <w:szCs w:val="24"/>
        <w:rFonts w:eastAsia="Calibri" w:cs="Calibri"/>
        <w:color w:val="000000"/>
      </w:rPr>
    </w:lvl>
  </w:abstractNum>
  <w:abstractNum w:abstractNumId="1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1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2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76" w:hanging="776"/>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21">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2">
    <w:lvl w:ilvl="0">
      <w:start w:val="1"/>
      <w:numFmt w:val="bullet"/>
      <w:lvlText w:val="●"/>
      <w:lvlJc w:val="left"/>
      <w:pPr>
        <w:ind w:left="720" w:hanging="360"/>
      </w:pPr>
      <w:rPr>
        <w:rFonts w:ascii="Noto Sans Symbols" w:hAnsi="Noto Sans Symbols" w:cs="Noto Sans Symbols" w:hint="default"/>
        <w:vertAlign w:val="baseline"/>
        <w:position w:val="0"/>
        <w:sz w:val="20"/>
        <w:sz w:val="20"/>
        <w:rFonts w:cs="Noto Sans Symbols"/>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3">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24">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2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6">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540" w:hanging="5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720" w:hanging="720"/>
      </w:pPr>
      <w:rPr>
        <w:rFonts w:ascii="Arial" w:hAnsi="Arial" w:cs="Arial" w:hint="default"/>
        <w:dstrike w:val="false"/>
        <w:strike w:val="false"/>
        <w:vertAlign w:val="baseline"/>
        <w:position w:val="0"/>
        <w:sz w:val="24"/>
        <w:sz w:val="24"/>
        <w:i w:val="false"/>
        <w:u w:val="none"/>
        <w:b w:val="false"/>
        <w:szCs w:val="24"/>
        <w:rFonts w:cs="Arial"/>
        <w:color w:val="000000"/>
      </w:rPr>
    </w:lvl>
    <w:lvl w:ilvl="3">
      <w:start w:val="1"/>
      <w:numFmt w:val="bullet"/>
      <w:lvlText w:val="•"/>
      <w:lvlJc w:val="left"/>
      <w:pPr>
        <w:ind w:left="1440" w:hanging="144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2160" w:hanging="21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880" w:hanging="28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600" w:hanging="360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4320" w:hanging="43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5040" w:hanging="50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2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29">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080" w:hanging="10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2">
      <w:start w:val="1"/>
      <w:numFmt w:val="bullet"/>
      <w:lvlText w:val="▪"/>
      <w:lvlJc w:val="left"/>
      <w:pPr>
        <w:ind w:left="2160" w:hanging="21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3">
      <w:start w:val="1"/>
      <w:numFmt w:val="bullet"/>
      <w:lvlText w:val="•"/>
      <w:lvlJc w:val="left"/>
      <w:pPr>
        <w:ind w:left="2880" w:hanging="28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4">
      <w:start w:val="1"/>
      <w:numFmt w:val="bullet"/>
      <w:lvlText w:val="o"/>
      <w:lvlJc w:val="left"/>
      <w:pPr>
        <w:ind w:left="3600" w:hanging="360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5">
      <w:start w:val="1"/>
      <w:numFmt w:val="bullet"/>
      <w:lvlText w:val="▪"/>
      <w:lvlJc w:val="left"/>
      <w:pPr>
        <w:ind w:left="4320" w:hanging="432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6">
      <w:start w:val="1"/>
      <w:numFmt w:val="bullet"/>
      <w:lvlText w:val="•"/>
      <w:lvlJc w:val="left"/>
      <w:pPr>
        <w:ind w:left="5040" w:hanging="504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7">
      <w:start w:val="1"/>
      <w:numFmt w:val="bullet"/>
      <w:lvlText w:val="o"/>
      <w:lvlJc w:val="left"/>
      <w:pPr>
        <w:ind w:left="5760" w:hanging="576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lvl w:ilvl="8">
      <w:start w:val="1"/>
      <w:numFmt w:val="bullet"/>
      <w:lvlText w:val="▪"/>
      <w:lvlJc w:val="left"/>
      <w:pPr>
        <w:ind w:left="6480" w:hanging="6480"/>
      </w:pPr>
      <w:rPr>
        <w:rFonts w:ascii="Courier New" w:hAnsi="Courier New" w:cs="Courier New" w:hint="default"/>
        <w:dstrike w:val="false"/>
        <w:strike w:val="false"/>
        <w:vertAlign w:val="baseline"/>
        <w:position w:val="0"/>
        <w:sz w:val="24"/>
        <w:sz w:val="24"/>
        <w:i w:val="false"/>
        <w:u w:val="none"/>
        <w:b w:val="false"/>
        <w:szCs w:val="24"/>
        <w:rFonts w:cs="Courier New"/>
        <w:color w:val="000000"/>
      </w:rPr>
    </w:lvl>
  </w:abstractNum>
  <w:abstractNum w:abstractNumId="3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1">
    <w:lvl w:ilvl="0">
      <w:start w:val="1"/>
      <w:numFmt w:val="decimal"/>
      <w:lvlText w:val="%1."/>
      <w:lvlJc w:val="left"/>
      <w:pPr>
        <w:ind w:left="72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color w:val="auto"/>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3">
    <w:lvl w:ilvl="0">
      <w:start w:val="1"/>
      <w:numFmt w:val="bullet"/>
      <w:lvlText w:val="-"/>
      <w:lvlJc w:val="left"/>
      <w:pPr>
        <w:ind w:left="720" w:hanging="3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360"/>
      </w:pPr>
      <w:rPr>
        <w:rFonts w:ascii="Courier New" w:hAnsi="Courier New" w:cs="Courier New" w:hint="default"/>
        <w:vertAlign w:val="baseline"/>
        <w:position w:val="0"/>
        <w:sz w:val="20"/>
        <w:sz w:val="20"/>
        <w:rFonts w:cs="Courier New"/>
      </w:rPr>
    </w:lvl>
    <w:lvl w:ilvl="2">
      <w:start w:val="1"/>
      <w:numFmt w:val="bullet"/>
      <w:lvlText w:val="▪"/>
      <w:lvlJc w:val="left"/>
      <w:pPr>
        <w:ind w:left="2160" w:hanging="360"/>
      </w:pPr>
      <w:rPr>
        <w:rFonts w:ascii="Noto Sans Symbols" w:hAnsi="Noto Sans Symbols" w:cs="Noto Sans Symbols" w:hint="default"/>
        <w:vertAlign w:val="baseline"/>
        <w:position w:val="0"/>
        <w:sz w:val="20"/>
        <w:sz w:val="20"/>
        <w:rFonts w:cs="Noto Sans Symbols"/>
      </w:rPr>
    </w:lvl>
    <w:lvl w:ilvl="3">
      <w:start w:val="1"/>
      <w:numFmt w:val="bullet"/>
      <w:lvlText w:val="●"/>
      <w:lvlJc w:val="left"/>
      <w:pPr>
        <w:ind w:left="2880" w:hanging="360"/>
      </w:pPr>
      <w:rPr>
        <w:rFonts w:ascii="Noto Sans Symbols" w:hAnsi="Noto Sans Symbols" w:cs="Noto Sans Symbols" w:hint="default"/>
        <w:vertAlign w:val="baseline"/>
        <w:position w:val="0"/>
        <w:sz w:val="20"/>
        <w:sz w:val="20"/>
        <w:rFonts w:cs="Noto Sans Symbols"/>
      </w:rPr>
    </w:lvl>
    <w:lvl w:ilvl="4">
      <w:start w:val="1"/>
      <w:numFmt w:val="bullet"/>
      <w:lvlText w:val="o"/>
      <w:lvlJc w:val="left"/>
      <w:pPr>
        <w:ind w:left="3600" w:hanging="360"/>
      </w:pPr>
      <w:rPr>
        <w:rFonts w:ascii="Courier New" w:hAnsi="Courier New" w:cs="Courier New" w:hint="default"/>
        <w:vertAlign w:val="baseline"/>
        <w:position w:val="0"/>
        <w:sz w:val="20"/>
        <w:sz w:val="20"/>
        <w:rFonts w:cs="Courier New"/>
      </w:rPr>
    </w:lvl>
    <w:lvl w:ilvl="5">
      <w:start w:val="1"/>
      <w:numFmt w:val="bullet"/>
      <w:lvlText w:val="▪"/>
      <w:lvlJc w:val="left"/>
      <w:pPr>
        <w:ind w:left="4320" w:hanging="360"/>
      </w:pPr>
      <w:rPr>
        <w:rFonts w:ascii="Noto Sans Symbols" w:hAnsi="Noto Sans Symbols" w:cs="Noto Sans Symbols" w:hint="default"/>
        <w:vertAlign w:val="baseline"/>
        <w:position w:val="0"/>
        <w:sz w:val="20"/>
        <w:sz w:val="20"/>
        <w:rFonts w:cs="Noto Sans Symbols"/>
      </w:rPr>
    </w:lvl>
    <w:lvl w:ilvl="6">
      <w:start w:val="1"/>
      <w:numFmt w:val="bullet"/>
      <w:lvlText w:val="●"/>
      <w:lvlJc w:val="left"/>
      <w:pPr>
        <w:ind w:left="5040" w:hanging="360"/>
      </w:pPr>
      <w:rPr>
        <w:rFonts w:ascii="Noto Sans Symbols" w:hAnsi="Noto Sans Symbols" w:cs="Noto Sans Symbols" w:hint="default"/>
        <w:vertAlign w:val="baseline"/>
        <w:position w:val="0"/>
        <w:sz w:val="20"/>
        <w:sz w:val="20"/>
        <w:rFonts w:cs="Noto Sans Symbols"/>
      </w:rPr>
    </w:lvl>
    <w:lvl w:ilvl="7">
      <w:start w:val="1"/>
      <w:numFmt w:val="bullet"/>
      <w:lvlText w:val="o"/>
      <w:lvlJc w:val="left"/>
      <w:pPr>
        <w:ind w:left="5760" w:hanging="360"/>
      </w:pPr>
      <w:rPr>
        <w:rFonts w:ascii="Courier New" w:hAnsi="Courier New" w:cs="Courier New" w:hint="default"/>
        <w:vertAlign w:val="baseline"/>
        <w:position w:val="0"/>
        <w:sz w:val="20"/>
        <w:sz w:val="20"/>
        <w:rFonts w:cs="Courier New"/>
      </w:rPr>
    </w:lvl>
    <w:lvl w:ilvl="8">
      <w:start w:val="1"/>
      <w:numFmt w:val="bullet"/>
      <w:lvlText w:val="▪"/>
      <w:lvlJc w:val="left"/>
      <w:pPr>
        <w:ind w:left="6480" w:hanging="360"/>
      </w:pPr>
      <w:rPr>
        <w:rFonts w:ascii="Noto Sans Symbols" w:hAnsi="Noto Sans Symbols" w:cs="Noto Sans Symbols" w:hint="default"/>
        <w:vertAlign w:val="baseline"/>
        <w:position w:val="0"/>
        <w:sz w:val="20"/>
        <w:sz w:val="20"/>
        <w:rFonts w:cs="Noto Sans Symbols"/>
      </w:rPr>
    </w:lvl>
  </w:abstractNum>
  <w:abstractNum w:abstractNumId="34">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5">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7">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3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3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40">
    <w:lvl w:ilvl="0">
      <w:start w:val="1"/>
      <w:numFmt w:val="bullet"/>
      <w:lvlText w:val="-"/>
      <w:lvlJc w:val="left"/>
      <w:pPr>
        <w:ind w:left="720" w:hanging="7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bullet"/>
      <w:lvlText w:val="o"/>
      <w:lvlJc w:val="left"/>
      <w:pPr>
        <w:ind w:left="1440" w:hanging="14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2">
      <w:start w:val="1"/>
      <w:numFmt w:val="bullet"/>
      <w:lvlText w:val="▪"/>
      <w:lvlJc w:val="left"/>
      <w:pPr>
        <w:ind w:left="2160" w:hanging="21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3">
      <w:start w:val="1"/>
      <w:numFmt w:val="bullet"/>
      <w:lvlText w:val="•"/>
      <w:lvlJc w:val="left"/>
      <w:pPr>
        <w:ind w:left="2880" w:hanging="2880"/>
      </w:pPr>
      <w:rPr>
        <w:rFonts w:ascii="Calibri" w:hAnsi="Calibri" w:cs="Calibri" w:hint="default"/>
        <w:dstrike w:val="false"/>
        <w:strike w:val="false"/>
        <w:vertAlign w:val="baseline"/>
        <w:position w:val="0"/>
        <w:sz w:val="24"/>
        <w:sz w:val="24"/>
        <w:i w:val="false"/>
        <w:u w:val="none"/>
        <w:b w:val="false"/>
        <w:szCs w:val="24"/>
        <w:rFonts w:cs="Calibri"/>
        <w:color w:val="000000"/>
      </w:rPr>
    </w:lvl>
    <w:lvl w:ilvl="4">
      <w:start w:val="1"/>
      <w:numFmt w:val="bullet"/>
      <w:lvlText w:val="o"/>
      <w:lvlJc w:val="left"/>
      <w:pPr>
        <w:ind w:left="3600" w:hanging="3600"/>
      </w:pPr>
      <w:rPr>
        <w:rFonts w:ascii="Calibri" w:hAnsi="Calibri" w:cs="Calibri" w:hint="default"/>
        <w:dstrike w:val="false"/>
        <w:strike w:val="false"/>
        <w:vertAlign w:val="baseline"/>
        <w:position w:val="0"/>
        <w:sz w:val="24"/>
        <w:sz w:val="24"/>
        <w:i w:val="false"/>
        <w:u w:val="none"/>
        <w:b w:val="false"/>
        <w:szCs w:val="24"/>
        <w:rFonts w:cs="Calibri"/>
        <w:color w:val="000000"/>
      </w:rPr>
    </w:lvl>
    <w:lvl w:ilvl="5">
      <w:start w:val="1"/>
      <w:numFmt w:val="bullet"/>
      <w:lvlText w:val="▪"/>
      <w:lvlJc w:val="left"/>
      <w:pPr>
        <w:ind w:left="4320" w:hanging="4320"/>
      </w:pPr>
      <w:rPr>
        <w:rFonts w:ascii="Calibri" w:hAnsi="Calibri" w:cs="Calibri" w:hint="default"/>
        <w:dstrike w:val="false"/>
        <w:strike w:val="false"/>
        <w:vertAlign w:val="baseline"/>
        <w:position w:val="0"/>
        <w:sz w:val="24"/>
        <w:sz w:val="24"/>
        <w:i w:val="false"/>
        <w:u w:val="none"/>
        <w:b w:val="false"/>
        <w:szCs w:val="24"/>
        <w:rFonts w:cs="Calibri"/>
        <w:color w:val="000000"/>
      </w:rPr>
    </w:lvl>
    <w:lvl w:ilvl="6">
      <w:start w:val="1"/>
      <w:numFmt w:val="bullet"/>
      <w:lvlText w:val="•"/>
      <w:lvlJc w:val="left"/>
      <w:pPr>
        <w:ind w:left="5040" w:hanging="5040"/>
      </w:pPr>
      <w:rPr>
        <w:rFonts w:ascii="Calibri" w:hAnsi="Calibri" w:cs="Calibri" w:hint="default"/>
        <w:dstrike w:val="false"/>
        <w:strike w:val="false"/>
        <w:vertAlign w:val="baseline"/>
        <w:position w:val="0"/>
        <w:sz w:val="24"/>
        <w:sz w:val="24"/>
        <w:i w:val="false"/>
        <w:u w:val="none"/>
        <w:b w:val="false"/>
        <w:szCs w:val="24"/>
        <w:rFonts w:cs="Calibri"/>
        <w:color w:val="000000"/>
      </w:rPr>
    </w:lvl>
    <w:lvl w:ilvl="7">
      <w:start w:val="1"/>
      <w:numFmt w:val="bullet"/>
      <w:lvlText w:val="o"/>
      <w:lvlJc w:val="left"/>
      <w:pPr>
        <w:ind w:left="5760" w:hanging="5760"/>
      </w:pPr>
      <w:rPr>
        <w:rFonts w:ascii="Calibri" w:hAnsi="Calibri" w:cs="Calibri" w:hint="default"/>
        <w:dstrike w:val="false"/>
        <w:strike w:val="false"/>
        <w:vertAlign w:val="baseline"/>
        <w:position w:val="0"/>
        <w:sz w:val="24"/>
        <w:sz w:val="24"/>
        <w:i w:val="false"/>
        <w:u w:val="none"/>
        <w:b w:val="false"/>
        <w:szCs w:val="24"/>
        <w:rFonts w:cs="Calibri"/>
        <w:color w:val="000000"/>
      </w:rPr>
    </w:lvl>
    <w:lvl w:ilvl="8">
      <w:start w:val="1"/>
      <w:numFmt w:val="bullet"/>
      <w:lvlText w:val="▪"/>
      <w:lvlJc w:val="left"/>
      <w:pPr>
        <w:ind w:left="6480" w:hanging="6480"/>
      </w:pPr>
      <w:rPr>
        <w:rFonts w:ascii="Calibri" w:hAnsi="Calibri" w:cs="Calibri" w:hint="default"/>
        <w:dstrike w:val="false"/>
        <w:strike w:val="false"/>
        <w:vertAlign w:val="baseline"/>
        <w:position w:val="0"/>
        <w:sz w:val="24"/>
        <w:sz w:val="24"/>
        <w:i w:val="false"/>
        <w:u w:val="none"/>
        <w:b w:val="false"/>
        <w:szCs w:val="24"/>
        <w:rFonts w:cs="Calibri"/>
        <w:color w:val="000000"/>
      </w:rPr>
    </w:lvl>
  </w:abstractNum>
  <w:abstractNum w:abstractNumId="41">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600" w:hanging="6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840" w:hanging="8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3">
      <w:start w:val="1"/>
      <w:numFmt w:val="bullet"/>
      <w:lvlText w:val="•"/>
      <w:lvlJc w:val="left"/>
      <w:pPr>
        <w:ind w:left="1080" w:hanging="108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1800" w:hanging="18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520" w:hanging="25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240" w:hanging="324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3960" w:hanging="39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4680" w:hanging="46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42">
    <w:lvl w:ilvl="0">
      <w:start w:val="1"/>
      <w:numFmt w:val="bullet"/>
      <w:lvlText w:val="•"/>
      <w:lvlJc w:val="left"/>
      <w:pPr>
        <w:ind w:left="360" w:hanging="360"/>
      </w:pPr>
      <w:rPr>
        <w:rFonts w:ascii="Arial" w:hAnsi="Arial" w:cs="Arial" w:hint="default"/>
        <w:dstrike w:val="false"/>
        <w:strike w:val="false"/>
        <w:vertAlign w:val="baseline"/>
        <w:position w:val="0"/>
        <w:sz w:val="24"/>
        <w:sz w:val="24"/>
        <w:i w:val="false"/>
        <w:u w:val="none"/>
        <w:b w:val="false"/>
        <w:szCs w:val="24"/>
        <w:rFonts w:cs="Arial"/>
        <w:color w:val="000000"/>
      </w:rPr>
    </w:lvl>
    <w:lvl w:ilvl="1">
      <w:start w:val="1"/>
      <w:numFmt w:val="bullet"/>
      <w:lvlText w:val="o"/>
      <w:lvlJc w:val="left"/>
      <w:pPr>
        <w:ind w:left="600" w:hanging="6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2">
      <w:start w:val="1"/>
      <w:numFmt w:val="bullet"/>
      <w:lvlText w:val="▪"/>
      <w:lvlJc w:val="left"/>
      <w:pPr>
        <w:ind w:left="840" w:hanging="84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3">
      <w:start w:val="1"/>
      <w:numFmt w:val="bullet"/>
      <w:lvlText w:val="•"/>
      <w:lvlJc w:val="left"/>
      <w:pPr>
        <w:ind w:left="1080" w:hanging="1080"/>
      </w:pPr>
      <w:rPr>
        <w:rFonts w:ascii="Arial" w:hAnsi="Arial" w:cs="Arial" w:hint="default"/>
        <w:dstrike w:val="false"/>
        <w:strike w:val="false"/>
        <w:vertAlign w:val="baseline"/>
        <w:position w:val="0"/>
        <w:sz w:val="24"/>
        <w:sz w:val="24"/>
        <w:i w:val="false"/>
        <w:u w:val="none"/>
        <w:b w:val="false"/>
        <w:szCs w:val="24"/>
        <w:rFonts w:cs="Arial"/>
        <w:color w:val="000000"/>
      </w:rPr>
    </w:lvl>
    <w:lvl w:ilvl="4">
      <w:start w:val="1"/>
      <w:numFmt w:val="bullet"/>
      <w:lvlText w:val="o"/>
      <w:lvlJc w:val="left"/>
      <w:pPr>
        <w:ind w:left="1800" w:hanging="180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5">
      <w:start w:val="1"/>
      <w:numFmt w:val="bullet"/>
      <w:lvlText w:val="▪"/>
      <w:lvlJc w:val="left"/>
      <w:pPr>
        <w:ind w:left="2520" w:hanging="252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6">
      <w:start w:val="1"/>
      <w:numFmt w:val="bullet"/>
      <w:lvlText w:val="•"/>
      <w:lvlJc w:val="left"/>
      <w:pPr>
        <w:ind w:left="3240" w:hanging="3240"/>
      </w:pPr>
      <w:rPr>
        <w:rFonts w:ascii="Arial" w:hAnsi="Arial" w:cs="Arial" w:hint="default"/>
        <w:dstrike w:val="false"/>
        <w:strike w:val="false"/>
        <w:vertAlign w:val="baseline"/>
        <w:position w:val="0"/>
        <w:sz w:val="24"/>
        <w:sz w:val="24"/>
        <w:i w:val="false"/>
        <w:u w:val="none"/>
        <w:b w:val="false"/>
        <w:szCs w:val="24"/>
        <w:rFonts w:cs="Arial"/>
        <w:color w:val="000000"/>
      </w:rPr>
    </w:lvl>
    <w:lvl w:ilvl="7">
      <w:start w:val="1"/>
      <w:numFmt w:val="bullet"/>
      <w:lvlText w:val="o"/>
      <w:lvlJc w:val="left"/>
      <w:pPr>
        <w:ind w:left="3960" w:hanging="396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lvl w:ilvl="8">
      <w:start w:val="1"/>
      <w:numFmt w:val="bullet"/>
      <w:lvlText w:val="▪"/>
      <w:lvlJc w:val="left"/>
      <w:pPr>
        <w:ind w:left="4680" w:hanging="4680"/>
      </w:pPr>
      <w:rPr>
        <w:rFonts w:ascii="Quattrocento Sans" w:hAnsi="Quattrocento Sans" w:cs="Quattrocento Sans" w:hint="default"/>
        <w:dstrike w:val="false"/>
        <w:strike w:val="false"/>
        <w:vertAlign w:val="baseline"/>
        <w:position w:val="0"/>
        <w:sz w:val="24"/>
        <w:sz w:val="24"/>
        <w:i w:val="false"/>
        <w:u w:val="none"/>
        <w:b w:val="false"/>
        <w:szCs w:val="24"/>
        <w:rFonts w:cs="Quattrocento Sans"/>
        <w:color w:val="000000"/>
      </w:rPr>
    </w:lvl>
  </w:abstractNum>
  <w:abstractNum w:abstractNumId="43">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4">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5">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60" w:hanging="66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60" w:hanging="960"/>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96" w:hanging="1496"/>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80" w:hanging="19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700" w:hanging="27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20" w:hanging="34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40" w:hanging="41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60" w:hanging="4860"/>
      </w:pPr>
      <w:rPr>
        <w:dstrike w:val="false"/>
        <w:strike w:val="false"/>
        <w:vertAlign w:val="baseline"/>
        <w:position w:val="0"/>
        <w:sz w:val="24"/>
        <w:sz w:val="24"/>
        <w:i w:val="false"/>
        <w:u w:val="none"/>
        <w:b w:val="false"/>
        <w:szCs w:val="24"/>
        <w:rFonts w:eastAsia="Calibri" w:cs="Calibri"/>
        <w:color w:val="000000"/>
      </w:rPr>
    </w:lvl>
  </w:abstractNum>
  <w:abstractNum w:abstractNumId="46">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3"/>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4"/>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49">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760" w:hanging="5760"/>
      </w:pPr>
      <w:rPr>
        <w:dstrike w:val="false"/>
        <w:strike w:val="false"/>
        <w:vertAlign w:val="baseline"/>
        <w:position w:val="0"/>
        <w:sz w:val="24"/>
        <w:sz w:val="24"/>
        <w:i w:val="false"/>
        <w:u w:val="none"/>
        <w:b w:val="false"/>
        <w:szCs w:val="24"/>
        <w:rFonts w:eastAsia="Calibri" w:cs="Calibri"/>
        <w:color w:val="000000"/>
      </w:rPr>
    </w:lvl>
  </w:abstractNum>
  <w:abstractNum w:abstractNumId="5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5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080" w:hanging="108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1800" w:hanging="180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520" w:hanging="252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240" w:hanging="324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3960" w:hanging="396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4680" w:hanging="468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400" w:hanging="540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120" w:hanging="6120"/>
      </w:pPr>
      <w:rPr>
        <w:dstrike w:val="false"/>
        <w:strike w:val="false"/>
        <w:vertAlign w:val="baseline"/>
        <w:position w:val="0"/>
        <w:sz w:val="24"/>
        <w:sz w:val="24"/>
        <w:i w:val="false"/>
        <w:u w:val="none"/>
        <w:b w:val="false"/>
        <w:szCs w:val="24"/>
        <w:rFonts w:eastAsia="Calibri" w:cs="Calibri"/>
        <w:color w:val="000000"/>
      </w:rPr>
    </w:lvl>
  </w:abstractNum>
  <w:abstractNum w:abstractNumId="53">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760" w:hanging="576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480" w:hanging="6480"/>
      </w:pPr>
      <w:rPr>
        <w:dstrike w:val="false"/>
        <w:strike w:val="false"/>
        <w:vertAlign w:val="baseline"/>
        <w:position w:val="0"/>
        <w:sz w:val="24"/>
        <w:sz w:val="24"/>
        <w:i w:val="false"/>
        <w:u w:val="none"/>
        <w:b w:val="false"/>
        <w:szCs w:val="24"/>
        <w:rFonts w:eastAsia="Calibri" w:cs="Calibri"/>
        <w:color w:val="000000"/>
      </w:rPr>
    </w:lvl>
  </w:abstractNum>
  <w:abstractNum w:abstractNumId="5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6">
    <w:lvl w:ilvl="0">
      <w:start w:val="1"/>
      <w:numFmt w:val="bullet"/>
      <w:lvlText w:val="-"/>
      <w:lvlJc w:val="left"/>
      <w:pPr>
        <w:ind w:left="713"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lvl w:ilvl="0">
      <w:start w:val="1"/>
      <w:numFmt w:val="bullet"/>
      <w:lvlText w:val=""/>
      <w:lvlJc w:val="left"/>
      <w:pPr>
        <w:ind w:left="705" w:hanging="360"/>
      </w:pPr>
      <w:rPr>
        <w:rFonts w:ascii="Symbol" w:hAnsi="Symbol" w:cs="Symbol" w:hint="default"/>
        <w:rFonts w:cs="Symbol"/>
      </w:rPr>
    </w:lvl>
    <w:lvl w:ilvl="1">
      <w:start w:val="1"/>
      <w:numFmt w:val="bullet"/>
      <w:lvlText w:val="o"/>
      <w:lvlJc w:val="left"/>
      <w:pPr>
        <w:ind w:left="1425" w:hanging="360"/>
      </w:pPr>
      <w:rPr>
        <w:rFonts w:ascii="Courier New" w:hAnsi="Courier New" w:cs="Courier New" w:hint="default"/>
        <w:rFonts w:cs="Courier New"/>
      </w:rPr>
    </w:lvl>
    <w:lvl w:ilvl="2">
      <w:start w:val="1"/>
      <w:numFmt w:val="bullet"/>
      <w:lvlText w:val=""/>
      <w:lvlJc w:val="left"/>
      <w:pPr>
        <w:ind w:left="2145" w:hanging="360"/>
      </w:pPr>
      <w:rPr>
        <w:rFonts w:ascii="Wingdings" w:hAnsi="Wingdings" w:cs="Wingdings" w:hint="default"/>
        <w:rFonts w:cs="Wingdings"/>
      </w:rPr>
    </w:lvl>
    <w:lvl w:ilvl="3">
      <w:start w:val="1"/>
      <w:numFmt w:val="bullet"/>
      <w:lvlText w:val=""/>
      <w:lvlJc w:val="left"/>
      <w:pPr>
        <w:ind w:left="2865" w:hanging="360"/>
      </w:pPr>
      <w:rPr>
        <w:rFonts w:ascii="Symbol" w:hAnsi="Symbol" w:cs="Symbol" w:hint="default"/>
        <w:rFonts w:cs="Symbol"/>
      </w:rPr>
    </w:lvl>
    <w:lvl w:ilvl="4">
      <w:start w:val="1"/>
      <w:numFmt w:val="bullet"/>
      <w:lvlText w:val="o"/>
      <w:lvlJc w:val="left"/>
      <w:pPr>
        <w:ind w:left="3585" w:hanging="360"/>
      </w:pPr>
      <w:rPr>
        <w:rFonts w:ascii="Courier New" w:hAnsi="Courier New" w:cs="Courier New" w:hint="default"/>
        <w:rFonts w:cs="Courier New"/>
      </w:rPr>
    </w:lvl>
    <w:lvl w:ilvl="5">
      <w:start w:val="1"/>
      <w:numFmt w:val="bullet"/>
      <w:lvlText w:val=""/>
      <w:lvlJc w:val="left"/>
      <w:pPr>
        <w:ind w:left="4305" w:hanging="360"/>
      </w:pPr>
      <w:rPr>
        <w:rFonts w:ascii="Wingdings" w:hAnsi="Wingdings" w:cs="Wingdings" w:hint="default"/>
        <w:rFonts w:cs="Wingdings"/>
      </w:rPr>
    </w:lvl>
    <w:lvl w:ilvl="6">
      <w:start w:val="1"/>
      <w:numFmt w:val="bullet"/>
      <w:lvlText w:val=""/>
      <w:lvlJc w:val="left"/>
      <w:pPr>
        <w:ind w:left="5025" w:hanging="360"/>
      </w:pPr>
      <w:rPr>
        <w:rFonts w:ascii="Symbol" w:hAnsi="Symbol" w:cs="Symbol" w:hint="default"/>
        <w:rFonts w:cs="Symbol"/>
      </w:rPr>
    </w:lvl>
    <w:lvl w:ilvl="7">
      <w:start w:val="1"/>
      <w:numFmt w:val="bullet"/>
      <w:lvlText w:val="o"/>
      <w:lvlJc w:val="left"/>
      <w:pPr>
        <w:ind w:left="5745" w:hanging="360"/>
      </w:pPr>
      <w:rPr>
        <w:rFonts w:ascii="Courier New" w:hAnsi="Courier New" w:cs="Courier New" w:hint="default"/>
        <w:rFonts w:cs="Courier New"/>
      </w:rPr>
    </w:lvl>
    <w:lvl w:ilvl="8">
      <w:start w:val="1"/>
      <w:numFmt w:val="bullet"/>
      <w:lvlText w:val=""/>
      <w:lvlJc w:val="left"/>
      <w:pPr>
        <w:ind w:left="6465" w:hanging="360"/>
      </w:pPr>
      <w:rPr>
        <w:rFonts w:ascii="Wingdings" w:hAnsi="Wingdings" w:cs="Wingdings" w:hint="default"/>
        <w:rFonts w:cs="Wingdings"/>
      </w:rPr>
    </w:lvl>
  </w:abstractNum>
  <w:abstractNum w:abstractNumId="58">
    <w:lvl w:ilvl="0">
      <w:start w:val="1"/>
      <w:numFmt w:val="bullet"/>
      <w:lvlText w:val=""/>
      <w:lvlJc w:val="left"/>
      <w:pPr>
        <w:ind w:left="1004" w:hanging="0"/>
      </w:pPr>
      <w:rPr>
        <w:rFonts w:ascii="Wingdings" w:hAnsi="Wingdings" w:cs="Wingdings" w:hint="default"/>
        <w:dstrike w:val="false"/>
        <w:strike w:val="false"/>
        <w:vertAlign w:val="baseline"/>
        <w:position w:val="0"/>
        <w:sz w:val="22"/>
        <w:sz w:val="22"/>
        <w:i w:val="false"/>
        <w:u w:val="none"/>
        <w:b w:val="false"/>
        <w:szCs w:val="22"/>
        <w:rFonts w:cs="Wingdings"/>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lvl w:ilvl="0">
      <w:start w:val="1"/>
      <w:numFmt w:val="bullet"/>
      <w:lvlText w:val="-"/>
      <w:lvlJc w:val="left"/>
      <w:pPr>
        <w:ind w:left="360"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lvl w:ilvl="0">
      <w:start w:val="1"/>
      <w:numFmt w:val="bullet"/>
      <w:lvlText w:val="-"/>
      <w:lvlJc w:val="left"/>
      <w:pPr>
        <w:ind w:left="428" w:hanging="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lvl w:ilvl="0">
      <w:start w:val="1"/>
      <w:numFmt w:val="bullet"/>
      <w:lvlText w:val="-"/>
      <w:lvlJc w:val="left"/>
      <w:pPr>
        <w:ind w:left="428" w:hanging="0"/>
      </w:pPr>
      <w:rPr>
        <w:rFonts w:ascii="Calibri" w:hAnsi="Calibri" w:cs="Calibri" w:hint="default"/>
        <w:dstrike w:val="false"/>
        <w:strike w:val="false"/>
        <w:vertAlign w:val="baseline"/>
        <w:position w:val="0"/>
        <w:sz w:val="24"/>
        <w:sz w:val="24"/>
        <w:i w:val="false"/>
        <w:u w:val="none"/>
        <w:b w:val="false"/>
        <w:szCs w:val="24"/>
        <w:rFonts w:cs="Calibri"/>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lvl w:ilvl="0">
      <w:start w:val="1"/>
      <w:numFmt w:val="bullet"/>
      <w:lvlText w:val="-"/>
      <w:lvlJc w:val="left"/>
      <w:pPr>
        <w:ind w:left="720" w:hanging="360"/>
      </w:pPr>
      <w:rPr>
        <w:rFonts w:ascii="Cambria" w:hAnsi="Cambria" w:cs="Cambria" w:hint="default"/>
        <w:dstrike w:val="false"/>
        <w:strike w:val="false"/>
        <w:vertAlign w:val="baseline"/>
        <w:position w:val="0"/>
        <w:sz w:val="24"/>
        <w:sz w:val="24"/>
        <w:i w:val="false"/>
        <w:u w:val="none"/>
        <w:b w:val="false"/>
        <w:szCs w:val="24"/>
        <w:rFonts w:cs="Cambria"/>
        <w:color w:val="000000"/>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4">
    <w:lvl w:ilvl="0">
      <w:start w:val="1"/>
      <w:numFmt w:val="decimal"/>
      <w:lvlText w:val="%1."/>
      <w:lvlJc w:val="left"/>
      <w:pPr>
        <w:ind w:left="72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6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lvl w:ilvl="0">
      <w:start w:val="1"/>
      <w:numFmt w:val="lowerLetter"/>
      <w:lvlText w:val="%1)"/>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5040" w:hanging="504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5760" w:hanging="576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6480" w:hanging="6480"/>
      </w:pPr>
      <w:rPr>
        <w:dstrike w:val="false"/>
        <w:strike w:val="false"/>
        <w:vertAlign w:val="baseline"/>
        <w:position w:val="0"/>
        <w:sz w:val="24"/>
        <w:sz w:val="24"/>
        <w:i w:val="false"/>
        <w:u w:val="none"/>
        <w:b w:val="false"/>
        <w:szCs w:val="24"/>
        <w:rFonts w:eastAsia="Calibri" w:cs="Calibri"/>
        <w:color w:val="000000"/>
      </w:rPr>
    </w:lvl>
  </w:abstractNum>
  <w:abstractNum w:abstractNumId="67">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68">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60" w:hanging="660"/>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60" w:hanging="960"/>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96" w:hanging="1496"/>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80" w:hanging="198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700" w:hanging="270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20" w:hanging="342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40" w:hanging="414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60" w:hanging="4860"/>
      </w:pPr>
      <w:rPr>
        <w:dstrike w:val="false"/>
        <w:strike w:val="false"/>
        <w:vertAlign w:val="baseline"/>
        <w:position w:val="0"/>
        <w:sz w:val="24"/>
        <w:sz w:val="24"/>
        <w:i w:val="false"/>
        <w:u w:val="none"/>
        <w:b w:val="false"/>
        <w:szCs w:val="24"/>
        <w:rFonts w:eastAsia="Calibri" w:cs="Calibri"/>
        <w:color w:val="000000"/>
      </w:rPr>
    </w:lvl>
  </w:abstractNum>
  <w:abstractNum w:abstractNumId="69">
    <w:lvl w:ilvl="0">
      <w:start w:val="1"/>
      <w:numFmt w:val="lowerLetter"/>
      <w:lvlText w:val="%1)"/>
      <w:lvlJc w:val="left"/>
      <w:pPr>
        <w:ind w:left="720" w:hanging="360"/>
      </w:pPr>
      <w:rPr>
        <w:vertAlign w:val="baseline"/>
        <w:position w:val="0"/>
        <w:sz w:val="20"/>
        <w:sz w:val="20"/>
      </w:rPr>
    </w:lvl>
    <w:lvl w:ilvl="1">
      <w:start w:val="1"/>
      <w:numFmt w:val="lowerLetter"/>
      <w:lvlText w:val="%2."/>
      <w:lvlJc w:val="left"/>
      <w:pPr>
        <w:ind w:left="1440" w:hanging="360"/>
      </w:pPr>
      <w:rPr>
        <w:vertAlign w:val="baseline"/>
        <w:position w:val="0"/>
        <w:sz w:val="20"/>
        <w:sz w:val="20"/>
      </w:rPr>
    </w:lvl>
    <w:lvl w:ilvl="2">
      <w:start w:val="1"/>
      <w:numFmt w:val="lowerRoman"/>
      <w:lvlText w:val="%3."/>
      <w:lvlJc w:val="right"/>
      <w:pPr>
        <w:ind w:left="2160" w:hanging="180"/>
      </w:pPr>
      <w:rPr>
        <w:vertAlign w:val="baseline"/>
        <w:position w:val="0"/>
        <w:sz w:val="20"/>
        <w:sz w:val="20"/>
      </w:rPr>
    </w:lvl>
    <w:lvl w:ilvl="3">
      <w:start w:val="1"/>
      <w:numFmt w:val="decimal"/>
      <w:lvlText w:val="%4."/>
      <w:lvlJc w:val="left"/>
      <w:pPr>
        <w:ind w:left="2880" w:hanging="360"/>
      </w:pPr>
      <w:rPr>
        <w:vertAlign w:val="baseline"/>
        <w:position w:val="0"/>
        <w:sz w:val="20"/>
        <w:sz w:val="20"/>
      </w:rPr>
    </w:lvl>
    <w:lvl w:ilvl="4">
      <w:start w:val="1"/>
      <w:numFmt w:val="lowerLetter"/>
      <w:lvlText w:val="%5."/>
      <w:lvlJc w:val="left"/>
      <w:pPr>
        <w:ind w:left="3600" w:hanging="360"/>
      </w:pPr>
      <w:rPr>
        <w:vertAlign w:val="baseline"/>
        <w:position w:val="0"/>
        <w:sz w:val="20"/>
        <w:sz w:val="20"/>
      </w:rPr>
    </w:lvl>
    <w:lvl w:ilvl="5">
      <w:start w:val="1"/>
      <w:numFmt w:val="lowerRoman"/>
      <w:lvlText w:val="%6."/>
      <w:lvlJc w:val="right"/>
      <w:pPr>
        <w:ind w:left="4320" w:hanging="180"/>
      </w:pPr>
      <w:rPr>
        <w:vertAlign w:val="baseline"/>
        <w:position w:val="0"/>
        <w:sz w:val="20"/>
        <w:sz w:val="20"/>
      </w:rPr>
    </w:lvl>
    <w:lvl w:ilvl="6">
      <w:start w:val="1"/>
      <w:numFmt w:val="decimal"/>
      <w:lvlText w:val="%7."/>
      <w:lvlJc w:val="left"/>
      <w:pPr>
        <w:ind w:left="5040" w:hanging="360"/>
      </w:pPr>
      <w:rPr>
        <w:vertAlign w:val="baseline"/>
        <w:position w:val="0"/>
        <w:sz w:val="20"/>
        <w:sz w:val="20"/>
      </w:rPr>
    </w:lvl>
    <w:lvl w:ilvl="7">
      <w:start w:val="1"/>
      <w:numFmt w:val="lowerLetter"/>
      <w:lvlText w:val="%8."/>
      <w:lvlJc w:val="left"/>
      <w:pPr>
        <w:ind w:left="5760" w:hanging="360"/>
      </w:pPr>
      <w:rPr>
        <w:vertAlign w:val="baseline"/>
        <w:position w:val="0"/>
        <w:sz w:val="20"/>
        <w:sz w:val="20"/>
      </w:rPr>
    </w:lvl>
    <w:lvl w:ilvl="8">
      <w:start w:val="1"/>
      <w:numFmt w:val="lowerRoman"/>
      <w:lvlText w:val="%9."/>
      <w:lvlJc w:val="right"/>
      <w:pPr>
        <w:ind w:left="6480" w:hanging="180"/>
      </w:pPr>
      <w:rPr>
        <w:vertAlign w:val="baseline"/>
        <w:position w:val="0"/>
        <w:sz w:val="20"/>
        <w:sz w:val="20"/>
      </w:rPr>
    </w:lvl>
  </w:abstractNum>
  <w:abstractNum w:abstractNumId="70">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71">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659" w:hanging="659"/>
      </w:pPr>
      <w:rPr>
        <w:dstrike w:val="false"/>
        <w:strike w:val="false"/>
        <w:vertAlign w:val="baseline"/>
        <w:position w:val="0"/>
        <w:sz w:val="24"/>
        <w:sz w:val="24"/>
        <w:i w:val="false"/>
        <w:u w:val="none"/>
        <w:b w:val="false"/>
        <w:szCs w:val="24"/>
        <w:rFonts w:eastAsia="Calibri" w:cs="Calibri"/>
        <w:color w:val="000000"/>
      </w:rPr>
    </w:lvl>
    <w:lvl w:ilvl="2">
      <w:start w:val="1"/>
      <w:numFmt w:val="lowerRoman"/>
      <w:lvlText w:val="%3"/>
      <w:lvlJc w:val="left"/>
      <w:pPr>
        <w:ind w:left="958" w:hanging="958"/>
      </w:pPr>
      <w:rPr>
        <w:dstrike w:val="false"/>
        <w:strike w:val="false"/>
        <w:vertAlign w:val="baseline"/>
        <w:position w:val="0"/>
        <w:sz w:val="24"/>
        <w:sz w:val="24"/>
        <w:i w:val="false"/>
        <w:u w:val="none"/>
        <w:b w:val="false"/>
        <w:szCs w:val="24"/>
        <w:rFonts w:eastAsia="Calibri" w:cs="Calibri"/>
        <w:color w:val="000000"/>
      </w:rPr>
    </w:lvl>
    <w:lvl w:ilvl="3">
      <w:start w:val="1"/>
      <w:numFmt w:val="lowerRoman"/>
      <w:lvlText w:val="%4."/>
      <w:lvlJc w:val="left"/>
      <w:pPr>
        <w:ind w:left="1469" w:hanging="1469"/>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1977" w:hanging="1977"/>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697" w:hanging="2697"/>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417" w:hanging="3417"/>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137" w:hanging="4137"/>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4857" w:hanging="4857"/>
      </w:pPr>
      <w:rPr>
        <w:dstrike w:val="false"/>
        <w:strike w:val="false"/>
        <w:vertAlign w:val="baseline"/>
        <w:position w:val="0"/>
        <w:sz w:val="24"/>
        <w:sz w:val="24"/>
        <w:i w:val="false"/>
        <w:u w:val="none"/>
        <w:b w:val="false"/>
        <w:szCs w:val="24"/>
        <w:rFonts w:eastAsia="Calibri" w:cs="Calibri"/>
        <w:color w:val="000000"/>
      </w:rPr>
    </w:lvl>
  </w:abstractNum>
  <w:abstractNum w:abstractNumId="72">
    <w:lvl w:ilvl="0">
      <w:start w:val="1"/>
      <w:numFmt w:val="decimal"/>
      <w:lvlText w:val="%1"/>
      <w:lvlJc w:val="left"/>
      <w:pPr>
        <w:ind w:left="360" w:hanging="360"/>
      </w:pPr>
      <w:rPr>
        <w:dstrike w:val="false"/>
        <w:strike w:val="false"/>
        <w:vertAlign w:val="baseline"/>
        <w:position w:val="0"/>
        <w:sz w:val="24"/>
        <w:sz w:val="24"/>
        <w:i w:val="false"/>
        <w:u w:val="none"/>
        <w:b w:val="false"/>
        <w:szCs w:val="24"/>
        <w:rFonts w:eastAsia="Calibri" w:cs="Calibri"/>
        <w:color w:val="000000"/>
      </w:rPr>
    </w:lvl>
    <w:lvl w:ilvl="1">
      <w:start w:val="1"/>
      <w:numFmt w:val="lowerLetter"/>
      <w:lvlText w:val="%2"/>
      <w:lvlJc w:val="left"/>
      <w:pPr>
        <w:ind w:left="540" w:hanging="540"/>
      </w:pPr>
      <w:rPr>
        <w:dstrike w:val="false"/>
        <w:strike w:val="false"/>
        <w:vertAlign w:val="baseline"/>
        <w:position w:val="0"/>
        <w:sz w:val="24"/>
        <w:sz w:val="24"/>
        <w:i w:val="false"/>
        <w:u w:val="none"/>
        <w:b w:val="false"/>
        <w:szCs w:val="24"/>
        <w:rFonts w:eastAsia="Calibri" w:cs="Calibri"/>
        <w:color w:val="000000"/>
      </w:rPr>
    </w:lvl>
    <w:lvl w:ilvl="2">
      <w:start w:val="1"/>
      <w:numFmt w:val="lowerLetter"/>
      <w:lvlText w:val="%3)"/>
      <w:lvlJc w:val="left"/>
      <w:pPr>
        <w:ind w:left="720" w:hanging="720"/>
      </w:pPr>
      <w:rPr>
        <w:dstrike w:val="false"/>
        <w:strike w:val="false"/>
        <w:vertAlign w:val="baseline"/>
        <w:position w:val="0"/>
        <w:sz w:val="24"/>
        <w:sz w:val="24"/>
        <w:i w:val="false"/>
        <w:u w:val="none"/>
        <w:b w:val="false"/>
        <w:szCs w:val="24"/>
        <w:rFonts w:eastAsia="Calibri" w:cs="Calibri"/>
        <w:color w:val="000000"/>
      </w:rPr>
    </w:lvl>
    <w:lvl w:ilvl="3">
      <w:start w:val="1"/>
      <w:numFmt w:val="decimal"/>
      <w:lvlText w:val="%4"/>
      <w:lvlJc w:val="left"/>
      <w:pPr>
        <w:ind w:left="1440" w:hanging="1440"/>
      </w:pPr>
      <w:rPr>
        <w:dstrike w:val="false"/>
        <w:strike w:val="false"/>
        <w:vertAlign w:val="baseline"/>
        <w:position w:val="0"/>
        <w:sz w:val="24"/>
        <w:sz w:val="24"/>
        <w:i w:val="false"/>
        <w:u w:val="none"/>
        <w:b w:val="false"/>
        <w:szCs w:val="24"/>
        <w:rFonts w:eastAsia="Calibri" w:cs="Calibri"/>
        <w:color w:val="000000"/>
      </w:rPr>
    </w:lvl>
    <w:lvl w:ilvl="4">
      <w:start w:val="1"/>
      <w:numFmt w:val="lowerLetter"/>
      <w:lvlText w:val="%5"/>
      <w:lvlJc w:val="left"/>
      <w:pPr>
        <w:ind w:left="2160" w:hanging="2160"/>
      </w:pPr>
      <w:rPr>
        <w:dstrike w:val="false"/>
        <w:strike w:val="false"/>
        <w:vertAlign w:val="baseline"/>
        <w:position w:val="0"/>
        <w:sz w:val="24"/>
        <w:sz w:val="24"/>
        <w:i w:val="false"/>
        <w:u w:val="none"/>
        <w:b w:val="false"/>
        <w:szCs w:val="24"/>
        <w:rFonts w:eastAsia="Calibri" w:cs="Calibri"/>
        <w:color w:val="000000"/>
      </w:rPr>
    </w:lvl>
    <w:lvl w:ilvl="5">
      <w:start w:val="1"/>
      <w:numFmt w:val="lowerRoman"/>
      <w:lvlText w:val="%6"/>
      <w:lvlJc w:val="left"/>
      <w:pPr>
        <w:ind w:left="2880" w:hanging="2880"/>
      </w:pPr>
      <w:rPr>
        <w:dstrike w:val="false"/>
        <w:strike w:val="false"/>
        <w:vertAlign w:val="baseline"/>
        <w:position w:val="0"/>
        <w:sz w:val="24"/>
        <w:sz w:val="24"/>
        <w:i w:val="false"/>
        <w:u w:val="none"/>
        <w:b w:val="false"/>
        <w:szCs w:val="24"/>
        <w:rFonts w:eastAsia="Calibri" w:cs="Calibri"/>
        <w:color w:val="000000"/>
      </w:rPr>
    </w:lvl>
    <w:lvl w:ilvl="6">
      <w:start w:val="1"/>
      <w:numFmt w:val="decimal"/>
      <w:lvlText w:val="%7"/>
      <w:lvlJc w:val="left"/>
      <w:pPr>
        <w:ind w:left="3600" w:hanging="3600"/>
      </w:pPr>
      <w:rPr>
        <w:dstrike w:val="false"/>
        <w:strike w:val="false"/>
        <w:vertAlign w:val="baseline"/>
        <w:position w:val="0"/>
        <w:sz w:val="24"/>
        <w:sz w:val="24"/>
        <w:i w:val="false"/>
        <w:u w:val="none"/>
        <w:b w:val="false"/>
        <w:szCs w:val="24"/>
        <w:rFonts w:eastAsia="Calibri" w:cs="Calibri"/>
        <w:color w:val="000000"/>
      </w:rPr>
    </w:lvl>
    <w:lvl w:ilvl="7">
      <w:start w:val="1"/>
      <w:numFmt w:val="lowerLetter"/>
      <w:lvlText w:val="%8"/>
      <w:lvlJc w:val="left"/>
      <w:pPr>
        <w:ind w:left="4320" w:hanging="4320"/>
      </w:pPr>
      <w:rPr>
        <w:dstrike w:val="false"/>
        <w:strike w:val="false"/>
        <w:vertAlign w:val="baseline"/>
        <w:position w:val="0"/>
        <w:sz w:val="24"/>
        <w:sz w:val="24"/>
        <w:i w:val="false"/>
        <w:u w:val="none"/>
        <w:b w:val="false"/>
        <w:szCs w:val="24"/>
        <w:rFonts w:eastAsia="Calibri" w:cs="Calibri"/>
        <w:color w:val="000000"/>
      </w:rPr>
    </w:lvl>
    <w:lvl w:ilvl="8">
      <w:start w:val="1"/>
      <w:numFmt w:val="lowerRoman"/>
      <w:lvlText w:val="%9"/>
      <w:lvlJc w:val="left"/>
      <w:pPr>
        <w:ind w:left="5040" w:hanging="5040"/>
      </w:pPr>
      <w:rPr>
        <w:dstrike w:val="false"/>
        <w:strike w:val="false"/>
        <w:vertAlign w:val="baseline"/>
        <w:position w:val="0"/>
        <w:sz w:val="24"/>
        <w:sz w:val="24"/>
        <w:i w:val="false"/>
        <w:u w:val="none"/>
        <w:b w:val="false"/>
        <w:szCs w:val="24"/>
        <w:rFonts w:eastAsia="Calibri" w:cs="Calibri"/>
        <w:color w:val="000000"/>
      </w:rPr>
    </w:lvl>
  </w:abstractNum>
  <w:abstractNum w:abstractNumId="73">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74">
    <w:lvl w:ilvl="0">
      <w:start w:val="5"/>
      <w:numFmt w:val="decimal"/>
      <w:lvlText w:val="%1"/>
      <w:lvlJc w:val="left"/>
      <w:pPr>
        <w:ind w:left="734" w:hanging="523"/>
      </w:pPr>
      <w:rPr>
        <w:lang w:val="it-IT" w:eastAsia="it-IT" w:bidi="it-IT"/>
      </w:rPr>
    </w:lvl>
    <w:lvl w:ilvl="1">
      <w:start w:val="1"/>
      <w:numFmt w:val="upperLetter"/>
      <w:lvlText w:val="%1.%2"/>
      <w:lvlJc w:val="left"/>
      <w:pPr>
        <w:ind w:left="734" w:hanging="523"/>
      </w:pPr>
      <w:rPr>
        <w:lang w:val="it-IT" w:eastAsia="it-IT" w:bidi="it-IT"/>
      </w:rPr>
    </w:lvl>
    <w:lvl w:ilvl="2">
      <w:start w:val="1"/>
      <w:numFmt w:val="decimal"/>
      <w:lvlText w:val="%1.%2.%3."/>
      <w:lvlJc w:val="left"/>
      <w:pPr>
        <w:ind w:left="734" w:hanging="523"/>
      </w:pPr>
      <w:rPr>
        <w:sz w:val="20"/>
        <w:spacing w:val="-1"/>
        <w:i/>
        <w:szCs w:val="20"/>
        <w:w w:val="100"/>
        <w:rFonts w:eastAsia="Times New Roman" w:cs="Times New Roman"/>
        <w:color w:val="1F3864"/>
        <w:lang w:val="it-IT" w:eastAsia="it-IT" w:bidi="it-IT"/>
      </w:rPr>
    </w:lvl>
    <w:lvl w:ilvl="3">
      <w:start w:val="1"/>
      <w:numFmt w:val="bullet"/>
      <w:lvlText w:val=""/>
      <w:lvlJc w:val="left"/>
      <w:pPr>
        <w:ind w:left="3584" w:hanging="523"/>
      </w:pPr>
      <w:rPr>
        <w:rFonts w:ascii="Symbol" w:hAnsi="Symbol" w:cs="Symbol" w:hint="default"/>
        <w:rFonts w:cs="Symbol"/>
        <w:lang w:val="it-IT" w:eastAsia="it-IT" w:bidi="it-IT"/>
      </w:rPr>
    </w:lvl>
    <w:lvl w:ilvl="4">
      <w:start w:val="1"/>
      <w:numFmt w:val="bullet"/>
      <w:lvlText w:val=""/>
      <w:lvlJc w:val="left"/>
      <w:pPr>
        <w:ind w:left="4532" w:hanging="523"/>
      </w:pPr>
      <w:rPr>
        <w:rFonts w:ascii="Symbol" w:hAnsi="Symbol" w:cs="Symbol" w:hint="default"/>
        <w:rFonts w:cs="Symbol"/>
        <w:lang w:val="it-IT" w:eastAsia="it-IT" w:bidi="it-IT"/>
      </w:rPr>
    </w:lvl>
    <w:lvl w:ilvl="5">
      <w:start w:val="1"/>
      <w:numFmt w:val="bullet"/>
      <w:lvlText w:val=""/>
      <w:lvlJc w:val="left"/>
      <w:pPr>
        <w:ind w:left="5480" w:hanging="523"/>
      </w:pPr>
      <w:rPr>
        <w:rFonts w:ascii="Symbol" w:hAnsi="Symbol" w:cs="Symbol" w:hint="default"/>
        <w:rFonts w:cs="Symbol"/>
        <w:lang w:val="it-IT" w:eastAsia="it-IT" w:bidi="it-IT"/>
      </w:rPr>
    </w:lvl>
    <w:lvl w:ilvl="6">
      <w:start w:val="1"/>
      <w:numFmt w:val="bullet"/>
      <w:lvlText w:val=""/>
      <w:lvlJc w:val="left"/>
      <w:pPr>
        <w:ind w:left="6428" w:hanging="523"/>
      </w:pPr>
      <w:rPr>
        <w:rFonts w:ascii="Symbol" w:hAnsi="Symbol" w:cs="Symbol" w:hint="default"/>
        <w:rFonts w:cs="Symbol"/>
        <w:lang w:val="it-IT" w:eastAsia="it-IT" w:bidi="it-IT"/>
      </w:rPr>
    </w:lvl>
    <w:lvl w:ilvl="7">
      <w:start w:val="1"/>
      <w:numFmt w:val="bullet"/>
      <w:lvlText w:val=""/>
      <w:lvlJc w:val="left"/>
      <w:pPr>
        <w:ind w:left="7376" w:hanging="523"/>
      </w:pPr>
      <w:rPr>
        <w:rFonts w:ascii="Symbol" w:hAnsi="Symbol" w:cs="Symbol" w:hint="default"/>
        <w:rFonts w:cs="Symbol"/>
        <w:lang w:val="it-IT" w:eastAsia="it-IT" w:bidi="it-IT"/>
      </w:rPr>
    </w:lvl>
    <w:lvl w:ilvl="8">
      <w:start w:val="1"/>
      <w:numFmt w:val="bullet"/>
      <w:lvlText w:val=""/>
      <w:lvlJc w:val="left"/>
      <w:pPr>
        <w:ind w:left="8324" w:hanging="523"/>
      </w:pPr>
      <w:rPr>
        <w:rFonts w:ascii="Symbol" w:hAnsi="Symbol" w:cs="Symbol" w:hint="default"/>
        <w:rFonts w:cs="Symbol"/>
        <w:lang w:val="it-IT" w:eastAsia="it-IT" w:bidi="it-IT"/>
      </w:rPr>
    </w:lvl>
  </w:abstractNum>
  <w:abstractNum w:abstractNumId="75">
    <w:lvl w:ilvl="0">
      <w:start w:val="1"/>
      <w:numFmt w:val="decimal"/>
      <w:lvlText w:val="%1."/>
      <w:lvlJc w:val="left"/>
      <w:pPr>
        <w:ind w:left="432" w:hanging="221"/>
      </w:pPr>
      <w:rPr>
        <w:sz w:val="22"/>
        <w:spacing w:val="-1"/>
        <w:i/>
        <w:b/>
        <w:szCs w:val="22"/>
        <w:w w:val="100"/>
        <w:rFonts w:eastAsia="Times New Roman" w:cs="Times New Roman"/>
        <w:color w:val="1F4D78"/>
        <w:lang w:val="it-IT" w:eastAsia="it-IT" w:bidi="it-IT"/>
      </w:rPr>
    </w:lvl>
    <w:lvl w:ilvl="1">
      <w:start w:val="1"/>
      <w:numFmt w:val="bullet"/>
      <w:lvlText w:val=""/>
      <w:lvlJc w:val="left"/>
      <w:pPr>
        <w:ind w:left="1418" w:hanging="221"/>
      </w:pPr>
      <w:rPr>
        <w:rFonts w:ascii="Symbol" w:hAnsi="Symbol" w:cs="Symbol" w:hint="default"/>
        <w:rFonts w:cs="Symbol"/>
        <w:lang w:val="it-IT" w:eastAsia="it-IT" w:bidi="it-IT"/>
      </w:rPr>
    </w:lvl>
    <w:lvl w:ilvl="2">
      <w:start w:val="1"/>
      <w:numFmt w:val="bullet"/>
      <w:lvlText w:val=""/>
      <w:lvlJc w:val="left"/>
      <w:pPr>
        <w:ind w:left="2396" w:hanging="221"/>
      </w:pPr>
      <w:rPr>
        <w:rFonts w:ascii="Symbol" w:hAnsi="Symbol" w:cs="Symbol" w:hint="default"/>
        <w:rFonts w:cs="Symbol"/>
        <w:lang w:val="it-IT" w:eastAsia="it-IT" w:bidi="it-IT"/>
      </w:rPr>
    </w:lvl>
    <w:lvl w:ilvl="3">
      <w:start w:val="1"/>
      <w:numFmt w:val="bullet"/>
      <w:lvlText w:val=""/>
      <w:lvlJc w:val="left"/>
      <w:pPr>
        <w:ind w:left="3374" w:hanging="221"/>
      </w:pPr>
      <w:rPr>
        <w:rFonts w:ascii="Symbol" w:hAnsi="Symbol" w:cs="Symbol" w:hint="default"/>
        <w:rFonts w:cs="Symbol"/>
        <w:lang w:val="it-IT" w:eastAsia="it-IT" w:bidi="it-IT"/>
      </w:rPr>
    </w:lvl>
    <w:lvl w:ilvl="4">
      <w:start w:val="1"/>
      <w:numFmt w:val="bullet"/>
      <w:lvlText w:val=""/>
      <w:lvlJc w:val="left"/>
      <w:pPr>
        <w:ind w:left="4352" w:hanging="221"/>
      </w:pPr>
      <w:rPr>
        <w:rFonts w:ascii="Symbol" w:hAnsi="Symbol" w:cs="Symbol" w:hint="default"/>
        <w:rFonts w:cs="Symbol"/>
        <w:lang w:val="it-IT" w:eastAsia="it-IT" w:bidi="it-IT"/>
      </w:rPr>
    </w:lvl>
    <w:lvl w:ilvl="5">
      <w:start w:val="1"/>
      <w:numFmt w:val="bullet"/>
      <w:lvlText w:val=""/>
      <w:lvlJc w:val="left"/>
      <w:pPr>
        <w:ind w:left="5330" w:hanging="221"/>
      </w:pPr>
      <w:rPr>
        <w:rFonts w:ascii="Symbol" w:hAnsi="Symbol" w:cs="Symbol" w:hint="default"/>
        <w:rFonts w:cs="Symbol"/>
        <w:lang w:val="it-IT" w:eastAsia="it-IT" w:bidi="it-IT"/>
      </w:rPr>
    </w:lvl>
    <w:lvl w:ilvl="6">
      <w:start w:val="1"/>
      <w:numFmt w:val="bullet"/>
      <w:lvlText w:val=""/>
      <w:lvlJc w:val="left"/>
      <w:pPr>
        <w:ind w:left="6308" w:hanging="221"/>
      </w:pPr>
      <w:rPr>
        <w:rFonts w:ascii="Symbol" w:hAnsi="Symbol" w:cs="Symbol" w:hint="default"/>
        <w:rFonts w:cs="Symbol"/>
        <w:lang w:val="it-IT" w:eastAsia="it-IT" w:bidi="it-IT"/>
      </w:rPr>
    </w:lvl>
    <w:lvl w:ilvl="7">
      <w:start w:val="1"/>
      <w:numFmt w:val="bullet"/>
      <w:lvlText w:val=""/>
      <w:lvlJc w:val="left"/>
      <w:pPr>
        <w:ind w:left="7286" w:hanging="221"/>
      </w:pPr>
      <w:rPr>
        <w:rFonts w:ascii="Symbol" w:hAnsi="Symbol" w:cs="Symbol" w:hint="default"/>
        <w:rFonts w:cs="Symbol"/>
        <w:lang w:val="it-IT" w:eastAsia="it-IT" w:bidi="it-IT"/>
      </w:rPr>
    </w:lvl>
    <w:lvl w:ilvl="8">
      <w:start w:val="1"/>
      <w:numFmt w:val="bullet"/>
      <w:lvlText w:val=""/>
      <w:lvlJc w:val="left"/>
      <w:pPr>
        <w:ind w:left="8264" w:hanging="221"/>
      </w:pPr>
      <w:rPr>
        <w:rFonts w:ascii="Symbol" w:hAnsi="Symbol" w:cs="Symbol" w:hint="default"/>
        <w:rFonts w:cs="Symbol"/>
        <w:lang w:val="it-IT" w:eastAsia="it-IT" w:bidi="it-IT"/>
      </w:rPr>
    </w:lvl>
  </w:abstractNum>
  <w:abstractNum w:abstractNumId="76">
    <w:lvl w:ilvl="0">
      <w:start w:val="1"/>
      <w:numFmt w:val="decimal"/>
      <w:lvlText w:val="%1."/>
      <w:lvlJc w:val="left"/>
      <w:pPr>
        <w:ind w:left="572" w:hanging="360"/>
      </w:pPr>
      <w:rPr>
        <w:sz w:val="22"/>
        <w:spacing w:val="-1"/>
        <w:i/>
        <w:szCs w:val="22"/>
        <w:w w:val="100"/>
        <w:rFonts w:eastAsia="Calibri Light" w:cs="Calibri Light"/>
        <w:color w:val="1F4D78"/>
        <w:lang w:val="it-IT" w:eastAsia="it-IT" w:bidi="it-IT"/>
      </w:rPr>
    </w:lvl>
    <w:lvl w:ilvl="1">
      <w:start w:val="1"/>
      <w:numFmt w:val="bullet"/>
      <w:lvlText w:val=""/>
      <w:lvlJc w:val="left"/>
      <w:pPr>
        <w:ind w:left="1544" w:hanging="360"/>
      </w:pPr>
      <w:rPr>
        <w:rFonts w:ascii="Symbol" w:hAnsi="Symbol" w:cs="Symbol" w:hint="default"/>
        <w:rFonts w:cs="Symbol"/>
        <w:lang w:val="it-IT" w:eastAsia="it-IT" w:bidi="it-IT"/>
      </w:rPr>
    </w:lvl>
    <w:lvl w:ilvl="2">
      <w:start w:val="1"/>
      <w:numFmt w:val="bullet"/>
      <w:lvlText w:val=""/>
      <w:lvlJc w:val="left"/>
      <w:pPr>
        <w:ind w:left="2508" w:hanging="360"/>
      </w:pPr>
      <w:rPr>
        <w:rFonts w:ascii="Symbol" w:hAnsi="Symbol" w:cs="Symbol" w:hint="default"/>
        <w:rFonts w:cs="Symbol"/>
        <w:lang w:val="it-IT" w:eastAsia="it-IT" w:bidi="it-IT"/>
      </w:rPr>
    </w:lvl>
    <w:lvl w:ilvl="3">
      <w:start w:val="1"/>
      <w:numFmt w:val="bullet"/>
      <w:lvlText w:val=""/>
      <w:lvlJc w:val="left"/>
      <w:pPr>
        <w:ind w:left="3472" w:hanging="360"/>
      </w:pPr>
      <w:rPr>
        <w:rFonts w:ascii="Symbol" w:hAnsi="Symbol" w:cs="Symbol" w:hint="default"/>
        <w:rFonts w:cs="Symbol"/>
        <w:lang w:val="it-IT" w:eastAsia="it-IT" w:bidi="it-IT"/>
      </w:rPr>
    </w:lvl>
    <w:lvl w:ilvl="4">
      <w:start w:val="1"/>
      <w:numFmt w:val="bullet"/>
      <w:lvlText w:val=""/>
      <w:lvlJc w:val="left"/>
      <w:pPr>
        <w:ind w:left="4436" w:hanging="360"/>
      </w:pPr>
      <w:rPr>
        <w:rFonts w:ascii="Symbol" w:hAnsi="Symbol" w:cs="Symbol" w:hint="default"/>
        <w:rFonts w:cs="Symbol"/>
        <w:lang w:val="it-IT" w:eastAsia="it-IT" w:bidi="it-IT"/>
      </w:rPr>
    </w:lvl>
    <w:lvl w:ilvl="5">
      <w:start w:val="1"/>
      <w:numFmt w:val="bullet"/>
      <w:lvlText w:val=""/>
      <w:lvlJc w:val="left"/>
      <w:pPr>
        <w:ind w:left="5400" w:hanging="360"/>
      </w:pPr>
      <w:rPr>
        <w:rFonts w:ascii="Symbol" w:hAnsi="Symbol" w:cs="Symbol" w:hint="default"/>
        <w:rFonts w:cs="Symbol"/>
        <w:lang w:val="it-IT" w:eastAsia="it-IT" w:bidi="it-IT"/>
      </w:rPr>
    </w:lvl>
    <w:lvl w:ilvl="6">
      <w:start w:val="1"/>
      <w:numFmt w:val="bullet"/>
      <w:lvlText w:val=""/>
      <w:lvlJc w:val="left"/>
      <w:pPr>
        <w:ind w:left="6364" w:hanging="360"/>
      </w:pPr>
      <w:rPr>
        <w:rFonts w:ascii="Symbol" w:hAnsi="Symbol" w:cs="Symbol" w:hint="default"/>
        <w:rFonts w:cs="Symbol"/>
        <w:lang w:val="it-IT" w:eastAsia="it-IT" w:bidi="it-IT"/>
      </w:rPr>
    </w:lvl>
    <w:lvl w:ilvl="7">
      <w:start w:val="1"/>
      <w:numFmt w:val="bullet"/>
      <w:lvlText w:val=""/>
      <w:lvlJc w:val="left"/>
      <w:pPr>
        <w:ind w:left="7328" w:hanging="360"/>
      </w:pPr>
      <w:rPr>
        <w:rFonts w:ascii="Symbol" w:hAnsi="Symbol" w:cs="Symbol" w:hint="default"/>
        <w:rFonts w:cs="Symbol"/>
        <w:lang w:val="it-IT" w:eastAsia="it-IT" w:bidi="it-IT"/>
      </w:rPr>
    </w:lvl>
    <w:lvl w:ilvl="8">
      <w:start w:val="1"/>
      <w:numFmt w:val="bullet"/>
      <w:lvlText w:val=""/>
      <w:lvlJc w:val="left"/>
      <w:pPr>
        <w:ind w:left="8292" w:hanging="360"/>
      </w:pPr>
      <w:rPr>
        <w:rFonts w:ascii="Symbol" w:hAnsi="Symbol" w:cs="Symbol" w:hint="default"/>
        <w:rFonts w:cs="Symbol"/>
        <w:lang w:val="it-IT" w:eastAsia="it-IT" w:bidi="it-IT"/>
      </w:rPr>
    </w:lvl>
  </w:abstractNum>
  <w:abstractNum w:abstractNumId="77">
    <w:lvl w:ilvl="0">
      <w:start w:val="1"/>
      <w:numFmt w:val="bullet"/>
      <w:lvlText w:val=""/>
      <w:lvlJc w:val="left"/>
      <w:pPr>
        <w:tabs>
          <w:tab w:val="num" w:pos="1080"/>
        </w:tabs>
        <w:ind w:left="1080" w:hanging="360"/>
      </w:pPr>
      <w:rPr>
        <w:rFonts w:ascii="Symbol" w:hAnsi="Symbol" w:cs="Symbol" w:hint="default"/>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abstractNum w:abstractNumId="78">
    <w:lvl w:ilvl="0">
      <w:start w:val="1"/>
      <w:numFmt w:val="bullet"/>
      <w:lvlText w:val=""/>
      <w:lvlJc w:val="left"/>
      <w:pPr>
        <w:tabs>
          <w:tab w:val="num" w:pos="1080"/>
        </w:tabs>
        <w:ind w:left="1080" w:hanging="360"/>
      </w:pPr>
      <w:rPr>
        <w:rFonts w:ascii="Symbol" w:hAnsi="Symbol" w:cs="Symbol" w:hint="default"/>
        <w:rFonts w:cs="OpenSymbol"/>
      </w:rPr>
    </w:lvl>
    <w:lvl w:ilvl="1">
      <w:start w:val="1"/>
      <w:numFmt w:val="bullet"/>
      <w:lvlText w:val="◦"/>
      <w:lvlJc w:val="left"/>
      <w:pPr>
        <w:tabs>
          <w:tab w:val="num" w:pos="1440"/>
        </w:tabs>
        <w:ind w:left="1440" w:hanging="360"/>
      </w:pPr>
      <w:rPr>
        <w:rFonts w:ascii="OpenSymbol" w:hAnsi="OpenSymbol" w:cs="OpenSymbol" w:hint="default"/>
        <w:rFonts w:cs="OpenSymbol"/>
      </w:rPr>
    </w:lvl>
    <w:lvl w:ilvl="2">
      <w:start w:val="1"/>
      <w:numFmt w:val="bullet"/>
      <w:lvlText w:val="▪"/>
      <w:lvlJc w:val="left"/>
      <w:pPr>
        <w:tabs>
          <w:tab w:val="num" w:pos="1800"/>
        </w:tabs>
        <w:ind w:left="1800" w:hanging="360"/>
      </w:pPr>
      <w:rPr>
        <w:rFonts w:ascii="OpenSymbol" w:hAnsi="OpenSymbol" w:cs="OpenSymbol" w:hint="default"/>
        <w:rFonts w:cs="OpenSymbol"/>
      </w:rPr>
    </w:lvl>
    <w:lvl w:ilvl="3">
      <w:start w:val="1"/>
      <w:numFmt w:val="bullet"/>
      <w:lvlText w:val=""/>
      <w:lvlJc w:val="left"/>
      <w:pPr>
        <w:tabs>
          <w:tab w:val="num" w:pos="2160"/>
        </w:tabs>
        <w:ind w:left="2160" w:hanging="360"/>
      </w:pPr>
      <w:rPr>
        <w:rFonts w:ascii="Symbol" w:hAnsi="Symbol" w:cs="Symbol" w:hint="default"/>
        <w:rFonts w:cs="OpenSymbol"/>
      </w:rPr>
    </w:lvl>
    <w:lvl w:ilvl="4">
      <w:start w:val="1"/>
      <w:numFmt w:val="bullet"/>
      <w:lvlText w:val="◦"/>
      <w:lvlJc w:val="left"/>
      <w:pPr>
        <w:tabs>
          <w:tab w:val="num" w:pos="2520"/>
        </w:tabs>
        <w:ind w:left="2520" w:hanging="360"/>
      </w:pPr>
      <w:rPr>
        <w:rFonts w:ascii="OpenSymbol" w:hAnsi="OpenSymbol" w:cs="OpenSymbol" w:hint="default"/>
        <w:rFonts w:cs="OpenSymbol"/>
      </w:rPr>
    </w:lvl>
    <w:lvl w:ilvl="5">
      <w:start w:val="1"/>
      <w:numFmt w:val="bullet"/>
      <w:lvlText w:val="▪"/>
      <w:lvlJc w:val="left"/>
      <w:pPr>
        <w:tabs>
          <w:tab w:val="num" w:pos="2880"/>
        </w:tabs>
        <w:ind w:left="2880" w:hanging="360"/>
      </w:pPr>
      <w:rPr>
        <w:rFonts w:ascii="OpenSymbol" w:hAnsi="OpenSymbol" w:cs="OpenSymbol" w:hint="default"/>
        <w:rFonts w:cs="OpenSymbol"/>
      </w:rPr>
    </w:lvl>
    <w:lvl w:ilvl="6">
      <w:start w:val="1"/>
      <w:numFmt w:val="bullet"/>
      <w:lvlText w:val=""/>
      <w:lvlJc w:val="left"/>
      <w:pPr>
        <w:tabs>
          <w:tab w:val="num" w:pos="3240"/>
        </w:tabs>
        <w:ind w:left="3240" w:hanging="360"/>
      </w:pPr>
      <w:rPr>
        <w:rFonts w:ascii="Symbol" w:hAnsi="Symbol" w:cs="Symbol" w:hint="default"/>
        <w:rFonts w:cs="OpenSymbol"/>
      </w:rPr>
    </w:lvl>
    <w:lvl w:ilvl="7">
      <w:start w:val="1"/>
      <w:numFmt w:val="bullet"/>
      <w:lvlText w:val="◦"/>
      <w:lvlJc w:val="left"/>
      <w:pPr>
        <w:tabs>
          <w:tab w:val="num" w:pos="3600"/>
        </w:tabs>
        <w:ind w:left="3600" w:hanging="360"/>
      </w:pPr>
      <w:rPr>
        <w:rFonts w:ascii="OpenSymbol" w:hAnsi="OpenSymbol" w:cs="OpenSymbol" w:hint="default"/>
        <w:rFonts w:cs="OpenSymbol"/>
      </w:rPr>
    </w:lvl>
    <w:lvl w:ilvl="8">
      <w:start w:val="1"/>
      <w:numFmt w:val="bullet"/>
      <w:lvlText w:val="▪"/>
      <w:lvlJc w:val="left"/>
      <w:pPr>
        <w:tabs>
          <w:tab w:val="num" w:pos="3960"/>
        </w:tabs>
        <w:ind w:left="3960" w:hanging="360"/>
      </w:pPr>
      <w:rPr>
        <w:rFonts w:ascii="OpenSymbol" w:hAnsi="OpenSymbol" w:cs="OpenSymbol" w:hint="default"/>
        <w:rFonts w:cs="OpenSymbol"/>
      </w:rPr>
    </w:lvl>
  </w:abstractNum>
  <w:abstractNum w:abstractNumId="7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bering>
</file>

<file path=word/settings.xml><?xml version="1.0" encoding="utf-8"?>
<w:settings xmlns:w="http://schemas.openxmlformats.org/wordprocessingml/2006/main">
  <w:zoom w:percent="100"/>
  <w:defaultTabStop w:val="720"/>
  <w:autoHyphenation w:val="true"/>
  <w:evenAndOddHeaders/>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it-IT" w:eastAsia="it-IT" w:bidi="ar-SA"/>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Calibri" w:hAnsi="Calibri" w:eastAsia="Calibri" w:cs="Calibri"/>
      <w:color w:val="auto"/>
      <w:kern w:val="0"/>
      <w:sz w:val="20"/>
      <w:szCs w:val="20"/>
      <w:lang w:val="it-IT" w:eastAsia="it-IT" w:bidi="ar-SA"/>
    </w:rPr>
  </w:style>
  <w:style w:type="paragraph" w:styleId="Titolo1">
    <w:name w:val="Heading 1"/>
    <w:basedOn w:val="Normal"/>
    <w:next w:val="Normal"/>
    <w:qFormat/>
    <w:pPr>
      <w:keepNext w:val="true"/>
      <w:keepLines/>
      <w:spacing w:before="480" w:after="120"/>
      <w:outlineLvl w:val="0"/>
    </w:pPr>
    <w:rPr>
      <w:b/>
      <w:sz w:val="48"/>
      <w:szCs w:val="48"/>
    </w:rPr>
  </w:style>
  <w:style w:type="paragraph" w:styleId="Titolo2">
    <w:name w:val="Heading 2"/>
    <w:basedOn w:val="Normal"/>
    <w:next w:val="Normal"/>
    <w:qFormat/>
    <w:pPr>
      <w:keepNext w:val="true"/>
      <w:keepLines/>
      <w:spacing w:before="360" w:after="80"/>
      <w:outlineLvl w:val="1"/>
    </w:pPr>
    <w:rPr>
      <w:b/>
      <w:sz w:val="36"/>
      <w:szCs w:val="36"/>
    </w:rPr>
  </w:style>
  <w:style w:type="paragraph" w:styleId="Titolo3">
    <w:name w:val="Heading 3"/>
    <w:basedOn w:val="Normal"/>
    <w:next w:val="Normal"/>
    <w:qFormat/>
    <w:pPr>
      <w:keepNext w:val="true"/>
      <w:keepLines/>
      <w:spacing w:before="280" w:after="80"/>
      <w:outlineLvl w:val="2"/>
    </w:pPr>
    <w:rPr>
      <w:b/>
      <w:sz w:val="28"/>
      <w:szCs w:val="28"/>
    </w:rPr>
  </w:style>
  <w:style w:type="paragraph" w:styleId="Titolo4">
    <w:name w:val="Heading 4"/>
    <w:basedOn w:val="Normal"/>
    <w:next w:val="Normal"/>
    <w:qFormat/>
    <w:pPr>
      <w:keepNext w:val="true"/>
      <w:keepLines/>
      <w:spacing w:before="240" w:after="40"/>
      <w:outlineLvl w:val="3"/>
    </w:pPr>
    <w:rPr>
      <w:b/>
      <w:sz w:val="24"/>
      <w:szCs w:val="24"/>
    </w:rPr>
  </w:style>
  <w:style w:type="paragraph" w:styleId="Titolo5">
    <w:name w:val="Heading 5"/>
    <w:basedOn w:val="Normal"/>
    <w:next w:val="Normal"/>
    <w:qFormat/>
    <w:pPr>
      <w:keepNext w:val="true"/>
      <w:keepLines/>
      <w:spacing w:before="220" w:after="40"/>
      <w:outlineLvl w:val="4"/>
    </w:pPr>
    <w:rPr>
      <w:b/>
      <w:sz w:val="22"/>
      <w:szCs w:val="22"/>
    </w:rPr>
  </w:style>
  <w:style w:type="paragraph" w:styleId="Titolo6">
    <w:name w:val="Heading 6"/>
    <w:basedOn w:val="Normal"/>
    <w:next w:val="Normal"/>
    <w:qFormat/>
    <w:pPr>
      <w:keepNext w:val="true"/>
      <w:keepLines/>
      <w:spacing w:before="200" w:after="40"/>
      <w:outlineLvl w:val="5"/>
    </w:pPr>
    <w:rPr>
      <w:b/>
    </w:rPr>
  </w:style>
  <w:style w:type="character" w:styleId="DefaultParagraphFont">
    <w:name w:val="Default Paragraph Font"/>
    <w:qFormat/>
    <w:rPr/>
  </w:style>
  <w:style w:type="character" w:styleId="TestocommentoCarattere">
    <w:name w:val="Testo commento Carattere"/>
    <w:basedOn w:val="DefaultParagraphFont"/>
    <w:qFormat/>
    <w:rPr/>
  </w:style>
  <w:style w:type="character" w:styleId="Annotationreference">
    <w:name w:val="annotation reference"/>
    <w:qFormat/>
    <w:rPr>
      <w:sz w:val="16"/>
      <w:szCs w:val="16"/>
    </w:rPr>
  </w:style>
  <w:style w:type="character" w:styleId="TestofumettoCarattere">
    <w:name w:val="Testo fumetto Carattere"/>
    <w:qFormat/>
    <w:rPr>
      <w:rFonts w:ascii="Segoe UI" w:hAnsi="Segoe UI" w:cs="Segoe UI"/>
      <w:sz w:val="18"/>
      <w:szCs w:val="18"/>
    </w:rPr>
  </w:style>
  <w:style w:type="character" w:styleId="CollegamentoInternet">
    <w:name w:val="Collegamento Internet"/>
    <w:rPr>
      <w:color w:val="0000FF"/>
      <w:u w:val="single"/>
    </w:rPr>
  </w:style>
  <w:style w:type="character" w:styleId="Strong">
    <w:name w:val="Strong"/>
    <w:qFormat/>
    <w:rPr>
      <w:b/>
      <w:bCs/>
    </w:rPr>
  </w:style>
  <w:style w:type="character" w:styleId="SoggettocommentoCarattere">
    <w:name w:val="Soggetto commento Carattere"/>
    <w:qFormat/>
    <w:rPr>
      <w:b/>
      <w:bCs/>
    </w:rPr>
  </w:style>
  <w:style w:type="character" w:styleId="CorpotestoCarattere">
    <w:name w:val="Corpo testo Carattere"/>
    <w:qFormat/>
    <w:rPr>
      <w:rFonts w:ascii="Times New Roman" w:hAnsi="Times New Roman" w:eastAsia="Times New Roman" w:cs="Times New Roman"/>
      <w:lang w:val="it-IT" w:eastAsia="it-IT"/>
    </w:rPr>
  </w:style>
  <w:style w:type="character" w:styleId="Caratteredellanota">
    <w:name w:val="Carattere della nota"/>
    <w:qFormat/>
    <w:rPr/>
  </w:style>
  <w:style w:type="character" w:styleId="IntestazioneCarattere">
    <w:name w:val="Intestazione Carattere"/>
    <w:qFormat/>
    <w:rPr>
      <w:rFonts w:cs="Times New Roman"/>
      <w:sz w:val="22"/>
      <w:szCs w:val="22"/>
      <w:lang w:eastAsia="en-US"/>
    </w:rPr>
  </w:style>
  <w:style w:type="character" w:styleId="TestonotaapidipaginaCarattere">
    <w:name w:val="Testo nota a piè di pagina Carattere"/>
    <w:qFormat/>
    <w:rPr>
      <w:rFonts w:ascii="Times New Roman" w:hAnsi="Times New Roman" w:eastAsia="Times New Roman" w:cs="Times New Roman"/>
      <w:kern w:val="2"/>
      <w:lang w:bidi="it-IT"/>
    </w:rPr>
  </w:style>
  <w:style w:type="character" w:styleId="Richiamoallanotaapidipagina">
    <w:name w:val="Richiamo alla nota a piè di pagina"/>
    <w:rPr>
      <w:vertAlign w:val="superscript"/>
    </w:rPr>
  </w:style>
  <w:style w:type="character" w:styleId="FootnoteCharacters">
    <w:name w:val="Footnote Characters"/>
    <w:qFormat/>
    <w:rPr>
      <w:vertAlign w:val="superscript"/>
    </w:rPr>
  </w:style>
  <w:style w:type="character" w:styleId="UnresolvedMention">
    <w:name w:val="Unresolved Mention"/>
    <w:basedOn w:val="DefaultParagraphFont"/>
    <w:qFormat/>
    <w:rPr>
      <w:color w:val="605E5C"/>
      <w:highlight w:val="lightGray"/>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character" w:styleId="Punti">
    <w:name w:val="Punti"/>
    <w:qFormat/>
    <w:rPr>
      <w:rFonts w:ascii="OpenSymbol" w:hAnsi="OpenSymbol" w:eastAsia="OpenSymbol" w:cs="OpenSymbol"/>
    </w:rPr>
  </w:style>
  <w:style w:type="character" w:styleId="Caratteridinumerazione">
    <w:name w:val="Caratteri di numerazione"/>
    <w:qFormat/>
    <w:rPr>
      <w:color w:val="auto"/>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jc w:val="both"/>
    </w:pPr>
    <w:rPr>
      <w:rFonts w:ascii="Times New Roman" w:hAnsi="Times New Roman" w:eastAsia="Times New Roman" w:cs="Times New Roman"/>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principale">
    <w:name w:val="Title"/>
    <w:basedOn w:val="Normal"/>
    <w:next w:val="Normal"/>
    <w:qFormat/>
    <w:pPr>
      <w:keepNext w:val="true"/>
      <w:keepLines/>
      <w:spacing w:before="480" w:after="120"/>
    </w:pPr>
    <w:rPr>
      <w:b/>
      <w:sz w:val="72"/>
      <w:szCs w:val="72"/>
    </w:rPr>
  </w:style>
  <w:style w:type="paragraph" w:styleId="Sottotitolo">
    <w:name w:val="Subtitle"/>
    <w:basedOn w:val="Normal"/>
    <w:next w:val="Normal"/>
    <w:qFormat/>
    <w:pPr>
      <w:keepNext w:val="true"/>
      <w:keepLines/>
      <w:spacing w:before="360" w:after="80"/>
    </w:pPr>
    <w:rPr>
      <w:rFonts w:ascii="Georgia" w:hAnsi="Georgia" w:eastAsia="Georgia" w:cs="Georgia"/>
      <w:i/>
      <w:color w:val="666666"/>
      <w:sz w:val="48"/>
      <w:szCs w:val="48"/>
    </w:rPr>
  </w:style>
  <w:style w:type="paragraph" w:styleId="Annotationtext">
    <w:name w:val="annotation text"/>
    <w:basedOn w:val="Normal"/>
    <w:qFormat/>
    <w:pPr/>
    <w:rPr/>
  </w:style>
  <w:style w:type="paragraph" w:styleId="BalloonText">
    <w:name w:val="Balloon Text"/>
    <w:basedOn w:val="Normal"/>
    <w:qFormat/>
    <w:pPr/>
    <w:rPr>
      <w:rFonts w:ascii="Segoe UI" w:hAnsi="Segoe UI" w:cs="Times New Roman"/>
      <w:sz w:val="18"/>
      <w:szCs w:val="18"/>
      <w:lang w:val="x-none" w:eastAsia="x-none"/>
    </w:rPr>
  </w:style>
  <w:style w:type="paragraph" w:styleId="Annotationsubject">
    <w:name w:val="annotation subject"/>
    <w:basedOn w:val="Annotationtext"/>
    <w:next w:val="Annotationtext"/>
    <w:qFormat/>
    <w:pPr/>
    <w:rPr>
      <w:rFonts w:cs="Times New Roman"/>
      <w:b/>
      <w:bCs/>
      <w:lang w:val="x-none" w:eastAsia="x-none"/>
    </w:rPr>
  </w:style>
  <w:style w:type="paragraph" w:styleId="Default">
    <w:name w:val="Default"/>
    <w:qFormat/>
    <w:pPr>
      <w:widowControl/>
      <w:suppressAutoHyphens w:val="true"/>
      <w:overflowPunct w:val="false"/>
      <w:bidi w:val="0"/>
      <w:spacing w:before="0" w:after="0"/>
      <w:jc w:val="left"/>
    </w:pPr>
    <w:rPr>
      <w:rFonts w:ascii="Arial" w:hAnsi="Arial" w:eastAsia="Calibri" w:cs="Arial"/>
      <w:color w:val="000000"/>
      <w:kern w:val="0"/>
      <w:sz w:val="24"/>
      <w:szCs w:val="24"/>
      <w:lang w:val="en-US" w:eastAsia="en-US" w:bidi="ar-SA"/>
    </w:rPr>
  </w:style>
  <w:style w:type="paragraph" w:styleId="Paragrafoelenco1">
    <w:name w:val="Paragrafo elenco1"/>
    <w:basedOn w:val="Normal"/>
    <w:qFormat/>
    <w:pPr>
      <w:suppressAutoHyphens w:val="true"/>
      <w:spacing w:lineRule="atLeast" w:line="200"/>
      <w:ind w:left="720" w:right="0" w:hanging="0"/>
    </w:pPr>
    <w:rPr>
      <w:rFonts w:eastAsia="SimSun" w:cs="font325"/>
      <w:kern w:val="2"/>
      <w:sz w:val="22"/>
      <w:szCs w:val="22"/>
      <w:lang w:eastAsia="ar-SA"/>
    </w:rPr>
  </w:style>
  <w:style w:type="paragraph" w:styleId="Footnotedescription">
    <w:name w:val="footnote description"/>
    <w:next w:val="Normal"/>
    <w:qFormat/>
    <w:pPr>
      <w:widowControl/>
      <w:suppressAutoHyphens w:val="true"/>
      <w:overflowPunct w:val="false"/>
      <w:bidi w:val="0"/>
      <w:spacing w:lineRule="auto" w:line="252" w:before="0" w:after="0"/>
      <w:jc w:val="left"/>
    </w:pPr>
    <w:rPr>
      <w:rFonts w:ascii="Calibri" w:hAnsi="Calibri" w:eastAsia="Calibri" w:cs="Calibri"/>
      <w:color w:val="000000"/>
      <w:kern w:val="0"/>
      <w:sz w:val="14"/>
      <w:szCs w:val="22"/>
      <w:lang w:val="en-US" w:eastAsia="ar-SA" w:bidi="ar-SA"/>
    </w:rPr>
  </w:style>
  <w:style w:type="paragraph" w:styleId="Intestazioneepidipagina">
    <w:name w:val="Intestazione e piè di pagina"/>
    <w:basedOn w:val="Normal"/>
    <w:qFormat/>
    <w:pPr/>
    <w:rPr/>
  </w:style>
  <w:style w:type="paragraph" w:styleId="Intestazione">
    <w:name w:val="Header"/>
    <w:basedOn w:val="Normal"/>
    <w:pPr>
      <w:tabs>
        <w:tab w:val="clear" w:pos="720"/>
        <w:tab w:val="center" w:pos="4819" w:leader="none"/>
        <w:tab w:val="right" w:pos="9638" w:leader="none"/>
      </w:tabs>
      <w:spacing w:lineRule="auto" w:line="259" w:before="0" w:after="160"/>
    </w:pPr>
    <w:rPr>
      <w:rFonts w:cs="Times New Roman"/>
      <w:sz w:val="22"/>
      <w:szCs w:val="22"/>
      <w:lang w:val="x-none" w:eastAsia="en-US"/>
    </w:rPr>
  </w:style>
  <w:style w:type="paragraph" w:styleId="Notaapidipagina">
    <w:name w:val="Footnote Text"/>
    <w:basedOn w:val="Normal"/>
    <w:pPr>
      <w:suppressAutoHyphens w:val="true"/>
    </w:pPr>
    <w:rPr>
      <w:rFonts w:ascii="Times New Roman" w:hAnsi="Times New Roman" w:eastAsia="Times New Roman" w:cs="Times New Roman"/>
      <w:kern w:val="2"/>
      <w:lang w:val="x-none" w:eastAsia="x-none" w:bidi="it-IT"/>
    </w:rPr>
  </w:style>
  <w:style w:type="paragraph" w:styleId="ListParagraph">
    <w:name w:val="List Paragraph"/>
    <w:basedOn w:val="Normal"/>
    <w:qFormat/>
    <w:pPr>
      <w:spacing w:before="0" w:after="0"/>
      <w:ind w:left="720" w:right="0" w:hanging="0"/>
      <w:contextualSpacing/>
    </w:pPr>
    <w:rPr/>
  </w:style>
  <w:style w:type="paragraph" w:styleId="Pidipagina">
    <w:name w:val="Footer"/>
    <w:basedOn w:val="Intestazioneepidipagina"/>
    <w:pPr/>
    <w:rPr/>
  </w:style>
  <w:style w:type="paragraph" w:styleId="Rigadiintestazioneasinistra">
    <w:name w:val="Riga di intestazione a sinistra"/>
    <w:basedOn w:val="Intestazione"/>
    <w:qFormat/>
    <w:pPr/>
    <w:rPr/>
  </w:style>
  <w:style w:type="paragraph" w:styleId="Contenutotabella">
    <w:name w:val="Contenuto tabella"/>
    <w:basedOn w:val="Normal"/>
    <w:qFormat/>
    <w:pPr>
      <w:suppressLineNumbers/>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jpeg"/><Relationship Id="rId8" Type="http://schemas.openxmlformats.org/officeDocument/2006/relationships/hyperlink" Target="mailto:urbanlab@comune.messina.it" TargetMode="External"/><Relationship Id="rId9" Type="http://schemas.openxmlformats.org/officeDocument/2006/relationships/hyperlink" Target="mailto:protocollo@pec.comune.messina.it" TargetMode="External"/><Relationship Id="rId10" Type="http://schemas.openxmlformats.org/officeDocument/2006/relationships/hyperlink" Target="mailto:s.03sismicovulcanico@protezionecivilesicilia.it" TargetMode="External"/><Relationship Id="rId11" Type="http://schemas.openxmlformats.org/officeDocument/2006/relationships/hyperlink" Target="mailto:dipartimento.protezione.civile@certmail.regione.sicilia.it"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header" Target="header3.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image" Target="media/image7.jpeg"/><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image" Target="media/image8.png"/><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footer" Target="footer7.xml"/><Relationship Id="rId29" Type="http://schemas.openxmlformats.org/officeDocument/2006/relationships/footer" Target="footer8.xml"/><Relationship Id="rId30" Type="http://schemas.openxmlformats.org/officeDocument/2006/relationships/image" Target="media/image9.png"/><Relationship Id="rId31" Type="http://schemas.openxmlformats.org/officeDocument/2006/relationships/image" Target="media/image10.png"/><Relationship Id="rId32" Type="http://schemas.openxmlformats.org/officeDocument/2006/relationships/header" Target="header9.xml"/><Relationship Id="rId33" Type="http://schemas.openxmlformats.org/officeDocument/2006/relationships/header" Target="header10.xml"/><Relationship Id="rId34" Type="http://schemas.openxmlformats.org/officeDocument/2006/relationships/header" Target="header11.xml"/><Relationship Id="rId35" Type="http://schemas.openxmlformats.org/officeDocument/2006/relationships/footer" Target="footer9.xm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header" Target="header12.xml"/><Relationship Id="rId39" Type="http://schemas.openxmlformats.org/officeDocument/2006/relationships/header" Target="header13.xml"/><Relationship Id="rId40" Type="http://schemas.openxmlformats.org/officeDocument/2006/relationships/footer" Target="footer12.xml"/><Relationship Id="rId41" Type="http://schemas.openxmlformats.org/officeDocument/2006/relationships/footer" Target="footer13.xml"/><Relationship Id="rId42" Type="http://schemas.openxmlformats.org/officeDocument/2006/relationships/footnotes" Target="footnotes.xml"/><Relationship Id="rId43" Type="http://schemas.openxmlformats.org/officeDocument/2006/relationships/numbering" Target="numbering.xml"/><Relationship Id="rId44" Type="http://schemas.openxmlformats.org/officeDocument/2006/relationships/fontTable" Target="fontTable.xml"/><Relationship Id="rId4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113</TotalTime>
  <Application>LibreOffice/6.4.2.2$Windows_X86_64 LibreOffice_project/4e471d8c02c9c90f512f7f9ead8875b57fcb1ec3</Application>
  <Pages>63</Pages>
  <Words>22584</Words>
  <Characters>142689</Characters>
  <CharactersWithSpaces>165848</CharactersWithSpaces>
  <Paragraphs>1293</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2020-06-24T22:04:00Z</dcterms:created>
  <dc:creator>Piano_MS1</dc:creator>
  <dc:description/>
  <dc:language>it-IT</dc:language>
  <cp:lastModifiedBy>Antonio Scorza</cp:lastModifiedBy>
  <dcterms:modified xsi:type="dcterms:W3CDTF">2020-10-08T19:03:23Z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