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526F4" w14:textId="2D3DCADA" w:rsidR="00622313" w:rsidRPr="00622313" w:rsidRDefault="00C8704A" w:rsidP="00622313">
      <w:pPr>
        <w:pStyle w:val="Titolo1"/>
        <w:numPr>
          <w:ilvl w:val="0"/>
          <w:numId w:val="0"/>
        </w:numPr>
        <w:rPr>
          <w:color w:val="215E99" w:themeColor="text2" w:themeTint="BF"/>
          <w:sz w:val="28"/>
          <w:szCs w:val="28"/>
        </w:rPr>
      </w:pPr>
      <w:bookmarkStart w:id="0" w:name="_Toc202510023"/>
      <w:r>
        <w:rPr>
          <w:color w:val="215E99" w:themeColor="text2" w:themeTint="BF"/>
          <w:sz w:val="28"/>
          <w:szCs w:val="28"/>
        </w:rPr>
        <w:t>Al</w:t>
      </w:r>
      <w:r w:rsidR="00622313" w:rsidRPr="00622313">
        <w:rPr>
          <w:color w:val="215E99" w:themeColor="text2" w:themeTint="BF"/>
          <w:sz w:val="28"/>
          <w:szCs w:val="28"/>
        </w:rPr>
        <w:t>legato F - Schema di proposta progettuale</w:t>
      </w:r>
      <w:bookmarkEnd w:id="0"/>
    </w:p>
    <w:p w14:paraId="056ADB9E" w14:textId="3194A352" w:rsidR="00622313" w:rsidRPr="007C7C34" w:rsidRDefault="00B54C5A" w:rsidP="00B54C5A">
      <w:pPr>
        <w:pStyle w:val="Titolo1"/>
        <w:numPr>
          <w:ilvl w:val="0"/>
          <w:numId w:val="0"/>
        </w:numPr>
        <w:shd w:val="clear" w:color="auto" w:fill="C1E4F5" w:themeFill="accent1" w:themeFillTint="33"/>
        <w:ind w:right="140"/>
        <w:rPr>
          <w:b w:val="0"/>
          <w:bCs/>
          <w:sz w:val="24"/>
          <w:szCs w:val="24"/>
        </w:rPr>
      </w:pPr>
      <w:bookmarkStart w:id="1" w:name="_Toc200986551"/>
      <w:bookmarkStart w:id="2" w:name="_Toc201529413"/>
      <w:bookmarkStart w:id="3" w:name="_Toc201532566"/>
      <w:bookmarkStart w:id="4" w:name="_Toc202463538"/>
      <w:bookmarkStart w:id="5" w:name="_Toc202508793"/>
      <w:bookmarkStart w:id="6" w:name="_Toc202510024"/>
      <w:r w:rsidRPr="007C7C34">
        <w:rPr>
          <w:bCs/>
          <w:sz w:val="24"/>
          <w:szCs w:val="24"/>
        </w:rPr>
        <w:t>A. INFORMAZIONI GENERALI</w:t>
      </w:r>
      <w:bookmarkEnd w:id="1"/>
      <w:bookmarkEnd w:id="2"/>
      <w:bookmarkEnd w:id="3"/>
      <w:bookmarkEnd w:id="4"/>
      <w:bookmarkEnd w:id="5"/>
      <w:bookmarkEnd w:id="6"/>
    </w:p>
    <w:p w14:paraId="6F77FA10" w14:textId="77777777" w:rsidR="00622313" w:rsidRDefault="00622313" w:rsidP="00A775E6">
      <w:pPr>
        <w:pStyle w:val="Paragrafoelenco"/>
        <w:numPr>
          <w:ilvl w:val="0"/>
          <w:numId w:val="374"/>
        </w:numPr>
        <w:autoSpaceDN/>
        <w:spacing w:after="0"/>
        <w:ind w:left="425" w:hanging="357"/>
        <w:jc w:val="left"/>
        <w:textAlignment w:val="auto"/>
        <w:rPr>
          <w:color w:val="808080" w:themeColor="background1" w:themeShade="80"/>
        </w:rPr>
      </w:pPr>
      <w:r>
        <w:t>1.1 Titolo del progetto</w:t>
      </w:r>
      <w:r>
        <w:rPr>
          <w:color w:val="808080" w:themeColor="background1" w:themeShade="80"/>
        </w:rPr>
        <w:t>: ___________________________________________________________________</w:t>
      </w:r>
    </w:p>
    <w:p w14:paraId="68C12475" w14:textId="77777777" w:rsidR="00622313" w:rsidRDefault="00622313" w:rsidP="00B3037F">
      <w:pPr>
        <w:pStyle w:val="Paragrafoelenco"/>
        <w:spacing w:after="0"/>
        <w:ind w:left="426" w:right="-1"/>
        <w:jc w:val="left"/>
        <w:rPr>
          <w:color w:val="808080" w:themeColor="background1" w:themeShade="80"/>
        </w:rPr>
      </w:pPr>
    </w:p>
    <w:p w14:paraId="54A08507" w14:textId="77777777" w:rsidR="00622313" w:rsidRDefault="00622313" w:rsidP="00A775E6">
      <w:pPr>
        <w:pStyle w:val="Paragrafoelenco"/>
        <w:numPr>
          <w:ilvl w:val="0"/>
          <w:numId w:val="374"/>
        </w:numPr>
        <w:autoSpaceDN/>
        <w:spacing w:after="0"/>
        <w:ind w:left="426" w:right="-1"/>
        <w:contextualSpacing/>
        <w:jc w:val="left"/>
        <w:textAlignment w:val="auto"/>
        <w:rPr>
          <w:color w:val="808080" w:themeColor="background1" w:themeShade="80"/>
        </w:rPr>
      </w:pPr>
      <w:r>
        <w:t>1.2 Acronimo del progetto</w:t>
      </w:r>
      <w:r>
        <w:rPr>
          <w:color w:val="808080" w:themeColor="background1" w:themeShade="80"/>
        </w:rPr>
        <w:t>: ________________________________________________________________</w:t>
      </w:r>
    </w:p>
    <w:p w14:paraId="2D1C464B" w14:textId="77777777" w:rsidR="00622313" w:rsidRDefault="00622313" w:rsidP="00B3037F">
      <w:pPr>
        <w:pStyle w:val="Paragrafoelenco"/>
        <w:spacing w:after="0"/>
        <w:ind w:left="426" w:right="-1"/>
        <w:jc w:val="left"/>
      </w:pPr>
    </w:p>
    <w:p w14:paraId="30C1828A" w14:textId="77777777" w:rsidR="00622313" w:rsidRDefault="00622313" w:rsidP="00A775E6">
      <w:pPr>
        <w:pStyle w:val="Paragrafoelenco"/>
        <w:numPr>
          <w:ilvl w:val="0"/>
          <w:numId w:val="374"/>
        </w:numPr>
        <w:autoSpaceDN/>
        <w:spacing w:after="0"/>
        <w:ind w:left="426" w:right="-1"/>
        <w:contextualSpacing/>
        <w:jc w:val="left"/>
        <w:textAlignment w:val="auto"/>
      </w:pPr>
      <w:r>
        <w:t xml:space="preserve">1.3 Durata del periodo di realizzazione del progetto in mesi </w:t>
      </w:r>
      <w:r w:rsidRPr="00337FE3">
        <w:rPr>
          <w:i/>
          <w:iCs/>
          <w:sz w:val="19"/>
          <w:szCs w:val="19"/>
        </w:rPr>
        <w:t>(</w:t>
      </w:r>
      <w:r w:rsidRPr="009654BE">
        <w:rPr>
          <w:rStyle w:val="Titolodellibro"/>
          <w:color w:val="0F4761" w:themeColor="accent1" w:themeShade="BF"/>
          <w:sz w:val="19"/>
          <w:szCs w:val="19"/>
        </w:rPr>
        <w:t>ex par. 3.3 del presente Avviso</w:t>
      </w:r>
      <w:r w:rsidRPr="009654BE">
        <w:rPr>
          <w:i/>
          <w:iCs/>
          <w:sz w:val="19"/>
          <w:szCs w:val="19"/>
        </w:rPr>
        <w:t>)</w:t>
      </w:r>
      <w:r>
        <w:rPr>
          <w:sz w:val="19"/>
          <w:szCs w:val="19"/>
        </w:rPr>
        <w:t>:</w:t>
      </w:r>
      <w:r>
        <w:t xml:space="preserve"> </w:t>
      </w:r>
      <w:r>
        <w:rPr>
          <w:color w:val="808080" w:themeColor="background1" w:themeShade="80"/>
        </w:rPr>
        <w:t>______________</w:t>
      </w:r>
    </w:p>
    <w:p w14:paraId="0AB9B311" w14:textId="77777777" w:rsidR="00622313" w:rsidRDefault="00622313" w:rsidP="00B3037F">
      <w:pPr>
        <w:pStyle w:val="Paragrafoelenco"/>
        <w:spacing w:after="0"/>
        <w:ind w:left="426" w:right="-1"/>
        <w:jc w:val="left"/>
      </w:pPr>
    </w:p>
    <w:p w14:paraId="111738DE" w14:textId="77777777" w:rsidR="00622313" w:rsidRDefault="00622313" w:rsidP="00A775E6">
      <w:pPr>
        <w:pStyle w:val="Paragrafoelenco"/>
        <w:numPr>
          <w:ilvl w:val="0"/>
          <w:numId w:val="374"/>
        </w:numPr>
        <w:autoSpaceDN/>
        <w:spacing w:after="0"/>
        <w:ind w:left="426" w:right="-1"/>
        <w:contextualSpacing/>
        <w:jc w:val="left"/>
        <w:textAlignment w:val="auto"/>
      </w:pPr>
      <w:r>
        <w:t xml:space="preserve">1.4 Costo totale ammissibile del programma di investimento </w:t>
      </w:r>
      <w:r w:rsidRPr="009654BE">
        <w:rPr>
          <w:i/>
          <w:iCs/>
        </w:rPr>
        <w:t>(</w:t>
      </w:r>
      <w:r w:rsidRPr="009654BE">
        <w:rPr>
          <w:rStyle w:val="Titolodellibro"/>
          <w:color w:val="0F4761" w:themeColor="accent1" w:themeShade="BF"/>
          <w:sz w:val="19"/>
          <w:szCs w:val="19"/>
        </w:rPr>
        <w:t>ex. par. 3.2 del presente Avviso</w:t>
      </w:r>
      <w:r w:rsidRPr="009654BE">
        <w:rPr>
          <w:i/>
          <w:iCs/>
        </w:rPr>
        <w:t>)</w:t>
      </w:r>
      <w:r>
        <w:rPr>
          <w:color w:val="808080" w:themeColor="background1" w:themeShade="80"/>
        </w:rPr>
        <w:t xml:space="preserve">: </w:t>
      </w:r>
      <w:r>
        <w:rPr>
          <w:b/>
          <w:bCs/>
        </w:rPr>
        <w:t xml:space="preserve">EUR </w:t>
      </w:r>
      <w:r>
        <w:rPr>
          <w:color w:val="808080" w:themeColor="background1" w:themeShade="80"/>
        </w:rPr>
        <w:t>_______</w:t>
      </w:r>
      <w:r>
        <w:t xml:space="preserve"> </w:t>
      </w:r>
    </w:p>
    <w:p w14:paraId="42ED5E23" w14:textId="77777777" w:rsidR="00622313" w:rsidRDefault="00622313" w:rsidP="00B3037F">
      <w:pPr>
        <w:pStyle w:val="Paragrafoelenco"/>
        <w:spacing w:after="0"/>
        <w:ind w:left="426" w:right="-1"/>
        <w:jc w:val="left"/>
      </w:pPr>
    </w:p>
    <w:p w14:paraId="2741351D" w14:textId="77777777" w:rsidR="00622313" w:rsidRDefault="00622313" w:rsidP="00A775E6">
      <w:pPr>
        <w:pStyle w:val="Paragrafoelenco"/>
        <w:numPr>
          <w:ilvl w:val="0"/>
          <w:numId w:val="374"/>
        </w:numPr>
        <w:autoSpaceDN/>
        <w:spacing w:after="0"/>
        <w:ind w:left="426" w:right="-1"/>
        <w:contextualSpacing/>
        <w:jc w:val="left"/>
        <w:textAlignment w:val="auto"/>
      </w:pPr>
      <w:r>
        <w:t xml:space="preserve">1.5 Contributo richiesto </w:t>
      </w:r>
      <w:r w:rsidRPr="001A1331">
        <w:rPr>
          <w:i/>
          <w:iCs/>
        </w:rPr>
        <w:t>(</w:t>
      </w:r>
      <w:r w:rsidRPr="001A1331">
        <w:rPr>
          <w:rStyle w:val="Titolodellibro"/>
          <w:color w:val="0F4761" w:themeColor="accent1" w:themeShade="BF"/>
          <w:sz w:val="19"/>
          <w:szCs w:val="19"/>
        </w:rPr>
        <w:t>ex. par. 3.5 del presente Avviso</w:t>
      </w:r>
      <w:r w:rsidRPr="001A1331">
        <w:rPr>
          <w:i/>
          <w:iCs/>
        </w:rPr>
        <w:t>)</w:t>
      </w:r>
      <w:r>
        <w:t xml:space="preserve">: </w:t>
      </w:r>
      <w:r>
        <w:rPr>
          <w:b/>
          <w:bCs/>
        </w:rPr>
        <w:t>EUR</w:t>
      </w:r>
      <w:r>
        <w:t xml:space="preserve"> </w:t>
      </w:r>
      <w:r>
        <w:rPr>
          <w:color w:val="808080" w:themeColor="background1" w:themeShade="80"/>
        </w:rPr>
        <w:t>_______</w:t>
      </w:r>
    </w:p>
    <w:p w14:paraId="0B9F6F8E" w14:textId="77777777" w:rsidR="00622313" w:rsidRPr="003B527E" w:rsidRDefault="00622313" w:rsidP="00622313">
      <w:pPr>
        <w:ind w:right="-1"/>
        <w:jc w:val="both"/>
        <w:rPr>
          <w:color w:val="808080" w:themeColor="background1" w:themeShade="80"/>
        </w:rPr>
      </w:pPr>
    </w:p>
    <w:p w14:paraId="7E876224" w14:textId="381E7970" w:rsidR="00622313" w:rsidRPr="007C7C34" w:rsidRDefault="00B54C5A" w:rsidP="00B54C5A">
      <w:pPr>
        <w:pStyle w:val="Titolo1"/>
        <w:numPr>
          <w:ilvl w:val="0"/>
          <w:numId w:val="0"/>
        </w:numPr>
        <w:shd w:val="clear" w:color="auto" w:fill="C1E4F5" w:themeFill="accent1" w:themeFillTint="33"/>
        <w:ind w:right="140"/>
        <w:rPr>
          <w:bCs/>
          <w:sz w:val="24"/>
          <w:szCs w:val="24"/>
        </w:rPr>
      </w:pPr>
      <w:bookmarkStart w:id="7" w:name="_Toc200986552"/>
      <w:bookmarkStart w:id="8" w:name="_Toc201529414"/>
      <w:bookmarkStart w:id="9" w:name="_Toc201532567"/>
      <w:bookmarkStart w:id="10" w:name="_Toc202463539"/>
      <w:bookmarkStart w:id="11" w:name="_Toc202508794"/>
      <w:bookmarkStart w:id="12" w:name="_Toc202510025"/>
      <w:r w:rsidRPr="007C7C34">
        <w:rPr>
          <w:bCs/>
          <w:sz w:val="24"/>
          <w:szCs w:val="24"/>
        </w:rPr>
        <w:t>B. TIPOLOGIA DI PROGRAMMA DI INVESTIMENTO CANDIDATO ALLE AGEVOLAZIONI</w:t>
      </w:r>
      <w:bookmarkEnd w:id="7"/>
      <w:bookmarkEnd w:id="8"/>
      <w:bookmarkEnd w:id="9"/>
      <w:bookmarkEnd w:id="10"/>
      <w:bookmarkEnd w:id="11"/>
      <w:bookmarkEnd w:id="12"/>
    </w:p>
    <w:p w14:paraId="2ACCEAD4" w14:textId="77777777" w:rsidR="00622313" w:rsidRDefault="00622313" w:rsidP="00A775E6">
      <w:pPr>
        <w:widowControl/>
        <w:numPr>
          <w:ilvl w:val="0"/>
          <w:numId w:val="367"/>
        </w:numPr>
        <w:tabs>
          <w:tab w:val="clear" w:pos="720"/>
          <w:tab w:val="num" w:pos="360"/>
        </w:tabs>
        <w:autoSpaceDN/>
        <w:spacing w:before="100" w:line="276" w:lineRule="auto"/>
        <w:ind w:left="284" w:right="567"/>
        <w:jc w:val="both"/>
        <w:textAlignment w:val="auto"/>
        <w:rPr>
          <w:i/>
          <w:iCs/>
        </w:rPr>
      </w:pPr>
      <w:r>
        <w:t xml:space="preserve">Programma di accelerazione </w:t>
      </w:r>
      <w:r>
        <w:rPr>
          <w:i/>
          <w:iCs/>
        </w:rPr>
        <w:t xml:space="preserve">ex art. 27 del RGE “Aiuti al funzionamento” </w:t>
      </w:r>
    </w:p>
    <w:p w14:paraId="12598249" w14:textId="77777777" w:rsidR="00622313" w:rsidRPr="00AE0361" w:rsidRDefault="00622313" w:rsidP="00A775E6">
      <w:pPr>
        <w:widowControl/>
        <w:numPr>
          <w:ilvl w:val="0"/>
          <w:numId w:val="367"/>
        </w:numPr>
        <w:tabs>
          <w:tab w:val="clear" w:pos="720"/>
          <w:tab w:val="num" w:pos="360"/>
        </w:tabs>
        <w:autoSpaceDN/>
        <w:spacing w:before="100" w:line="276" w:lineRule="auto"/>
        <w:ind w:left="284" w:right="567"/>
        <w:jc w:val="both"/>
        <w:textAlignment w:val="auto"/>
      </w:pPr>
      <w:r>
        <w:t xml:space="preserve">Programma di incubazione </w:t>
      </w:r>
      <w:r>
        <w:rPr>
          <w:i/>
          <w:iCs/>
        </w:rPr>
        <w:t>ex art. 27 del RGE Aiuti al funzionamento”</w:t>
      </w:r>
    </w:p>
    <w:p w14:paraId="77D50599" w14:textId="77777777" w:rsidR="00AE0361" w:rsidRDefault="00AE0361" w:rsidP="00AE0361">
      <w:pPr>
        <w:widowControl/>
        <w:autoSpaceDN/>
        <w:spacing w:before="100" w:line="276" w:lineRule="auto"/>
        <w:ind w:left="284" w:right="567"/>
        <w:jc w:val="both"/>
        <w:textAlignment w:val="auto"/>
      </w:pPr>
    </w:p>
    <w:p w14:paraId="0EE7F800" w14:textId="77777777" w:rsidR="00622313" w:rsidRPr="00AE12B3" w:rsidRDefault="00622313" w:rsidP="00AE0361">
      <w:pPr>
        <w:ind w:right="-1"/>
        <w:jc w:val="both"/>
        <w:rPr>
          <w:i/>
          <w:iCs/>
        </w:rPr>
        <w:sectPr w:rsidR="00622313" w:rsidRPr="00AE12B3" w:rsidSect="00644578">
          <w:headerReference w:type="default" r:id="rId8"/>
          <w:footerReference w:type="default" r:id="rId9"/>
          <w:pgSz w:w="11906" w:h="16838"/>
          <w:pgMar w:top="1276" w:right="1134" w:bottom="1134" w:left="1134" w:header="708" w:footer="708" w:gutter="0"/>
          <w:pgNumType w:start="89"/>
          <w:cols w:space="720"/>
          <w:formProt w:val="0"/>
          <w:docGrid w:linePitch="360" w:charSpace="8192"/>
        </w:sectPr>
      </w:pPr>
      <w:r>
        <w:rPr>
          <w:i/>
          <w:iCs/>
        </w:rPr>
        <w:t>È possibile barrare entrambe le caselle – c</w:t>
      </w:r>
      <w:r w:rsidRPr="00C33D51">
        <w:rPr>
          <w:i/>
          <w:iCs/>
        </w:rPr>
        <w:t>ome previsto al par. 3.1 (3)</w:t>
      </w:r>
      <w:r>
        <w:rPr>
          <w:i/>
          <w:iCs/>
        </w:rPr>
        <w:t xml:space="preserve"> – in tal caso,</w:t>
      </w:r>
      <w:r w:rsidRPr="00C33D51">
        <w:rPr>
          <w:i/>
          <w:iCs/>
        </w:rPr>
        <w:t xml:space="preserve"> </w:t>
      </w:r>
      <w:r>
        <w:rPr>
          <w:rFonts w:cs="Calibri"/>
          <w:i/>
          <w:iCs/>
          <w:szCs w:val="24"/>
        </w:rPr>
        <w:t>la p</w:t>
      </w:r>
      <w:r w:rsidRPr="00C33D51">
        <w:rPr>
          <w:rFonts w:cs="Calibri"/>
          <w:i/>
          <w:iCs/>
          <w:szCs w:val="24"/>
        </w:rPr>
        <w:t xml:space="preserve">roposta progettuale </w:t>
      </w:r>
      <w:r>
        <w:rPr>
          <w:rFonts w:cs="Calibri"/>
          <w:i/>
          <w:iCs/>
          <w:szCs w:val="24"/>
        </w:rPr>
        <w:t>dovrà articolarsi in</w:t>
      </w:r>
      <w:r w:rsidRPr="00C33D51">
        <w:rPr>
          <w:rFonts w:cs="Calibri"/>
          <w:i/>
          <w:iCs/>
          <w:szCs w:val="24"/>
        </w:rPr>
        <w:t xml:space="preserve"> due</w:t>
      </w:r>
      <w:r>
        <w:rPr>
          <w:rFonts w:cs="Calibri"/>
          <w:i/>
          <w:iCs/>
          <w:szCs w:val="24"/>
        </w:rPr>
        <w:t xml:space="preserve"> distinti</w:t>
      </w:r>
      <w:r w:rsidRPr="00C33D51">
        <w:rPr>
          <w:rFonts w:cs="Calibri"/>
          <w:i/>
          <w:iCs/>
          <w:szCs w:val="24"/>
        </w:rPr>
        <w:t xml:space="preserve"> programmi</w:t>
      </w:r>
      <w:r>
        <w:rPr>
          <w:rFonts w:cs="Calibri"/>
          <w:i/>
          <w:iCs/>
          <w:szCs w:val="24"/>
        </w:rPr>
        <w:t xml:space="preserve"> di spesa e</w:t>
      </w:r>
      <w:r w:rsidRPr="00C33D51">
        <w:rPr>
          <w:rFonts w:cs="Calibri"/>
          <w:i/>
          <w:iCs/>
          <w:szCs w:val="24"/>
        </w:rPr>
        <w:t xml:space="preserve"> </w:t>
      </w:r>
      <w:r>
        <w:rPr>
          <w:rFonts w:cs="Calibri"/>
          <w:i/>
          <w:iCs/>
          <w:szCs w:val="24"/>
        </w:rPr>
        <w:t xml:space="preserve">dovrà </w:t>
      </w:r>
      <w:r w:rsidRPr="00C33D51">
        <w:rPr>
          <w:rFonts w:cs="Calibri"/>
          <w:i/>
          <w:iCs/>
          <w:szCs w:val="24"/>
        </w:rPr>
        <w:t>include</w:t>
      </w:r>
      <w:r>
        <w:rPr>
          <w:rFonts w:cs="Calibri"/>
          <w:i/>
          <w:iCs/>
          <w:szCs w:val="24"/>
        </w:rPr>
        <w:t>re</w:t>
      </w:r>
      <w:r w:rsidRPr="00C33D51">
        <w:rPr>
          <w:rFonts w:cs="Calibri"/>
          <w:i/>
          <w:iCs/>
          <w:szCs w:val="24"/>
        </w:rPr>
        <w:t xml:space="preserve"> obbligatoriamente un programma di accelerazione e un programma di incubazione presentati congiuntamente</w:t>
      </w:r>
      <w:r>
        <w:rPr>
          <w:rFonts w:cs="Calibri"/>
          <w:i/>
          <w:iCs/>
          <w:szCs w:val="24"/>
        </w:rPr>
        <w:t>.</w:t>
      </w:r>
    </w:p>
    <w:p w14:paraId="7421C46E" w14:textId="77777777" w:rsidR="00622313" w:rsidRDefault="00622313" w:rsidP="00622313">
      <w:pPr>
        <w:ind w:right="567"/>
        <w:jc w:val="both"/>
        <w:sectPr w:rsidR="00622313" w:rsidSect="00622313">
          <w:type w:val="continuous"/>
          <w:pgSz w:w="11906" w:h="16838"/>
          <w:pgMar w:top="1701" w:right="1134" w:bottom="1134" w:left="1134" w:header="708" w:footer="708" w:gutter="0"/>
          <w:cols w:num="2" w:space="708"/>
          <w:formProt w:val="0"/>
          <w:docGrid w:linePitch="360" w:charSpace="8192"/>
        </w:sectPr>
      </w:pPr>
    </w:p>
    <w:p w14:paraId="2BC17FF1" w14:textId="58297235" w:rsidR="00622313" w:rsidRPr="007C7C34" w:rsidRDefault="00622313" w:rsidP="00B54C5A">
      <w:pPr>
        <w:pStyle w:val="Titolo1"/>
        <w:numPr>
          <w:ilvl w:val="0"/>
          <w:numId w:val="0"/>
        </w:numPr>
        <w:shd w:val="clear" w:color="auto" w:fill="C1E4F5" w:themeFill="accent1" w:themeFillTint="33"/>
        <w:ind w:right="140"/>
        <w:rPr>
          <w:bCs/>
          <w:sz w:val="24"/>
          <w:szCs w:val="24"/>
        </w:rPr>
      </w:pPr>
      <w:bookmarkStart w:id="13" w:name="_Toc200986553"/>
      <w:bookmarkStart w:id="14" w:name="_Toc201529415"/>
      <w:bookmarkStart w:id="15" w:name="_Toc201532568"/>
      <w:bookmarkStart w:id="16" w:name="_Toc202463540"/>
      <w:bookmarkStart w:id="17" w:name="_Toc202508795"/>
      <w:bookmarkStart w:id="18" w:name="_Toc202510026"/>
      <w:r w:rsidRPr="007C7C34">
        <w:rPr>
          <w:bCs/>
          <w:sz w:val="24"/>
          <w:szCs w:val="24"/>
        </w:rPr>
        <w:t>C. SEZIONE PER LE GRANDI IMPRESE - DIMOSTRAZIONE DELL'EFFETTO DI INCENTIVAZIONE</w:t>
      </w:r>
      <w:bookmarkStart w:id="19" w:name="_Toc200986554"/>
      <w:bookmarkEnd w:id="13"/>
      <w:r w:rsidR="00D94D34" w:rsidRPr="007C7C34">
        <w:rPr>
          <w:bCs/>
          <w:sz w:val="24"/>
          <w:szCs w:val="24"/>
        </w:rPr>
        <w:t xml:space="preserve"> </w:t>
      </w:r>
      <w:r w:rsidRPr="007C7C34">
        <w:rPr>
          <w:bCs/>
          <w:sz w:val="24"/>
          <w:szCs w:val="24"/>
        </w:rPr>
        <w:t>[EX ART. 6, COMMA 3, LETT. B) DEL RGE]</w:t>
      </w:r>
      <w:bookmarkEnd w:id="14"/>
      <w:bookmarkEnd w:id="15"/>
      <w:bookmarkEnd w:id="16"/>
      <w:bookmarkEnd w:id="17"/>
      <w:bookmarkEnd w:id="18"/>
      <w:bookmarkEnd w:id="19"/>
    </w:p>
    <w:p w14:paraId="395611EC" w14:textId="77777777" w:rsidR="00622313" w:rsidRDefault="00622313" w:rsidP="00622313">
      <w:pPr>
        <w:ind w:right="567"/>
        <w:jc w:val="both"/>
        <w:rPr>
          <w:rFonts w:ascii="Calibri Light" w:hAnsi="Calibri Light" w:cs="Calibri Light"/>
          <w:sz w:val="21"/>
          <w:szCs w:val="21"/>
        </w:rPr>
      </w:pPr>
      <w:r>
        <w:t>(</w:t>
      </w:r>
      <w:r>
        <w:rPr>
          <w:i/>
          <w:iCs/>
        </w:rPr>
        <w:t>Da compilare solo se il soggetto proponente è una Grande Impresa</w:t>
      </w:r>
      <w:r>
        <w:rPr>
          <w:rFonts w:ascii="Calibri Light" w:hAnsi="Calibri Light" w:cs="Calibri Light"/>
          <w:sz w:val="21"/>
          <w:szCs w:val="21"/>
        </w:rPr>
        <w:t xml:space="preserve"> </w:t>
      </w:r>
      <w:r>
        <w:rPr>
          <w:i/>
          <w:iCs/>
        </w:rPr>
        <w:t>ai sensi dell’art. 2, comma 24 del RGE)</w:t>
      </w:r>
      <w:r>
        <w:rPr>
          <w:rFonts w:ascii="Calibri Light" w:hAnsi="Calibri Light" w:cs="Calibri Light"/>
          <w:sz w:val="21"/>
          <w:szCs w:val="21"/>
        </w:rPr>
        <w:t xml:space="preserve"> </w:t>
      </w:r>
    </w:p>
    <w:p w14:paraId="5F2FEDFE" w14:textId="77777777" w:rsidR="00572104" w:rsidRPr="0055264B" w:rsidRDefault="00572104" w:rsidP="00A775E6">
      <w:pPr>
        <w:pStyle w:val="Paragrafoelenco"/>
        <w:numPr>
          <w:ilvl w:val="0"/>
          <w:numId w:val="388"/>
        </w:numPr>
        <w:ind w:left="326"/>
        <w:rPr>
          <w:i/>
          <w:iCs/>
        </w:rPr>
      </w:pPr>
      <w:r w:rsidRPr="00B3037F">
        <w:rPr>
          <w:b/>
          <w:bCs/>
        </w:rPr>
        <w:t>C.1 Dimostrazione della presenza di un aumento significativo, per effetto dell’aiuto richiesto, della portata del progetto/dell’attività.</w:t>
      </w:r>
    </w:p>
    <w:p w14:paraId="4CCA0B81" w14:textId="77777777" w:rsidR="00572104" w:rsidRPr="0055264B" w:rsidRDefault="00572104" w:rsidP="00A775E6">
      <w:pPr>
        <w:pStyle w:val="Paragrafoelenco"/>
        <w:numPr>
          <w:ilvl w:val="0"/>
          <w:numId w:val="389"/>
        </w:numPr>
        <w:ind w:left="326"/>
        <w:rPr>
          <w:i/>
          <w:iCs/>
        </w:rPr>
      </w:pPr>
      <w:r w:rsidRPr="0055264B">
        <w:rPr>
          <w:u w:val="single"/>
        </w:rPr>
        <w:t>Scenario senza aiuto</w:t>
      </w:r>
      <w:r w:rsidRPr="0055264B">
        <w:rPr>
          <w:i/>
          <w:iCs/>
        </w:rPr>
        <w:t>:</w:t>
      </w:r>
    </w:p>
    <w:p w14:paraId="7E2832B8" w14:textId="77777777" w:rsidR="00572104" w:rsidRDefault="00572104" w:rsidP="00572104">
      <w:pPr>
        <w:pStyle w:val="Paragrafoelenco"/>
        <w:tabs>
          <w:tab w:val="num" w:pos="326"/>
        </w:tabs>
        <w:spacing w:after="0"/>
        <w:ind w:left="326"/>
        <w:rPr>
          <w:i/>
          <w:iCs/>
        </w:rPr>
      </w:pPr>
      <w:r>
        <w:rPr>
          <w:i/>
          <w:iCs/>
        </w:rPr>
        <w:t>Descrivere brevemente la portata del progetto senza l'aiuto desumibile da documenti ufficiali adottati dal soggetto proponente prima della presentazione della domanda di accesso alle agevolazioni (es. piani industriali, programmi di investimento approvati dagli organi direttivi, altro assimilabile).</w:t>
      </w:r>
    </w:p>
    <w:p w14:paraId="672EBB65" w14:textId="77777777" w:rsidR="00572104" w:rsidRDefault="00572104" w:rsidP="00572104">
      <w:pPr>
        <w:pStyle w:val="Paragrafoelenco"/>
        <w:spacing w:after="0"/>
        <w:ind w:left="318" w:right="567"/>
        <w:rPr>
          <w:sz w:val="6"/>
          <w:szCs w:val="6"/>
        </w:rPr>
      </w:pPr>
    </w:p>
    <w:p w14:paraId="06D809F5" w14:textId="77777777" w:rsidR="00572104" w:rsidRDefault="00572104" w:rsidP="00A775E6">
      <w:pPr>
        <w:pStyle w:val="Paragrafoelenco"/>
        <w:numPr>
          <w:ilvl w:val="0"/>
          <w:numId w:val="371"/>
        </w:numPr>
        <w:autoSpaceDN/>
        <w:spacing w:before="100" w:after="0"/>
        <w:ind w:left="318" w:right="567"/>
        <w:contextualSpacing/>
        <w:textAlignment w:val="auto"/>
      </w:pPr>
      <w:r w:rsidRPr="0055264B">
        <w:rPr>
          <w:u w:val="single"/>
        </w:rPr>
        <w:t>Scenario con aiuto</w:t>
      </w:r>
      <w:r>
        <w:t>:</w:t>
      </w:r>
    </w:p>
    <w:p w14:paraId="29029D93" w14:textId="77777777" w:rsidR="00572104" w:rsidRDefault="00572104" w:rsidP="00572104">
      <w:pPr>
        <w:pStyle w:val="Paragrafoelenco"/>
        <w:spacing w:after="0"/>
        <w:ind w:left="318"/>
        <w:rPr>
          <w:i/>
          <w:iCs/>
        </w:rPr>
      </w:pPr>
      <w:r>
        <w:rPr>
          <w:i/>
          <w:iCs/>
        </w:rPr>
        <w:t>Descrivere come l'aiuto richiesto determina un aumento significativo della portata del progetto/dell'attività rispetto a quanto sarebbe stato fatto dal soggetto proponente in sua assenza.</w:t>
      </w:r>
    </w:p>
    <w:p w14:paraId="6463D243" w14:textId="77777777" w:rsidR="00572104" w:rsidRDefault="00572104" w:rsidP="00572104">
      <w:pPr>
        <w:pStyle w:val="Paragrafoelenco"/>
        <w:spacing w:after="0"/>
        <w:ind w:left="318" w:right="567"/>
        <w:rPr>
          <w:sz w:val="8"/>
          <w:szCs w:val="8"/>
        </w:rPr>
      </w:pPr>
    </w:p>
    <w:p w14:paraId="64864794" w14:textId="77777777" w:rsidR="00572104" w:rsidRDefault="00572104" w:rsidP="00A775E6">
      <w:pPr>
        <w:pStyle w:val="Paragrafoelenco"/>
        <w:numPr>
          <w:ilvl w:val="0"/>
          <w:numId w:val="388"/>
        </w:numPr>
        <w:ind w:left="326"/>
        <w:rPr>
          <w:b/>
          <w:bCs/>
        </w:rPr>
      </w:pPr>
      <w:r>
        <w:rPr>
          <w:b/>
          <w:bCs/>
        </w:rPr>
        <w:t>C.2 Dimostrazione della presenza di un aumento significativo, per effetto dell’aiuto richiesto, dell’importo totale speso dal beneficiario per il progetto/l’attività.</w:t>
      </w:r>
    </w:p>
    <w:p w14:paraId="0E74E08B" w14:textId="77777777" w:rsidR="00572104" w:rsidRDefault="00572104" w:rsidP="00572104">
      <w:pPr>
        <w:pStyle w:val="Paragrafoelenco"/>
        <w:ind w:left="326"/>
      </w:pPr>
      <w:r w:rsidRPr="00572104">
        <w:lastRenderedPageBreak/>
        <w:t>Importo totale senza aiuto</w:t>
      </w:r>
      <w:r w:rsidRPr="005A1DDA">
        <w:rPr>
          <w:u w:val="single"/>
        </w:rPr>
        <w:t>:</w:t>
      </w:r>
      <w:r>
        <w:t xml:space="preserve"> _______________€</w:t>
      </w:r>
    </w:p>
    <w:p w14:paraId="34D6FDED" w14:textId="77777777" w:rsidR="00572104" w:rsidRDefault="00572104" w:rsidP="00A775E6">
      <w:pPr>
        <w:pStyle w:val="Paragrafoelenco"/>
        <w:numPr>
          <w:ilvl w:val="0"/>
          <w:numId w:val="372"/>
        </w:numPr>
        <w:autoSpaceDN/>
        <w:spacing w:before="100" w:after="0"/>
        <w:ind w:left="318" w:right="567"/>
        <w:contextualSpacing/>
        <w:textAlignment w:val="auto"/>
      </w:pPr>
      <w:r>
        <w:t>Importo totale con aiuto: _________________€</w:t>
      </w:r>
    </w:p>
    <w:p w14:paraId="36D8473D" w14:textId="77777777" w:rsidR="00572104" w:rsidRDefault="00572104" w:rsidP="00A775E6">
      <w:pPr>
        <w:pStyle w:val="Paragrafoelenco"/>
        <w:numPr>
          <w:ilvl w:val="0"/>
          <w:numId w:val="372"/>
        </w:numPr>
        <w:autoSpaceDN/>
        <w:spacing w:before="100" w:after="0"/>
        <w:ind w:left="318" w:right="567"/>
        <w:contextualSpacing/>
        <w:textAlignment w:val="auto"/>
      </w:pPr>
      <w:r>
        <w:t>Incremento percentuale: _________________%</w:t>
      </w:r>
    </w:p>
    <w:p w14:paraId="2231B658" w14:textId="77777777" w:rsidR="00572104" w:rsidRDefault="00572104" w:rsidP="00A775E6">
      <w:pPr>
        <w:pStyle w:val="Paragrafoelenco"/>
        <w:numPr>
          <w:ilvl w:val="0"/>
          <w:numId w:val="372"/>
        </w:numPr>
        <w:autoSpaceDN/>
        <w:spacing w:before="100" w:after="0"/>
        <w:ind w:left="318" w:right="567"/>
        <w:contextualSpacing/>
        <w:textAlignment w:val="auto"/>
      </w:pPr>
      <w:r>
        <w:t>Dettaglio dell'incremento per categoria di spesa:</w:t>
      </w:r>
    </w:p>
    <w:p w14:paraId="682D16DF" w14:textId="77777777" w:rsidR="00572104" w:rsidRDefault="00572104" w:rsidP="00572104">
      <w:pPr>
        <w:pStyle w:val="Paragrafoelenco"/>
        <w:spacing w:after="0"/>
        <w:ind w:left="318" w:right="567"/>
      </w:pPr>
      <w:r>
        <w:t>Es: Attrezzature: +__%</w:t>
      </w:r>
    </w:p>
    <w:p w14:paraId="24D35F1A" w14:textId="77777777" w:rsidR="00572104" w:rsidRDefault="00572104" w:rsidP="00572104">
      <w:pPr>
        <w:pStyle w:val="Paragrafoelenco"/>
        <w:spacing w:after="0"/>
        <w:ind w:left="318" w:right="567"/>
      </w:pPr>
      <w:r>
        <w:t>Es: Personale: +____%</w:t>
      </w:r>
    </w:p>
    <w:p w14:paraId="5BF4261C" w14:textId="77777777" w:rsidR="00572104" w:rsidRDefault="00572104" w:rsidP="00572104">
      <w:pPr>
        <w:pStyle w:val="Paragrafoelenco"/>
        <w:spacing w:after="0"/>
        <w:ind w:left="318" w:right="567"/>
      </w:pPr>
      <w:r>
        <w:t>Es. Altre categorie rilevanti</w:t>
      </w:r>
    </w:p>
    <w:p w14:paraId="4066ECD1" w14:textId="77777777" w:rsidR="00572104" w:rsidRDefault="00572104" w:rsidP="00572104">
      <w:pPr>
        <w:ind w:right="567"/>
      </w:pPr>
    </w:p>
    <w:p w14:paraId="4797F64D" w14:textId="77777777" w:rsidR="00572104" w:rsidRDefault="00572104" w:rsidP="00A775E6">
      <w:pPr>
        <w:pStyle w:val="Paragrafoelenco"/>
        <w:numPr>
          <w:ilvl w:val="0"/>
          <w:numId w:val="388"/>
        </w:numPr>
        <w:spacing w:after="0"/>
        <w:ind w:left="326"/>
        <w:rPr>
          <w:b/>
          <w:bCs/>
        </w:rPr>
      </w:pPr>
      <w:r w:rsidRPr="00572104">
        <w:rPr>
          <w:b/>
          <w:bCs/>
        </w:rPr>
        <w:t>C.3 Dimostrazione della presenza di una riduzione significativa dei tempi per il completamento del progetto/dell’attività</w:t>
      </w:r>
      <w:r>
        <w:rPr>
          <w:b/>
          <w:bCs/>
        </w:rPr>
        <w:t xml:space="preserve"> interessati per effetto dell’aiuto richiesto.</w:t>
      </w:r>
    </w:p>
    <w:p w14:paraId="2BD0C2CA" w14:textId="77777777" w:rsidR="00572104" w:rsidRDefault="00572104" w:rsidP="00A775E6">
      <w:pPr>
        <w:pStyle w:val="Paragrafoelenco"/>
        <w:numPr>
          <w:ilvl w:val="0"/>
          <w:numId w:val="372"/>
        </w:numPr>
        <w:autoSpaceDN/>
        <w:spacing w:before="100" w:after="0"/>
        <w:ind w:left="318" w:right="567"/>
        <w:contextualSpacing/>
        <w:textAlignment w:val="auto"/>
      </w:pPr>
      <w:r>
        <w:t>Durata prevista senza aiuto: _____________________[mesi/anni]</w:t>
      </w:r>
    </w:p>
    <w:p w14:paraId="02CD788F" w14:textId="77777777" w:rsidR="00572104" w:rsidRDefault="00572104" w:rsidP="00A775E6">
      <w:pPr>
        <w:pStyle w:val="Paragrafoelenco"/>
        <w:numPr>
          <w:ilvl w:val="0"/>
          <w:numId w:val="372"/>
        </w:numPr>
        <w:autoSpaceDN/>
        <w:spacing w:before="100" w:after="0"/>
        <w:ind w:left="318" w:right="567"/>
        <w:contextualSpacing/>
        <w:textAlignment w:val="auto"/>
      </w:pPr>
      <w:r>
        <w:t>Durata prevista con aiuto: _______________________[mesi/anni]</w:t>
      </w:r>
    </w:p>
    <w:p w14:paraId="1F96A9C4" w14:textId="77777777" w:rsidR="00572104" w:rsidRDefault="00572104" w:rsidP="00A775E6">
      <w:pPr>
        <w:pStyle w:val="Paragrafoelenco"/>
        <w:numPr>
          <w:ilvl w:val="0"/>
          <w:numId w:val="372"/>
        </w:numPr>
        <w:autoSpaceDN/>
        <w:spacing w:before="100" w:after="0"/>
        <w:ind w:left="318" w:right="567"/>
        <w:contextualSpacing/>
        <w:textAlignment w:val="auto"/>
      </w:pPr>
      <w:r>
        <w:t>Riduzione temporale: ___________________________[mesi/anni]</w:t>
      </w:r>
    </w:p>
    <w:p w14:paraId="71FB974C" w14:textId="77777777" w:rsidR="00572104" w:rsidRDefault="00572104" w:rsidP="00A775E6">
      <w:pPr>
        <w:pStyle w:val="Paragrafoelenco"/>
        <w:numPr>
          <w:ilvl w:val="0"/>
          <w:numId w:val="372"/>
        </w:numPr>
        <w:autoSpaceDN/>
        <w:spacing w:before="100" w:after="0"/>
        <w:ind w:left="318" w:right="567"/>
        <w:contextualSpacing/>
        <w:textAlignment w:val="auto"/>
      </w:pPr>
      <w:r>
        <w:t>Percentuale di riduzione: ________________________________%</w:t>
      </w:r>
    </w:p>
    <w:p w14:paraId="5BE8404F" w14:textId="77777777" w:rsidR="00572104" w:rsidRDefault="00572104" w:rsidP="00A775E6">
      <w:pPr>
        <w:pStyle w:val="Paragrafoelenco"/>
        <w:numPr>
          <w:ilvl w:val="0"/>
          <w:numId w:val="372"/>
        </w:numPr>
        <w:autoSpaceDN/>
        <w:spacing w:before="100" w:after="0"/>
        <w:ind w:left="318" w:right="567"/>
        <w:contextualSpacing/>
        <w:textAlignment w:val="auto"/>
      </w:pPr>
      <w:r>
        <w:t>Spiegazione della riduzione dei tempi: _____________________</w:t>
      </w:r>
    </w:p>
    <w:p w14:paraId="77F800B8" w14:textId="77777777" w:rsidR="00572104" w:rsidRDefault="00572104" w:rsidP="00572104">
      <w:pPr>
        <w:ind w:right="567"/>
        <w:jc w:val="both"/>
        <w:rPr>
          <w:b/>
          <w:bCs/>
        </w:rPr>
      </w:pPr>
    </w:p>
    <w:p w14:paraId="004093E0" w14:textId="77777777" w:rsidR="00572104" w:rsidRPr="00EA04AE" w:rsidRDefault="00572104" w:rsidP="00A775E6">
      <w:pPr>
        <w:pStyle w:val="Paragrafoelenco"/>
        <w:numPr>
          <w:ilvl w:val="0"/>
          <w:numId w:val="388"/>
        </w:numPr>
        <w:ind w:left="326"/>
        <w:rPr>
          <w:b/>
          <w:bCs/>
        </w:rPr>
      </w:pPr>
      <w:r w:rsidRPr="00EA04AE">
        <w:rPr>
          <w:b/>
          <w:bCs/>
        </w:rPr>
        <w:t>C.4 Considerazioni sull'effetto incentivante</w:t>
      </w:r>
    </w:p>
    <w:p w14:paraId="4875A3C2" w14:textId="77777777" w:rsidR="00572104" w:rsidRDefault="00572104" w:rsidP="00A775E6">
      <w:pPr>
        <w:pStyle w:val="Paragrafoelenco"/>
        <w:numPr>
          <w:ilvl w:val="0"/>
          <w:numId w:val="372"/>
        </w:numPr>
        <w:autoSpaceDN/>
        <w:spacing w:before="100" w:after="0"/>
        <w:ind w:left="318" w:right="567"/>
        <w:contextualSpacing/>
        <w:textAlignment w:val="auto"/>
      </w:pPr>
      <w:r>
        <w:t>Breve descrizione di come l'aiuto permette di accelerare il progetto.</w:t>
      </w:r>
    </w:p>
    <w:p w14:paraId="641829D5" w14:textId="77777777" w:rsidR="00572104" w:rsidRDefault="00572104" w:rsidP="00572104">
      <w:pPr>
        <w:pStyle w:val="Paragrafoelenco"/>
        <w:spacing w:after="0"/>
        <w:ind w:left="318" w:right="567"/>
        <w:rPr>
          <w:sz w:val="8"/>
          <w:szCs w:val="8"/>
        </w:rPr>
      </w:pPr>
    </w:p>
    <w:p w14:paraId="190E920E" w14:textId="4A0A49FA" w:rsidR="00572104" w:rsidRPr="00572104" w:rsidRDefault="00572104" w:rsidP="00A775E6">
      <w:pPr>
        <w:pStyle w:val="Paragrafoelenco"/>
        <w:numPr>
          <w:ilvl w:val="0"/>
          <w:numId w:val="372"/>
        </w:numPr>
        <w:autoSpaceDN/>
        <w:spacing w:before="100" w:after="0"/>
        <w:ind w:left="318"/>
        <w:contextualSpacing/>
        <w:textAlignment w:val="auto"/>
      </w:pPr>
      <w:r>
        <w:rPr>
          <w:noProof/>
        </w:rPr>
        <mc:AlternateContent>
          <mc:Choice Requires="wps">
            <w:drawing>
              <wp:anchor distT="0" distB="0" distL="114300" distR="114300" simplePos="0" relativeHeight="251668480" behindDoc="1" locked="0" layoutInCell="1" allowOverlap="1" wp14:anchorId="53BEA6D9" wp14:editId="4A93DC9C">
                <wp:simplePos x="0" y="0"/>
                <wp:positionH relativeFrom="margin">
                  <wp:align>left</wp:align>
                </wp:positionH>
                <wp:positionV relativeFrom="page">
                  <wp:posOffset>5398770</wp:posOffset>
                </wp:positionV>
                <wp:extent cx="6117590" cy="554990"/>
                <wp:effectExtent l="0" t="0" r="16510" b="16510"/>
                <wp:wrapTight wrapText="bothSides">
                  <wp:wrapPolygon edited="0">
                    <wp:start x="0" y="0"/>
                    <wp:lineTo x="0" y="21501"/>
                    <wp:lineTo x="21591" y="21501"/>
                    <wp:lineTo x="21591" y="0"/>
                    <wp:lineTo x="0" y="0"/>
                  </wp:wrapPolygon>
                </wp:wrapTight>
                <wp:docPr id="781627284" name="Casella di testo 1"/>
                <wp:cNvGraphicFramePr/>
                <a:graphic xmlns:a="http://schemas.openxmlformats.org/drawingml/2006/main">
                  <a:graphicData uri="http://schemas.microsoft.com/office/word/2010/wordprocessingShape">
                    <wps:wsp>
                      <wps:cNvSpPr/>
                      <wps:spPr>
                        <a:xfrm>
                          <a:off x="0" y="0"/>
                          <a:ext cx="6117590" cy="55499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57AE85E0" w14:textId="77777777" w:rsidR="00572104" w:rsidRPr="00572104" w:rsidRDefault="00572104" w:rsidP="00572104">
                            <w:pPr>
                              <w:pStyle w:val="Contenutocornice"/>
                              <w:jc w:val="both"/>
                              <w:rPr>
                                <w:i/>
                                <w:iCs/>
                              </w:rPr>
                            </w:pPr>
                            <w:r w:rsidRPr="00572104">
                              <w:rPr>
                                <w:i/>
                                <w:iCs/>
                              </w:rPr>
                              <w:t xml:space="preserve">[Istruzioni per la compilazione del </w:t>
                            </w:r>
                            <w:r w:rsidRPr="00572104">
                              <w:rPr>
                                <w:b/>
                                <w:bCs/>
                                <w:i/>
                                <w:iCs/>
                                <w:color w:val="0F4761" w:themeColor="accent1" w:themeShade="BF"/>
                              </w:rPr>
                              <w:t>punto C.4</w:t>
                            </w:r>
                            <w:r w:rsidRPr="00572104">
                              <w:rPr>
                                <w:i/>
                                <w:iCs/>
                              </w:rPr>
                              <w:t>: Max. 6.000 caratteri spazi esclusi, times new roman 12, interlinea 1,15]</w:t>
                            </w:r>
                          </w:p>
                          <w:p w14:paraId="5D52CF8B" w14:textId="77777777" w:rsidR="00572104" w:rsidRDefault="00572104" w:rsidP="00572104">
                            <w:pPr>
                              <w:pStyle w:val="Contenutocornice"/>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53BEA6D9" id="_x0000_s1026" style="position:absolute;left:0;text-align:left;margin-left:0;margin-top:425.1pt;width:481.7pt;height:43.7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" fillcolor="white [3201]" strokeweight=".5pt">
                <v:stroke joinstyle="round"/>
                <v:textbox>
                  <w:txbxContent>
                    <w:p w14:paraId="57AE85E0" w14:textId="77777777" w:rsidR="00572104" w:rsidRPr="00572104" w:rsidRDefault="00572104" w:rsidP="00572104">
                      <w:pPr>
                        <w:pStyle w:val="Contenutocornice"/>
                        <w:jc w:val="both"/>
                        <w:rPr>
                          <w:i/>
                          <w:iCs/>
                        </w:rPr>
                      </w:pPr>
                      <w:r w:rsidRPr="00572104">
                        <w:rPr>
                          <w:i/>
                          <w:iCs/>
                        </w:rPr>
                        <w:t xml:space="preserve">[Istruzioni per la compilazione del </w:t>
                      </w:r>
                      <w:r w:rsidRPr="00572104">
                        <w:rPr>
                          <w:b/>
                          <w:bCs/>
                          <w:i/>
                          <w:iCs/>
                          <w:color w:val="0F4761" w:themeColor="accent1" w:themeShade="BF"/>
                        </w:rPr>
                        <w:t>punto C.4</w:t>
                      </w:r>
                      <w:r w:rsidRPr="00572104">
                        <w:rPr>
                          <w:i/>
                          <w:iCs/>
                        </w:rPr>
                        <w:t>: Max. 6.000 caratteri spazi esclusi, times new roman 12, interlinea 1,15]</w:t>
                      </w:r>
                    </w:p>
                    <w:p w14:paraId="5D52CF8B" w14:textId="77777777" w:rsidR="00572104" w:rsidRDefault="00572104" w:rsidP="00572104">
                      <w:pPr>
                        <w:pStyle w:val="Contenutocornice"/>
                      </w:pPr>
                    </w:p>
                  </w:txbxContent>
                </v:textbox>
                <w10:wrap type="tight" anchorx="margin" anchory="page"/>
              </v:rect>
            </w:pict>
          </mc:Fallback>
        </mc:AlternateContent>
      </w:r>
      <w:r>
        <w:t>Eventuali altri elementi che dimostrano come l'aiuto modifica il comportamento dell'impresa, inducendola a intraprendere un'attività supplementare che non realizzerebbe senza l'aiuto o realizzerebbe soltanto in modo limitato o diverso. La dimostrazione dovrà essere effettuata avendo a riferimento, ove disponibili, documenti ufficiali da cui si possa evincere quale comportamento avrebbe assunto il soggetto proponente in assenza di agevolazioni.</w:t>
      </w:r>
      <w:bookmarkStart w:id="20" w:name="_Toc200986555"/>
      <w:bookmarkStart w:id="21" w:name="_Toc201529416"/>
    </w:p>
    <w:p w14:paraId="7F7A92DC" w14:textId="5103C7A3" w:rsidR="00622313" w:rsidRPr="007C7C34" w:rsidRDefault="00622313" w:rsidP="00B54C5A">
      <w:pPr>
        <w:pStyle w:val="Titolo1"/>
        <w:numPr>
          <w:ilvl w:val="0"/>
          <w:numId w:val="0"/>
        </w:numPr>
        <w:shd w:val="clear" w:color="auto" w:fill="C1E4F5" w:themeFill="accent1" w:themeFillTint="33"/>
        <w:ind w:right="140"/>
        <w:rPr>
          <w:bCs/>
          <w:sz w:val="24"/>
          <w:szCs w:val="24"/>
        </w:rPr>
      </w:pPr>
      <w:bookmarkStart w:id="22" w:name="_Toc201532569"/>
      <w:bookmarkStart w:id="23" w:name="_Toc202463541"/>
      <w:bookmarkStart w:id="24" w:name="_Toc202508796"/>
      <w:bookmarkStart w:id="25" w:name="_Toc202510027"/>
      <w:r w:rsidRPr="007C7C34">
        <w:rPr>
          <w:bCs/>
          <w:sz w:val="24"/>
          <w:szCs w:val="24"/>
        </w:rPr>
        <w:t>D. AMBITO TEMATICO S3 SICILIA 2021-2027 DI RIFERIMENTO (EX PAR. 3.1 (5) DELL’AVVISO]</w:t>
      </w:r>
      <w:bookmarkEnd w:id="20"/>
      <w:bookmarkEnd w:id="21"/>
      <w:bookmarkEnd w:id="22"/>
      <w:bookmarkEnd w:id="23"/>
      <w:bookmarkEnd w:id="24"/>
      <w:bookmarkEnd w:id="25"/>
    </w:p>
    <w:p w14:paraId="1C60F5C3" w14:textId="77777777" w:rsidR="00622313" w:rsidRPr="00303AA3" w:rsidRDefault="00622313" w:rsidP="00622313">
      <w:pPr>
        <w:ind w:right="567"/>
        <w:jc w:val="both"/>
        <w:rPr>
          <w:sz w:val="24"/>
          <w:szCs w:val="24"/>
        </w:rPr>
      </w:pPr>
      <w:r w:rsidRPr="00303AA3">
        <w:rPr>
          <w:b/>
          <w:bCs/>
          <w:sz w:val="24"/>
          <w:szCs w:val="24"/>
        </w:rPr>
        <w:t>D.1</w:t>
      </w:r>
      <w:r w:rsidRPr="00303AA3">
        <w:rPr>
          <w:sz w:val="24"/>
          <w:szCs w:val="24"/>
        </w:rPr>
        <w:t xml:space="preserve"> Indicare l'ambito di specializzazione intelligente in cui l'intervento è ricadente:</w:t>
      </w:r>
    </w:p>
    <w:p w14:paraId="4EC10CC9" w14:textId="77777777" w:rsidR="00622313" w:rsidRPr="00303AA3" w:rsidRDefault="00622313" w:rsidP="00622313">
      <w:pPr>
        <w:rPr>
          <w:sz w:val="24"/>
          <w:szCs w:val="24"/>
        </w:rPr>
        <w:sectPr w:rsidR="00622313" w:rsidRPr="00303AA3" w:rsidSect="00622313">
          <w:type w:val="continuous"/>
          <w:pgSz w:w="11906" w:h="16838"/>
          <w:pgMar w:top="1701" w:right="1134" w:bottom="1134" w:left="1134" w:header="708" w:footer="708" w:gutter="0"/>
          <w:cols w:space="720"/>
          <w:formProt w:val="0"/>
          <w:docGrid w:linePitch="360" w:charSpace="8192"/>
        </w:sectPr>
      </w:pPr>
    </w:p>
    <w:p w14:paraId="5F1457C7"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Agroalimentare</w:t>
      </w:r>
    </w:p>
    <w:p w14:paraId="2A78688D"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Economia del mare</w:t>
      </w:r>
    </w:p>
    <w:p w14:paraId="684FBB58"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Energia</w:t>
      </w:r>
    </w:p>
    <w:p w14:paraId="55D2FBCE"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Scienze della Vita</w:t>
      </w:r>
    </w:p>
    <w:p w14:paraId="1A12E9B3"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Smart Cities &amp; Communities</w:t>
      </w:r>
    </w:p>
    <w:p w14:paraId="629C4607"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Turismo Cultura e Beni Culturali</w:t>
      </w:r>
    </w:p>
    <w:p w14:paraId="203757C2" w14:textId="77777777" w:rsidR="00622313" w:rsidRPr="00303AA3" w:rsidRDefault="00622313" w:rsidP="00A775E6">
      <w:pPr>
        <w:pStyle w:val="Paragrafoelenco"/>
        <w:numPr>
          <w:ilvl w:val="0"/>
          <w:numId w:val="368"/>
        </w:numPr>
        <w:autoSpaceDN/>
        <w:spacing w:before="100" w:after="0" w:line="276" w:lineRule="auto"/>
        <w:ind w:right="567"/>
        <w:contextualSpacing/>
        <w:textAlignment w:val="auto"/>
        <w:rPr>
          <w:szCs w:val="24"/>
        </w:rPr>
      </w:pPr>
      <w:r w:rsidRPr="00303AA3">
        <w:rPr>
          <w:szCs w:val="24"/>
        </w:rPr>
        <w:t>Ambiente, Risorse naturali e Sviluppo Sostenibile</w:t>
      </w:r>
    </w:p>
    <w:p w14:paraId="062E5F75" w14:textId="77777777" w:rsidR="00622313" w:rsidRPr="00303AA3" w:rsidRDefault="00622313" w:rsidP="00622313">
      <w:pPr>
        <w:jc w:val="both"/>
        <w:rPr>
          <w:b/>
          <w:bCs/>
          <w:sz w:val="24"/>
          <w:szCs w:val="24"/>
        </w:rPr>
        <w:sectPr w:rsidR="00622313" w:rsidRPr="00303AA3" w:rsidSect="00622313">
          <w:type w:val="continuous"/>
          <w:pgSz w:w="11906" w:h="16838"/>
          <w:pgMar w:top="1701" w:right="1134" w:bottom="1134" w:left="1134" w:header="708" w:footer="708" w:gutter="0"/>
          <w:cols w:num="2" w:space="720"/>
          <w:formProt w:val="0"/>
          <w:docGrid w:linePitch="360" w:charSpace="8192"/>
        </w:sectPr>
      </w:pPr>
    </w:p>
    <w:p w14:paraId="3C10C4E6" w14:textId="77777777" w:rsidR="00622313" w:rsidRPr="00303AA3" w:rsidRDefault="00622313" w:rsidP="00622313">
      <w:pPr>
        <w:jc w:val="both"/>
        <w:rPr>
          <w:b/>
          <w:bCs/>
          <w:sz w:val="24"/>
          <w:szCs w:val="24"/>
        </w:rPr>
      </w:pPr>
    </w:p>
    <w:p w14:paraId="6A5E8AA3" w14:textId="77777777" w:rsidR="00622313" w:rsidRPr="00303AA3" w:rsidRDefault="00622313" w:rsidP="00622313">
      <w:pPr>
        <w:jc w:val="both"/>
        <w:rPr>
          <w:sz w:val="24"/>
          <w:szCs w:val="24"/>
        </w:rPr>
      </w:pPr>
      <w:r w:rsidRPr="00303AA3">
        <w:rPr>
          <w:b/>
          <w:bCs/>
          <w:sz w:val="24"/>
          <w:szCs w:val="24"/>
        </w:rPr>
        <w:t>D.2</w:t>
      </w:r>
      <w:r w:rsidRPr="00303AA3">
        <w:rPr>
          <w:sz w:val="24"/>
          <w:szCs w:val="24"/>
        </w:rPr>
        <w:t xml:space="preserve"> Individuare la pertinente traiettoria di innovazione di cui all'ambito di specializzazione intelligente selezionato.</w:t>
      </w:r>
    </w:p>
    <w:p w14:paraId="47F97C4F" w14:textId="77777777" w:rsidR="00622313" w:rsidRPr="00303AA3" w:rsidRDefault="00622313" w:rsidP="00622313">
      <w:pPr>
        <w:ind w:right="567"/>
        <w:jc w:val="both"/>
        <w:rPr>
          <w:sz w:val="24"/>
          <w:szCs w:val="24"/>
        </w:rPr>
      </w:pPr>
      <w:r w:rsidRPr="00303AA3">
        <w:rPr>
          <w:noProof/>
          <w:sz w:val="24"/>
          <w:szCs w:val="24"/>
        </w:rPr>
        <mc:AlternateContent>
          <mc:Choice Requires="wps">
            <w:drawing>
              <wp:inline distT="0" distB="0" distL="0" distR="0" wp14:anchorId="5D8FA36E" wp14:editId="6A7DA5F9">
                <wp:extent cx="6100104" cy="403920"/>
                <wp:effectExtent l="0" t="0" r="15240" b="15240"/>
                <wp:docPr id="4" name="Casella di testo 1"/>
                <wp:cNvGraphicFramePr/>
                <a:graphic xmlns:a="http://schemas.openxmlformats.org/drawingml/2006/main">
                  <a:graphicData uri="http://schemas.microsoft.com/office/word/2010/wordprocessingShape">
                    <wps:wsp>
                      <wps:cNvSpPr/>
                      <wps:spPr>
                        <a:xfrm>
                          <a:off x="0" y="0"/>
                          <a:ext cx="6100104" cy="40392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0A0B0E31" w14:textId="77777777"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punto D.2</w:t>
                            </w:r>
                            <w:r>
                              <w:rPr>
                                <w:i/>
                                <w:iCs/>
                              </w:rPr>
                              <w:t>: Max. 1.500 caratteri spazi esclusi, times new roman 12, interlinea 1,15]</w:t>
                            </w:r>
                          </w:p>
                          <w:p w14:paraId="652C1151" w14:textId="77777777" w:rsidR="00622313" w:rsidRDefault="00622313" w:rsidP="00622313">
                            <w:pPr>
                              <w:pStyle w:val="Contenutocornice"/>
                              <w:ind w:right="299"/>
                            </w:pPr>
                          </w:p>
                          <w:p w14:paraId="66A12E02" w14:textId="77777777" w:rsidR="00622313" w:rsidRDefault="00622313" w:rsidP="00622313">
                            <w:pPr>
                              <w:pStyle w:val="Contenutocornice"/>
                              <w:ind w:right="299"/>
                            </w:pPr>
                          </w:p>
                        </w:txbxContent>
                      </wps:txbx>
                      <wps:bodyPr wrap="square" anchor="t">
                        <a:prstTxWarp prst="textNoShape">
                          <a:avLst/>
                        </a:prstTxWarp>
                        <a:noAutofit/>
                      </wps:bodyPr>
                    </wps:wsp>
                  </a:graphicData>
                </a:graphic>
              </wp:inline>
            </w:drawing>
          </mc:Choice>
          <mc:Fallback xmlns="">
            <w:pict>
              <v:rect w14:anchorId="5D8FA36E" id="Casella di testo 1" o:spid="_x0000_s1027" style="width:480.3pt;height:3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" fillcolor="white [3201]" strokeweight=".5pt">
                <v:stroke joinstyle="round"/>
                <v:textbox>
                  <w:txbxContent>
                    <w:p w14:paraId="0A0B0E31" w14:textId="77777777"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punto D.2</w:t>
                      </w:r>
                      <w:r>
                        <w:rPr>
                          <w:i/>
                          <w:iCs/>
                        </w:rPr>
                        <w:t>: Max. 1.500 caratteri spazi esclusi, times new roman 12, interlinea 1,15]</w:t>
                      </w:r>
                    </w:p>
                    <w:p w14:paraId="652C1151" w14:textId="77777777" w:rsidR="00622313" w:rsidRDefault="00622313" w:rsidP="00622313">
                      <w:pPr>
                        <w:pStyle w:val="Contenutocornice"/>
                        <w:ind w:right="299"/>
                      </w:pPr>
                    </w:p>
                    <w:p w14:paraId="66A12E02" w14:textId="77777777" w:rsidR="00622313" w:rsidRDefault="00622313" w:rsidP="00622313">
                      <w:pPr>
                        <w:pStyle w:val="Contenutocornice"/>
                        <w:ind w:right="299"/>
                      </w:pPr>
                    </w:p>
                  </w:txbxContent>
                </v:textbox>
                <w10:anchorlock/>
              </v:rect>
            </w:pict>
          </mc:Fallback>
        </mc:AlternateContent>
      </w:r>
    </w:p>
    <w:p w14:paraId="2576F8A6" w14:textId="77777777" w:rsidR="00303AA3" w:rsidRDefault="00303AA3" w:rsidP="00622313">
      <w:pPr>
        <w:ind w:right="140"/>
        <w:jc w:val="both"/>
        <w:rPr>
          <w:b/>
          <w:bCs/>
          <w:sz w:val="24"/>
          <w:szCs w:val="24"/>
        </w:rPr>
      </w:pPr>
    </w:p>
    <w:p w14:paraId="534C2784" w14:textId="77777777" w:rsidR="00303AA3" w:rsidRDefault="00303AA3" w:rsidP="00622313">
      <w:pPr>
        <w:ind w:right="140"/>
        <w:jc w:val="both"/>
        <w:rPr>
          <w:b/>
          <w:bCs/>
          <w:sz w:val="24"/>
          <w:szCs w:val="24"/>
        </w:rPr>
      </w:pPr>
    </w:p>
    <w:p w14:paraId="094A3959" w14:textId="77777777" w:rsidR="00303AA3" w:rsidRDefault="00303AA3" w:rsidP="00622313">
      <w:pPr>
        <w:ind w:right="140"/>
        <w:jc w:val="both"/>
        <w:rPr>
          <w:b/>
          <w:bCs/>
          <w:sz w:val="24"/>
          <w:szCs w:val="24"/>
        </w:rPr>
      </w:pPr>
    </w:p>
    <w:p w14:paraId="715285D9" w14:textId="77777777" w:rsidR="00303AA3" w:rsidRDefault="00303AA3" w:rsidP="00622313">
      <w:pPr>
        <w:ind w:right="140"/>
        <w:jc w:val="both"/>
        <w:rPr>
          <w:b/>
          <w:bCs/>
          <w:sz w:val="24"/>
          <w:szCs w:val="24"/>
        </w:rPr>
      </w:pPr>
    </w:p>
    <w:p w14:paraId="5C8D71CF" w14:textId="77777777" w:rsidR="00303AA3" w:rsidRDefault="00303AA3" w:rsidP="00622313">
      <w:pPr>
        <w:ind w:right="140"/>
        <w:jc w:val="both"/>
        <w:rPr>
          <w:b/>
          <w:bCs/>
          <w:sz w:val="24"/>
          <w:szCs w:val="24"/>
        </w:rPr>
      </w:pPr>
    </w:p>
    <w:p w14:paraId="4922CE85" w14:textId="05E5D0F1" w:rsidR="00622313" w:rsidRPr="00303AA3" w:rsidRDefault="00622313" w:rsidP="00622313">
      <w:pPr>
        <w:ind w:right="140"/>
        <w:jc w:val="both"/>
        <w:rPr>
          <w:sz w:val="24"/>
          <w:szCs w:val="24"/>
        </w:rPr>
      </w:pPr>
      <w:r w:rsidRPr="00303AA3">
        <w:rPr>
          <w:b/>
          <w:bCs/>
          <w:sz w:val="24"/>
          <w:szCs w:val="24"/>
        </w:rPr>
        <w:t>D.3</w:t>
      </w:r>
      <w:r w:rsidRPr="00303AA3">
        <w:rPr>
          <w:sz w:val="24"/>
          <w:szCs w:val="24"/>
        </w:rPr>
        <w:t xml:space="preserve"> Argomentare la coerenza della proposta progettuale per l'ambito selezionato e descrivere eventuali complementarità e/o sinergie con altre traiettorie del medesimo ambito o di altri ambiti di specializzazione della S3 Sicilia 2021-2027.</w:t>
      </w:r>
    </w:p>
    <w:p w14:paraId="5759ACC4" w14:textId="77777777" w:rsidR="00622313" w:rsidRPr="00303AA3" w:rsidRDefault="00622313" w:rsidP="00622313">
      <w:pPr>
        <w:ind w:right="567"/>
        <w:jc w:val="both"/>
        <w:rPr>
          <w:sz w:val="24"/>
          <w:szCs w:val="24"/>
        </w:rPr>
      </w:pPr>
      <w:r w:rsidRPr="00303AA3">
        <w:rPr>
          <w:noProof/>
          <w:sz w:val="24"/>
          <w:szCs w:val="24"/>
        </w:rPr>
        <mc:AlternateContent>
          <mc:Choice Requires="wps">
            <w:drawing>
              <wp:inline distT="0" distB="0" distL="0" distR="0" wp14:anchorId="71553AB0" wp14:editId="6DB96E17">
                <wp:extent cx="6079633" cy="553417"/>
                <wp:effectExtent l="0" t="0" r="16510" b="18415"/>
                <wp:docPr id="5" name="Casella di testo 1"/>
                <wp:cNvGraphicFramePr/>
                <a:graphic xmlns:a="http://schemas.openxmlformats.org/drawingml/2006/main">
                  <a:graphicData uri="http://schemas.microsoft.com/office/word/2010/wordprocessingShape">
                    <wps:wsp>
                      <wps:cNvSpPr/>
                      <wps:spPr>
                        <a:xfrm>
                          <a:off x="0" y="0"/>
                          <a:ext cx="6079633" cy="553417"/>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4D0F9ECC" w14:textId="77777777"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punto D.3</w:t>
                            </w:r>
                            <w:r>
                              <w:rPr>
                                <w:i/>
                                <w:iCs/>
                              </w:rPr>
                              <w:t>: Max. 4.000 caratteri spazi esclusi, times new roman 12, interlinea 1,15]</w:t>
                            </w:r>
                          </w:p>
                          <w:p w14:paraId="6B4BD910" w14:textId="77777777" w:rsidR="00622313" w:rsidRDefault="00622313" w:rsidP="00622313">
                            <w:pPr>
                              <w:pStyle w:val="Contenutocornice"/>
                            </w:pPr>
                          </w:p>
                          <w:p w14:paraId="57D33CA9" w14:textId="77777777" w:rsidR="00622313" w:rsidRDefault="00622313" w:rsidP="00622313">
                            <w:pPr>
                              <w:pStyle w:val="Contenutocornice"/>
                            </w:pPr>
                          </w:p>
                        </w:txbxContent>
                      </wps:txbx>
                      <wps:bodyPr wrap="square" anchor="t">
                        <a:prstTxWarp prst="textNoShape">
                          <a:avLst/>
                        </a:prstTxWarp>
                        <a:noAutofit/>
                      </wps:bodyPr>
                    </wps:wsp>
                  </a:graphicData>
                </a:graphic>
              </wp:inline>
            </w:drawing>
          </mc:Choice>
          <mc:Fallback xmlns="">
            <w:pict>
              <v:rect w14:anchorId="71553AB0" id="_x0000_s1028" style="width:478.7pt;height:4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" fillcolor="white [3201]" strokeweight=".5pt">
                <v:stroke joinstyle="round"/>
                <v:textbox>
                  <w:txbxContent>
                    <w:p w14:paraId="4D0F9ECC" w14:textId="77777777"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punto D.3</w:t>
                      </w:r>
                      <w:r>
                        <w:rPr>
                          <w:i/>
                          <w:iCs/>
                        </w:rPr>
                        <w:t>: Max. 4.000 caratteri spazi esclusi, times new roman 12, interlinea 1,15]</w:t>
                      </w:r>
                    </w:p>
                    <w:p w14:paraId="6B4BD910" w14:textId="77777777" w:rsidR="00622313" w:rsidRDefault="00622313" w:rsidP="00622313">
                      <w:pPr>
                        <w:pStyle w:val="Contenutocornice"/>
                      </w:pPr>
                    </w:p>
                    <w:p w14:paraId="57D33CA9" w14:textId="77777777" w:rsidR="00622313" w:rsidRDefault="00622313" w:rsidP="00622313">
                      <w:pPr>
                        <w:pStyle w:val="Contenutocornice"/>
                      </w:pPr>
                    </w:p>
                  </w:txbxContent>
                </v:textbox>
                <w10:anchorlock/>
              </v:rect>
            </w:pict>
          </mc:Fallback>
        </mc:AlternateContent>
      </w:r>
    </w:p>
    <w:p w14:paraId="2645BCFD" w14:textId="77777777" w:rsidR="00622313" w:rsidRPr="00303AA3" w:rsidRDefault="00622313" w:rsidP="00B54C5A">
      <w:pPr>
        <w:pStyle w:val="Titolo1"/>
        <w:numPr>
          <w:ilvl w:val="0"/>
          <w:numId w:val="0"/>
        </w:numPr>
        <w:pBdr>
          <w:right w:val="single" w:sz="24" w:space="4" w:color="156082" w:themeColor="accent1"/>
        </w:pBdr>
        <w:shd w:val="clear" w:color="auto" w:fill="C1E4F5" w:themeFill="accent1" w:themeFillTint="33"/>
        <w:ind w:right="-1"/>
        <w:rPr>
          <w:b w:val="0"/>
          <w:bCs/>
          <w:caps/>
          <w:sz w:val="24"/>
          <w:szCs w:val="24"/>
        </w:rPr>
      </w:pPr>
      <w:bookmarkStart w:id="26" w:name="_Toc200986556"/>
      <w:bookmarkStart w:id="27" w:name="_Toc201529417"/>
      <w:bookmarkStart w:id="28" w:name="_Toc201532570"/>
      <w:bookmarkStart w:id="29" w:name="_Toc202463542"/>
      <w:bookmarkStart w:id="30" w:name="_Toc202508797"/>
      <w:bookmarkStart w:id="31" w:name="_Toc202510028"/>
      <w:r w:rsidRPr="00303AA3">
        <w:rPr>
          <w:bCs/>
          <w:sz w:val="24"/>
          <w:szCs w:val="24"/>
        </w:rPr>
        <w:t>E. SOGGETTO PROPONENTE (POLO DI INNOVAZIONE)</w:t>
      </w:r>
      <w:bookmarkEnd w:id="26"/>
      <w:bookmarkEnd w:id="27"/>
      <w:bookmarkEnd w:id="28"/>
      <w:bookmarkEnd w:id="29"/>
      <w:bookmarkEnd w:id="30"/>
      <w:bookmarkEnd w:id="31"/>
    </w:p>
    <w:p w14:paraId="5C6FEAF5" w14:textId="77777777" w:rsidR="00622313" w:rsidRPr="00303AA3" w:rsidRDefault="00622313" w:rsidP="00622313">
      <w:pPr>
        <w:ind w:right="567"/>
        <w:jc w:val="both"/>
        <w:rPr>
          <w:sz w:val="24"/>
          <w:szCs w:val="24"/>
        </w:rPr>
        <w:sectPr w:rsidR="00622313" w:rsidRPr="00303AA3" w:rsidSect="00622313">
          <w:footerReference w:type="default" r:id="rId10"/>
          <w:type w:val="continuous"/>
          <w:pgSz w:w="11906" w:h="16838"/>
          <w:pgMar w:top="1701" w:right="1134" w:bottom="1134" w:left="1134" w:header="708" w:footer="708" w:gutter="0"/>
          <w:cols w:space="720"/>
          <w:formProt w:val="0"/>
          <w:docGrid w:linePitch="360" w:charSpace="8192"/>
        </w:sectPr>
      </w:pPr>
      <w:r w:rsidRPr="00303AA3">
        <w:rPr>
          <w:b/>
          <w:bCs/>
          <w:sz w:val="24"/>
          <w:szCs w:val="24"/>
        </w:rPr>
        <w:t>E.1</w:t>
      </w:r>
      <w:r w:rsidRPr="00303AA3">
        <w:rPr>
          <w:sz w:val="24"/>
          <w:szCs w:val="24"/>
        </w:rPr>
        <w:t xml:space="preserve"> Esplicitare se il Soggetto Proponente si presenta in forma:</w:t>
      </w:r>
    </w:p>
    <w:p w14:paraId="4C95A9EC" w14:textId="77777777" w:rsidR="00622313" w:rsidRPr="00303AA3" w:rsidRDefault="00622313" w:rsidP="00A775E6">
      <w:pPr>
        <w:pStyle w:val="Paragrafoelenco"/>
        <w:numPr>
          <w:ilvl w:val="0"/>
          <w:numId w:val="369"/>
        </w:numPr>
        <w:autoSpaceDN/>
        <w:spacing w:before="100" w:after="200" w:line="276" w:lineRule="auto"/>
        <w:ind w:right="567"/>
        <w:contextualSpacing/>
        <w:textAlignment w:val="auto"/>
        <w:rPr>
          <w:szCs w:val="24"/>
        </w:rPr>
      </w:pPr>
      <w:r w:rsidRPr="00303AA3">
        <w:rPr>
          <w:szCs w:val="24"/>
        </w:rPr>
        <w:t>Singola</w:t>
      </w:r>
    </w:p>
    <w:p w14:paraId="24A4924F" w14:textId="77777777" w:rsidR="00622313" w:rsidRPr="00303AA3" w:rsidRDefault="00622313" w:rsidP="00A775E6">
      <w:pPr>
        <w:pStyle w:val="Paragrafoelenco"/>
        <w:numPr>
          <w:ilvl w:val="0"/>
          <w:numId w:val="369"/>
        </w:numPr>
        <w:autoSpaceDN/>
        <w:spacing w:before="100" w:after="200" w:line="276" w:lineRule="auto"/>
        <w:ind w:right="567"/>
        <w:contextualSpacing/>
        <w:textAlignment w:val="auto"/>
        <w:rPr>
          <w:szCs w:val="24"/>
        </w:rPr>
        <w:sectPr w:rsidR="00622313" w:rsidRPr="00303AA3" w:rsidSect="00622313">
          <w:type w:val="continuous"/>
          <w:pgSz w:w="11906" w:h="16838"/>
          <w:pgMar w:top="1701" w:right="1134" w:bottom="1134" w:left="1134" w:header="708" w:footer="708" w:gutter="0"/>
          <w:cols w:num="2" w:space="708"/>
          <w:formProt w:val="0"/>
          <w:docGrid w:linePitch="360" w:charSpace="8192"/>
        </w:sectPr>
      </w:pPr>
      <w:r w:rsidRPr="00303AA3">
        <w:rPr>
          <w:szCs w:val="24"/>
        </w:rPr>
        <w:t>Aggregata</w:t>
      </w:r>
    </w:p>
    <w:p w14:paraId="588DB6CA" w14:textId="30F9F221" w:rsidR="00622313" w:rsidRPr="00303AA3" w:rsidRDefault="00622313" w:rsidP="00622313">
      <w:pPr>
        <w:ind w:right="-1"/>
        <w:jc w:val="both"/>
        <w:rPr>
          <w:sz w:val="24"/>
          <w:szCs w:val="24"/>
        </w:rPr>
      </w:pPr>
      <w:r w:rsidRPr="00303AA3">
        <w:rPr>
          <w:b/>
          <w:bCs/>
          <w:sz w:val="24"/>
          <w:szCs w:val="24"/>
        </w:rPr>
        <w:t>E.2</w:t>
      </w:r>
      <w:r w:rsidRPr="00303AA3">
        <w:rPr>
          <w:sz w:val="24"/>
          <w:szCs w:val="24"/>
        </w:rPr>
        <w:t xml:space="preserve"> In caso di soggetto aggregato, indicare la composizione dell'aggregazione e le finalità comuni.</w:t>
      </w:r>
    </w:p>
    <w:p w14:paraId="4FAA5845" w14:textId="77777777" w:rsidR="00622313" w:rsidRPr="00303AA3" w:rsidRDefault="00622313" w:rsidP="00A775E6">
      <w:pPr>
        <w:widowControl/>
        <w:numPr>
          <w:ilvl w:val="0"/>
          <w:numId w:val="376"/>
        </w:numPr>
        <w:tabs>
          <w:tab w:val="clear" w:pos="720"/>
          <w:tab w:val="num" w:pos="426"/>
        </w:tabs>
        <w:autoSpaceDN/>
        <w:spacing w:line="276" w:lineRule="auto"/>
        <w:ind w:left="426" w:right="-1"/>
        <w:jc w:val="both"/>
        <w:textAlignment w:val="auto"/>
        <w:rPr>
          <w:i/>
          <w:iCs/>
          <w:sz w:val="24"/>
          <w:szCs w:val="24"/>
        </w:rPr>
      </w:pPr>
      <w:r w:rsidRPr="00303AA3">
        <w:rPr>
          <w:i/>
          <w:iCs/>
          <w:sz w:val="24"/>
          <w:szCs w:val="24"/>
        </w:rPr>
        <w:t xml:space="preserve">Soggetti coinvolti, ruoli, accordi interni </w:t>
      </w:r>
    </w:p>
    <w:tbl>
      <w:tblPr>
        <w:tblStyle w:val="Grigliatabella"/>
        <w:tblW w:w="9639" w:type="dxa"/>
        <w:tblInd w:w="-5" w:type="dxa"/>
        <w:tblLook w:val="04A0" w:firstRow="1" w:lastRow="0" w:firstColumn="1" w:lastColumn="0" w:noHBand="0" w:noVBand="1"/>
      </w:tblPr>
      <w:tblGrid>
        <w:gridCol w:w="316"/>
        <w:gridCol w:w="1244"/>
        <w:gridCol w:w="1359"/>
        <w:gridCol w:w="1984"/>
        <w:gridCol w:w="1559"/>
        <w:gridCol w:w="1659"/>
        <w:gridCol w:w="1518"/>
      </w:tblGrid>
      <w:tr w:rsidR="00622313" w:rsidRPr="00303AA3" w14:paraId="36946A4A" w14:textId="77777777" w:rsidTr="0008004E">
        <w:tc>
          <w:tcPr>
            <w:tcW w:w="316" w:type="dxa"/>
          </w:tcPr>
          <w:p w14:paraId="550936B1" w14:textId="77777777" w:rsidR="00622313" w:rsidRPr="0008004E" w:rsidRDefault="00622313" w:rsidP="00ED5A78">
            <w:pPr>
              <w:ind w:right="-1"/>
              <w:rPr>
                <w:b/>
                <w:bCs/>
                <w:i/>
                <w:iCs/>
              </w:rPr>
            </w:pPr>
            <w:r w:rsidRPr="0008004E">
              <w:rPr>
                <w:b/>
                <w:bCs/>
                <w:i/>
                <w:iCs/>
              </w:rPr>
              <w:t>#</w:t>
            </w:r>
          </w:p>
        </w:tc>
        <w:tc>
          <w:tcPr>
            <w:tcW w:w="1244" w:type="dxa"/>
          </w:tcPr>
          <w:p w14:paraId="5D840628" w14:textId="77777777" w:rsidR="00622313" w:rsidRPr="0008004E" w:rsidRDefault="00622313" w:rsidP="00ED5A78">
            <w:pPr>
              <w:ind w:right="-1"/>
              <w:rPr>
                <w:b/>
                <w:bCs/>
                <w:i/>
                <w:iCs/>
              </w:rPr>
            </w:pPr>
            <w:r w:rsidRPr="0008004E">
              <w:rPr>
                <w:b/>
                <w:bCs/>
                <w:i/>
                <w:iCs/>
              </w:rPr>
              <w:t>Soggetto coinvolto</w:t>
            </w:r>
          </w:p>
        </w:tc>
        <w:tc>
          <w:tcPr>
            <w:tcW w:w="1359" w:type="dxa"/>
          </w:tcPr>
          <w:p w14:paraId="2CED0EEA" w14:textId="77777777" w:rsidR="00622313" w:rsidRPr="0008004E" w:rsidRDefault="00622313" w:rsidP="00ED5A78">
            <w:pPr>
              <w:ind w:right="-1"/>
              <w:rPr>
                <w:i/>
                <w:iCs/>
              </w:rPr>
            </w:pPr>
            <w:r w:rsidRPr="0008004E">
              <w:rPr>
                <w:b/>
                <w:bCs/>
                <w:i/>
                <w:iCs/>
              </w:rPr>
              <w:t xml:space="preserve">Forma giuridica </w:t>
            </w:r>
            <w:r w:rsidRPr="0008004E">
              <w:rPr>
                <w:i/>
                <w:iCs/>
              </w:rPr>
              <w:t>(ex art. 2.1.1.3.A)</w:t>
            </w:r>
          </w:p>
        </w:tc>
        <w:tc>
          <w:tcPr>
            <w:tcW w:w="1984" w:type="dxa"/>
          </w:tcPr>
          <w:p w14:paraId="1D61ED71" w14:textId="77777777" w:rsidR="00622313" w:rsidRPr="0008004E" w:rsidRDefault="00622313" w:rsidP="00ED5A78">
            <w:pPr>
              <w:ind w:right="-1"/>
              <w:rPr>
                <w:b/>
                <w:bCs/>
                <w:i/>
                <w:iCs/>
              </w:rPr>
            </w:pPr>
            <w:r w:rsidRPr="0008004E">
              <w:rPr>
                <w:b/>
                <w:bCs/>
                <w:i/>
                <w:iCs/>
              </w:rPr>
              <w:t xml:space="preserve">Tipologia </w:t>
            </w:r>
            <w:r w:rsidRPr="0008004E">
              <w:rPr>
                <w:i/>
                <w:iCs/>
              </w:rPr>
              <w:t>(Operatore non economico, microimpresa, piccola impresa, media impresa, grande impresa)</w:t>
            </w:r>
          </w:p>
        </w:tc>
        <w:tc>
          <w:tcPr>
            <w:tcW w:w="1559" w:type="dxa"/>
          </w:tcPr>
          <w:p w14:paraId="50DED800" w14:textId="77777777" w:rsidR="00622313" w:rsidRPr="0008004E" w:rsidRDefault="00622313" w:rsidP="00ED5A78">
            <w:pPr>
              <w:ind w:right="-1"/>
              <w:rPr>
                <w:b/>
                <w:bCs/>
                <w:i/>
                <w:iCs/>
              </w:rPr>
            </w:pPr>
            <w:r w:rsidRPr="0008004E">
              <w:rPr>
                <w:b/>
                <w:bCs/>
                <w:i/>
                <w:iCs/>
              </w:rPr>
              <w:t>Ruolo</w:t>
            </w:r>
            <w:r w:rsidRPr="0008004E">
              <w:rPr>
                <w:i/>
                <w:iCs/>
              </w:rPr>
              <w:t xml:space="preserve"> (capofila, componente, altro)</w:t>
            </w:r>
          </w:p>
        </w:tc>
        <w:tc>
          <w:tcPr>
            <w:tcW w:w="1659" w:type="dxa"/>
          </w:tcPr>
          <w:p w14:paraId="10114A93" w14:textId="77777777" w:rsidR="00622313" w:rsidRPr="0008004E" w:rsidRDefault="00622313" w:rsidP="00ED5A78">
            <w:pPr>
              <w:ind w:right="-1"/>
              <w:rPr>
                <w:b/>
                <w:bCs/>
                <w:i/>
                <w:iCs/>
              </w:rPr>
            </w:pPr>
            <w:r w:rsidRPr="0008004E">
              <w:rPr>
                <w:b/>
                <w:bCs/>
                <w:i/>
                <w:iCs/>
              </w:rPr>
              <w:t>Unità produttiva interessata dal programma di spesa</w:t>
            </w:r>
          </w:p>
        </w:tc>
        <w:tc>
          <w:tcPr>
            <w:tcW w:w="1518" w:type="dxa"/>
          </w:tcPr>
          <w:p w14:paraId="0266A353" w14:textId="77777777" w:rsidR="00622313" w:rsidRPr="0008004E" w:rsidRDefault="00622313" w:rsidP="00ED5A78">
            <w:pPr>
              <w:ind w:right="-1"/>
              <w:rPr>
                <w:b/>
                <w:bCs/>
                <w:i/>
                <w:iCs/>
              </w:rPr>
            </w:pPr>
            <w:r w:rsidRPr="0008004E">
              <w:rPr>
                <w:b/>
                <w:bCs/>
                <w:i/>
                <w:iCs/>
              </w:rPr>
              <w:t xml:space="preserve">Specificare se interessato all’attuazione del </w:t>
            </w:r>
            <w:proofErr w:type="spellStart"/>
            <w:r w:rsidRPr="0008004E">
              <w:rPr>
                <w:b/>
                <w:bCs/>
                <w:i/>
                <w:iCs/>
              </w:rPr>
              <w:t>progr</w:t>
            </w:r>
            <w:proofErr w:type="spellEnd"/>
            <w:r w:rsidRPr="0008004E">
              <w:rPr>
                <w:b/>
                <w:bCs/>
                <w:i/>
                <w:iCs/>
              </w:rPr>
              <w:t>. di accelerazione e/o di incubazione</w:t>
            </w:r>
          </w:p>
        </w:tc>
      </w:tr>
      <w:tr w:rsidR="00622313" w:rsidRPr="00303AA3" w14:paraId="296D1800" w14:textId="77777777" w:rsidTr="0008004E">
        <w:tc>
          <w:tcPr>
            <w:tcW w:w="316" w:type="dxa"/>
          </w:tcPr>
          <w:p w14:paraId="76BE6921" w14:textId="77777777" w:rsidR="00622313" w:rsidRPr="00303AA3" w:rsidRDefault="00622313" w:rsidP="00ED5A78">
            <w:pPr>
              <w:ind w:right="-1"/>
              <w:jc w:val="both"/>
              <w:rPr>
                <w:i/>
                <w:iCs/>
                <w:sz w:val="24"/>
                <w:szCs w:val="24"/>
              </w:rPr>
            </w:pPr>
          </w:p>
        </w:tc>
        <w:tc>
          <w:tcPr>
            <w:tcW w:w="1244" w:type="dxa"/>
          </w:tcPr>
          <w:p w14:paraId="01D41C71" w14:textId="77777777" w:rsidR="00622313" w:rsidRPr="00303AA3" w:rsidRDefault="00622313" w:rsidP="00ED5A78">
            <w:pPr>
              <w:ind w:right="-1"/>
              <w:jc w:val="both"/>
              <w:rPr>
                <w:i/>
                <w:iCs/>
                <w:sz w:val="24"/>
                <w:szCs w:val="24"/>
              </w:rPr>
            </w:pPr>
          </w:p>
        </w:tc>
        <w:tc>
          <w:tcPr>
            <w:tcW w:w="1359" w:type="dxa"/>
          </w:tcPr>
          <w:p w14:paraId="4153BB7F" w14:textId="77777777" w:rsidR="00622313" w:rsidRPr="00303AA3" w:rsidRDefault="00622313" w:rsidP="00ED5A78">
            <w:pPr>
              <w:ind w:right="-1"/>
              <w:jc w:val="both"/>
              <w:rPr>
                <w:i/>
                <w:iCs/>
                <w:sz w:val="24"/>
                <w:szCs w:val="24"/>
              </w:rPr>
            </w:pPr>
          </w:p>
        </w:tc>
        <w:tc>
          <w:tcPr>
            <w:tcW w:w="1984" w:type="dxa"/>
          </w:tcPr>
          <w:p w14:paraId="444CC391" w14:textId="77777777" w:rsidR="00622313" w:rsidRPr="00303AA3" w:rsidRDefault="00622313" w:rsidP="00ED5A78">
            <w:pPr>
              <w:ind w:right="-1"/>
              <w:jc w:val="both"/>
              <w:rPr>
                <w:i/>
                <w:iCs/>
                <w:sz w:val="24"/>
                <w:szCs w:val="24"/>
              </w:rPr>
            </w:pPr>
          </w:p>
        </w:tc>
        <w:tc>
          <w:tcPr>
            <w:tcW w:w="1559" w:type="dxa"/>
          </w:tcPr>
          <w:p w14:paraId="4FF766A5" w14:textId="77777777" w:rsidR="00622313" w:rsidRPr="00303AA3" w:rsidRDefault="00622313" w:rsidP="00ED5A78">
            <w:pPr>
              <w:ind w:right="-1"/>
              <w:jc w:val="both"/>
              <w:rPr>
                <w:i/>
                <w:iCs/>
                <w:sz w:val="24"/>
                <w:szCs w:val="24"/>
              </w:rPr>
            </w:pPr>
          </w:p>
        </w:tc>
        <w:tc>
          <w:tcPr>
            <w:tcW w:w="1659" w:type="dxa"/>
          </w:tcPr>
          <w:p w14:paraId="6129A108" w14:textId="77777777" w:rsidR="00622313" w:rsidRPr="00303AA3" w:rsidRDefault="00622313" w:rsidP="00ED5A78">
            <w:pPr>
              <w:ind w:right="-1"/>
              <w:jc w:val="both"/>
              <w:rPr>
                <w:i/>
                <w:iCs/>
                <w:sz w:val="24"/>
                <w:szCs w:val="24"/>
              </w:rPr>
            </w:pPr>
          </w:p>
        </w:tc>
        <w:tc>
          <w:tcPr>
            <w:tcW w:w="1518" w:type="dxa"/>
          </w:tcPr>
          <w:p w14:paraId="151388A0" w14:textId="77777777" w:rsidR="00622313" w:rsidRPr="00303AA3" w:rsidRDefault="00622313" w:rsidP="00ED5A78">
            <w:pPr>
              <w:ind w:right="-1"/>
              <w:jc w:val="both"/>
              <w:rPr>
                <w:i/>
                <w:iCs/>
                <w:sz w:val="24"/>
                <w:szCs w:val="24"/>
              </w:rPr>
            </w:pPr>
          </w:p>
        </w:tc>
      </w:tr>
      <w:tr w:rsidR="00622313" w:rsidRPr="00303AA3" w14:paraId="3A0603CF" w14:textId="77777777" w:rsidTr="0008004E">
        <w:tc>
          <w:tcPr>
            <w:tcW w:w="316" w:type="dxa"/>
          </w:tcPr>
          <w:p w14:paraId="593E827A" w14:textId="77777777" w:rsidR="00622313" w:rsidRPr="00303AA3" w:rsidRDefault="00622313" w:rsidP="00ED5A78">
            <w:pPr>
              <w:ind w:right="-1"/>
              <w:jc w:val="both"/>
              <w:rPr>
                <w:i/>
                <w:iCs/>
                <w:sz w:val="24"/>
                <w:szCs w:val="24"/>
              </w:rPr>
            </w:pPr>
          </w:p>
        </w:tc>
        <w:tc>
          <w:tcPr>
            <w:tcW w:w="1244" w:type="dxa"/>
          </w:tcPr>
          <w:p w14:paraId="4E20714A" w14:textId="77777777" w:rsidR="00622313" w:rsidRPr="00303AA3" w:rsidRDefault="00622313" w:rsidP="00ED5A78">
            <w:pPr>
              <w:ind w:right="-1"/>
              <w:jc w:val="both"/>
              <w:rPr>
                <w:i/>
                <w:iCs/>
                <w:sz w:val="24"/>
                <w:szCs w:val="24"/>
              </w:rPr>
            </w:pPr>
          </w:p>
        </w:tc>
        <w:tc>
          <w:tcPr>
            <w:tcW w:w="1359" w:type="dxa"/>
          </w:tcPr>
          <w:p w14:paraId="4DA6FE19" w14:textId="77777777" w:rsidR="00622313" w:rsidRPr="00303AA3" w:rsidRDefault="00622313" w:rsidP="00ED5A78">
            <w:pPr>
              <w:ind w:right="-1"/>
              <w:jc w:val="both"/>
              <w:rPr>
                <w:i/>
                <w:iCs/>
                <w:sz w:val="24"/>
                <w:szCs w:val="24"/>
              </w:rPr>
            </w:pPr>
          </w:p>
        </w:tc>
        <w:tc>
          <w:tcPr>
            <w:tcW w:w="1984" w:type="dxa"/>
          </w:tcPr>
          <w:p w14:paraId="1A6ED33C" w14:textId="77777777" w:rsidR="00622313" w:rsidRPr="00303AA3" w:rsidRDefault="00622313" w:rsidP="00ED5A78">
            <w:pPr>
              <w:ind w:right="-1"/>
              <w:jc w:val="both"/>
              <w:rPr>
                <w:i/>
                <w:iCs/>
                <w:sz w:val="24"/>
                <w:szCs w:val="24"/>
              </w:rPr>
            </w:pPr>
          </w:p>
        </w:tc>
        <w:tc>
          <w:tcPr>
            <w:tcW w:w="1559" w:type="dxa"/>
          </w:tcPr>
          <w:p w14:paraId="28AA6995" w14:textId="77777777" w:rsidR="00622313" w:rsidRPr="00303AA3" w:rsidRDefault="00622313" w:rsidP="00ED5A78">
            <w:pPr>
              <w:ind w:right="-1"/>
              <w:jc w:val="both"/>
              <w:rPr>
                <w:i/>
                <w:iCs/>
                <w:sz w:val="24"/>
                <w:szCs w:val="24"/>
              </w:rPr>
            </w:pPr>
          </w:p>
        </w:tc>
        <w:tc>
          <w:tcPr>
            <w:tcW w:w="1659" w:type="dxa"/>
          </w:tcPr>
          <w:p w14:paraId="2CA1493B" w14:textId="77777777" w:rsidR="00622313" w:rsidRPr="00303AA3" w:rsidRDefault="00622313" w:rsidP="00ED5A78">
            <w:pPr>
              <w:ind w:right="-1"/>
              <w:jc w:val="both"/>
              <w:rPr>
                <w:i/>
                <w:iCs/>
                <w:sz w:val="24"/>
                <w:szCs w:val="24"/>
              </w:rPr>
            </w:pPr>
          </w:p>
        </w:tc>
        <w:tc>
          <w:tcPr>
            <w:tcW w:w="1518" w:type="dxa"/>
          </w:tcPr>
          <w:p w14:paraId="42831694" w14:textId="77777777" w:rsidR="00622313" w:rsidRPr="00303AA3" w:rsidRDefault="00622313" w:rsidP="00ED5A78">
            <w:pPr>
              <w:ind w:right="-1"/>
              <w:jc w:val="both"/>
              <w:rPr>
                <w:i/>
                <w:iCs/>
                <w:sz w:val="24"/>
                <w:szCs w:val="24"/>
              </w:rPr>
            </w:pPr>
          </w:p>
        </w:tc>
      </w:tr>
      <w:tr w:rsidR="00622313" w:rsidRPr="00303AA3" w14:paraId="6FBC87C1" w14:textId="77777777" w:rsidTr="0008004E">
        <w:tc>
          <w:tcPr>
            <w:tcW w:w="316" w:type="dxa"/>
          </w:tcPr>
          <w:p w14:paraId="13CCE016" w14:textId="77777777" w:rsidR="00622313" w:rsidRPr="00303AA3" w:rsidRDefault="00622313" w:rsidP="00ED5A78">
            <w:pPr>
              <w:ind w:right="-1"/>
              <w:jc w:val="both"/>
              <w:rPr>
                <w:i/>
                <w:iCs/>
                <w:sz w:val="24"/>
                <w:szCs w:val="24"/>
              </w:rPr>
            </w:pPr>
          </w:p>
        </w:tc>
        <w:tc>
          <w:tcPr>
            <w:tcW w:w="1244" w:type="dxa"/>
          </w:tcPr>
          <w:p w14:paraId="35BD7533" w14:textId="77777777" w:rsidR="00622313" w:rsidRPr="00303AA3" w:rsidRDefault="00622313" w:rsidP="00ED5A78">
            <w:pPr>
              <w:ind w:right="-1"/>
              <w:jc w:val="both"/>
              <w:rPr>
                <w:i/>
                <w:iCs/>
                <w:sz w:val="24"/>
                <w:szCs w:val="24"/>
              </w:rPr>
            </w:pPr>
          </w:p>
        </w:tc>
        <w:tc>
          <w:tcPr>
            <w:tcW w:w="1359" w:type="dxa"/>
          </w:tcPr>
          <w:p w14:paraId="4045EAC3" w14:textId="77777777" w:rsidR="00622313" w:rsidRPr="00303AA3" w:rsidRDefault="00622313" w:rsidP="00ED5A78">
            <w:pPr>
              <w:ind w:right="-1"/>
              <w:jc w:val="both"/>
              <w:rPr>
                <w:i/>
                <w:iCs/>
                <w:sz w:val="24"/>
                <w:szCs w:val="24"/>
              </w:rPr>
            </w:pPr>
          </w:p>
        </w:tc>
        <w:tc>
          <w:tcPr>
            <w:tcW w:w="1984" w:type="dxa"/>
          </w:tcPr>
          <w:p w14:paraId="554C0E62" w14:textId="77777777" w:rsidR="00622313" w:rsidRPr="00303AA3" w:rsidRDefault="00622313" w:rsidP="00ED5A78">
            <w:pPr>
              <w:ind w:right="-1"/>
              <w:jc w:val="both"/>
              <w:rPr>
                <w:i/>
                <w:iCs/>
                <w:sz w:val="24"/>
                <w:szCs w:val="24"/>
              </w:rPr>
            </w:pPr>
          </w:p>
        </w:tc>
        <w:tc>
          <w:tcPr>
            <w:tcW w:w="1559" w:type="dxa"/>
          </w:tcPr>
          <w:p w14:paraId="61D0B3BF" w14:textId="77777777" w:rsidR="00622313" w:rsidRPr="00303AA3" w:rsidRDefault="00622313" w:rsidP="00ED5A78">
            <w:pPr>
              <w:ind w:right="-1"/>
              <w:jc w:val="both"/>
              <w:rPr>
                <w:i/>
                <w:iCs/>
                <w:sz w:val="24"/>
                <w:szCs w:val="24"/>
              </w:rPr>
            </w:pPr>
          </w:p>
        </w:tc>
        <w:tc>
          <w:tcPr>
            <w:tcW w:w="1659" w:type="dxa"/>
          </w:tcPr>
          <w:p w14:paraId="1E8C80AD" w14:textId="77777777" w:rsidR="00622313" w:rsidRPr="00303AA3" w:rsidRDefault="00622313" w:rsidP="00ED5A78">
            <w:pPr>
              <w:ind w:right="-1"/>
              <w:jc w:val="both"/>
              <w:rPr>
                <w:i/>
                <w:iCs/>
                <w:sz w:val="24"/>
                <w:szCs w:val="24"/>
              </w:rPr>
            </w:pPr>
          </w:p>
        </w:tc>
        <w:tc>
          <w:tcPr>
            <w:tcW w:w="1518" w:type="dxa"/>
          </w:tcPr>
          <w:p w14:paraId="0F3141F8" w14:textId="77777777" w:rsidR="00622313" w:rsidRPr="00303AA3" w:rsidRDefault="00622313" w:rsidP="00ED5A78">
            <w:pPr>
              <w:ind w:right="-1"/>
              <w:jc w:val="both"/>
              <w:rPr>
                <w:i/>
                <w:iCs/>
                <w:sz w:val="24"/>
                <w:szCs w:val="24"/>
              </w:rPr>
            </w:pPr>
          </w:p>
        </w:tc>
      </w:tr>
    </w:tbl>
    <w:p w14:paraId="2EB0EDF3" w14:textId="77777777" w:rsidR="00622313" w:rsidRPr="00303AA3" w:rsidRDefault="00622313" w:rsidP="00622313">
      <w:pPr>
        <w:ind w:left="360" w:right="-1"/>
        <w:jc w:val="both"/>
        <w:rPr>
          <w:i/>
          <w:iCs/>
          <w:sz w:val="24"/>
          <w:szCs w:val="24"/>
        </w:rPr>
      </w:pPr>
    </w:p>
    <w:p w14:paraId="54A5606A" w14:textId="77777777" w:rsidR="00622313" w:rsidRPr="00303AA3" w:rsidRDefault="00622313" w:rsidP="00A775E6">
      <w:pPr>
        <w:widowControl/>
        <w:numPr>
          <w:ilvl w:val="0"/>
          <w:numId w:val="376"/>
        </w:numPr>
        <w:tabs>
          <w:tab w:val="clear" w:pos="720"/>
          <w:tab w:val="num" w:pos="426"/>
        </w:tabs>
        <w:autoSpaceDN/>
        <w:spacing w:line="276" w:lineRule="auto"/>
        <w:ind w:left="284" w:right="-1"/>
        <w:jc w:val="both"/>
        <w:textAlignment w:val="auto"/>
        <w:rPr>
          <w:i/>
          <w:iCs/>
          <w:sz w:val="24"/>
          <w:szCs w:val="24"/>
        </w:rPr>
      </w:pPr>
      <w:r w:rsidRPr="00303AA3">
        <w:rPr>
          <w:i/>
          <w:iCs/>
          <w:sz w:val="24"/>
          <w:szCs w:val="24"/>
        </w:rPr>
        <w:t>Missione e coerenza strategica di ciascun Soggetto rispetto agli obiettivi dell'Azione 1.1.3. (per ciascun componente l’aggregazione riportato nel prospetto precedente, fornire una sintetica descrizione dei compiti e delle funzioni assolte dallo stesso in attuazione del programma di accelerazione e/o di incubazione).</w:t>
      </w:r>
    </w:p>
    <w:p w14:paraId="677093E1" w14:textId="77777777" w:rsidR="00622313" w:rsidRPr="00303AA3" w:rsidRDefault="00622313" w:rsidP="00622313">
      <w:pPr>
        <w:ind w:right="-1"/>
        <w:jc w:val="both"/>
        <w:rPr>
          <w:sz w:val="24"/>
          <w:szCs w:val="24"/>
        </w:rPr>
      </w:pPr>
      <w:r w:rsidRPr="00303AA3">
        <w:rPr>
          <w:noProof/>
          <w:sz w:val="24"/>
          <w:szCs w:val="24"/>
        </w:rPr>
        <mc:AlternateContent>
          <mc:Choice Requires="wps">
            <w:drawing>
              <wp:inline distT="0" distB="0" distL="0" distR="0" wp14:anchorId="7DC167CE" wp14:editId="7FB848FC">
                <wp:extent cx="6079490" cy="429895"/>
                <wp:effectExtent l="0" t="0" r="16510" b="27305"/>
                <wp:docPr id="6" name="Casella di testo 1"/>
                <wp:cNvGraphicFramePr/>
                <a:graphic xmlns:a="http://schemas.openxmlformats.org/drawingml/2006/main">
                  <a:graphicData uri="http://schemas.microsoft.com/office/word/2010/wordprocessingShape">
                    <wps:wsp>
                      <wps:cNvSpPr/>
                      <wps:spPr>
                        <a:xfrm>
                          <a:off x="0" y="0"/>
                          <a:ext cx="6079490" cy="42989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534BD07B" w14:textId="6CC83916"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E.2</w:t>
                            </w:r>
                            <w:r>
                              <w:rPr>
                                <w:i/>
                                <w:iCs/>
                              </w:rPr>
                              <w:t>: Max. 5.000 caratteri spazi esclusi, times new roman 12, interlinea 1,15]</w:t>
                            </w:r>
                            <w:r w:rsidR="00134AB1">
                              <w:rPr>
                                <w:i/>
                                <w:iCs/>
                              </w:rPr>
                              <w:t xml:space="preserve"> Dal conteggio caratteri sono escluse le</w:t>
                            </w:r>
                            <w:r w:rsidR="00134AB1" w:rsidRPr="00CD2A7B">
                              <w:rPr>
                                <w:i/>
                                <w:iCs/>
                              </w:rPr>
                              <w:t xml:space="preserve"> tabelle</w:t>
                            </w:r>
                          </w:p>
                          <w:p w14:paraId="1E89D108" w14:textId="77777777" w:rsidR="00622313" w:rsidRDefault="00622313" w:rsidP="00622313">
                            <w:pPr>
                              <w:pStyle w:val="Contenutocornice"/>
                            </w:pPr>
                          </w:p>
                        </w:txbxContent>
                      </wps:txbx>
                      <wps:bodyPr wrap="square" anchor="t">
                        <a:prstTxWarp prst="textNoShape">
                          <a:avLst/>
                        </a:prstTxWarp>
                        <a:noAutofit/>
                      </wps:bodyPr>
                    </wps:wsp>
                  </a:graphicData>
                </a:graphic>
              </wp:inline>
            </w:drawing>
          </mc:Choice>
          <mc:Fallback xmlns="">
            <w:pict>
              <v:rect w14:anchorId="7DC167CE" id="_x0000_s1029" style="width:478.7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" fillcolor="white [3201]" strokeweight=".5pt">
                <v:stroke joinstyle="round"/>
                <v:textbox>
                  <w:txbxContent>
                    <w:p w14:paraId="534BD07B" w14:textId="6CC83916"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E.2</w:t>
                      </w:r>
                      <w:r>
                        <w:rPr>
                          <w:i/>
                          <w:iCs/>
                        </w:rPr>
                        <w:t>: Max. 5.000 caratteri spazi esclusi, times new roman 12, interlinea 1,15]</w:t>
                      </w:r>
                      <w:r w:rsidR="00134AB1">
                        <w:rPr>
                          <w:i/>
                          <w:iCs/>
                        </w:rPr>
                        <w:t xml:space="preserve"> Dal conteggio caratteri sono escluse le</w:t>
                      </w:r>
                      <w:r w:rsidR="00134AB1" w:rsidRPr="00CD2A7B">
                        <w:rPr>
                          <w:i/>
                          <w:iCs/>
                        </w:rPr>
                        <w:t xml:space="preserve"> tabelle</w:t>
                      </w:r>
                    </w:p>
                    <w:p w14:paraId="1E89D108" w14:textId="77777777" w:rsidR="00622313" w:rsidRDefault="00622313" w:rsidP="00622313">
                      <w:pPr>
                        <w:pStyle w:val="Contenutocornice"/>
                      </w:pPr>
                    </w:p>
                  </w:txbxContent>
                </v:textbox>
                <w10:anchorlock/>
              </v:rect>
            </w:pict>
          </mc:Fallback>
        </mc:AlternateContent>
      </w:r>
    </w:p>
    <w:p w14:paraId="598D705C" w14:textId="77777777" w:rsidR="00993630" w:rsidRDefault="00993630" w:rsidP="00622313">
      <w:pPr>
        <w:ind w:right="-1"/>
        <w:jc w:val="both"/>
        <w:rPr>
          <w:b/>
          <w:bCs/>
          <w:sz w:val="24"/>
          <w:szCs w:val="24"/>
        </w:rPr>
      </w:pPr>
    </w:p>
    <w:p w14:paraId="64E6029E" w14:textId="7E9C9F05" w:rsidR="00622313" w:rsidRPr="00303AA3" w:rsidRDefault="00622313" w:rsidP="00622313">
      <w:pPr>
        <w:ind w:right="-1"/>
        <w:jc w:val="both"/>
        <w:rPr>
          <w:sz w:val="24"/>
          <w:szCs w:val="24"/>
        </w:rPr>
      </w:pPr>
      <w:r w:rsidRPr="00303AA3">
        <w:rPr>
          <w:b/>
          <w:bCs/>
          <w:sz w:val="24"/>
          <w:szCs w:val="24"/>
        </w:rPr>
        <w:t>E.3</w:t>
      </w:r>
      <w:r w:rsidRPr="00303AA3">
        <w:rPr>
          <w:sz w:val="24"/>
          <w:szCs w:val="24"/>
        </w:rPr>
        <w:t xml:space="preserve"> In caso di soggetto proponente ancora non costituito, descrivere la competenza/esperienza in attività di </w:t>
      </w:r>
      <w:r w:rsidRPr="00303AA3">
        <w:rPr>
          <w:i/>
          <w:iCs/>
          <w:sz w:val="24"/>
          <w:szCs w:val="24"/>
        </w:rPr>
        <w:t>accelerazione/incubazione</w:t>
      </w:r>
      <w:r w:rsidRPr="00303AA3">
        <w:rPr>
          <w:sz w:val="24"/>
          <w:szCs w:val="24"/>
        </w:rPr>
        <w:t xml:space="preserve"> dei singoli soggetti componenti il costituendo raggruppamento, le relazioni funzionali, sinergiche e complementari esistenti e/o attivabili tra le rispettive strutture organizzative, tali da garantire una più efficace ed efficiente attuazione del programma di investimenti candidato alle agevolazioni.</w:t>
      </w:r>
    </w:p>
    <w:p w14:paraId="66FF461B" w14:textId="77777777" w:rsidR="00622313" w:rsidRPr="00303AA3" w:rsidRDefault="00622313" w:rsidP="00622313">
      <w:pPr>
        <w:ind w:right="-1"/>
        <w:jc w:val="both"/>
        <w:rPr>
          <w:sz w:val="24"/>
          <w:szCs w:val="24"/>
        </w:rPr>
      </w:pPr>
      <w:r w:rsidRPr="00303AA3">
        <w:rPr>
          <w:noProof/>
          <w:sz w:val="24"/>
          <w:szCs w:val="24"/>
        </w:rPr>
        <mc:AlternateContent>
          <mc:Choice Requires="wps">
            <w:drawing>
              <wp:inline distT="0" distB="0" distL="0" distR="0" wp14:anchorId="5BD4F530" wp14:editId="13CF2634">
                <wp:extent cx="6079490" cy="429895"/>
                <wp:effectExtent l="0" t="0" r="16510" b="27305"/>
                <wp:docPr id="1154398012" name="Casella di testo 1"/>
                <wp:cNvGraphicFramePr/>
                <a:graphic xmlns:a="http://schemas.openxmlformats.org/drawingml/2006/main">
                  <a:graphicData uri="http://schemas.microsoft.com/office/word/2010/wordprocessingShape">
                    <wps:wsp>
                      <wps:cNvSpPr/>
                      <wps:spPr>
                        <a:xfrm>
                          <a:off x="0" y="0"/>
                          <a:ext cx="6079490" cy="42989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B631F05"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E.3</w:t>
                            </w:r>
                            <w:r>
                              <w:rPr>
                                <w:i/>
                                <w:iCs/>
                              </w:rPr>
                              <w:t>: Max. 4.000 caratteri spazi esclusi, times new roman 12, interlinea 1,15]</w:t>
                            </w:r>
                          </w:p>
                          <w:p w14:paraId="14A9D1F2" w14:textId="77777777" w:rsidR="00622313" w:rsidRDefault="00622313" w:rsidP="00622313">
                            <w:pPr>
                              <w:pStyle w:val="Contenutocornice"/>
                            </w:pPr>
                          </w:p>
                        </w:txbxContent>
                      </wps:txbx>
                      <wps:bodyPr wrap="square" anchor="t">
                        <a:prstTxWarp prst="textNoShape">
                          <a:avLst/>
                        </a:prstTxWarp>
                        <a:noAutofit/>
                      </wps:bodyPr>
                    </wps:wsp>
                  </a:graphicData>
                </a:graphic>
              </wp:inline>
            </w:drawing>
          </mc:Choice>
          <mc:Fallback xmlns="">
            <w:pict>
              <v:rect w14:anchorId="5BD4F530" id="_x0000_s1030" style="width:478.7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" fillcolor="white [3201]" strokeweight=".5pt">
                <v:stroke joinstyle="round"/>
                <v:textbox>
                  <w:txbxContent>
                    <w:p w14:paraId="2B631F05"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E.3</w:t>
                      </w:r>
                      <w:r>
                        <w:rPr>
                          <w:i/>
                          <w:iCs/>
                        </w:rPr>
                        <w:t>: Max. 4.000 caratteri spazi esclusi, times new roman 12, interlinea 1,15]</w:t>
                      </w:r>
                    </w:p>
                    <w:p w14:paraId="14A9D1F2" w14:textId="77777777" w:rsidR="00622313" w:rsidRDefault="00622313" w:rsidP="00622313">
                      <w:pPr>
                        <w:pStyle w:val="Contenutocornice"/>
                      </w:pPr>
                    </w:p>
                  </w:txbxContent>
                </v:textbox>
                <w10:anchorlock/>
              </v:rect>
            </w:pict>
          </mc:Fallback>
        </mc:AlternateContent>
      </w:r>
    </w:p>
    <w:p w14:paraId="6A316A6C" w14:textId="77777777" w:rsidR="00622313" w:rsidRDefault="00622313" w:rsidP="00622313">
      <w:pPr>
        <w:ind w:right="-1"/>
        <w:jc w:val="both"/>
        <w:rPr>
          <w:sz w:val="24"/>
          <w:szCs w:val="24"/>
        </w:rPr>
      </w:pPr>
    </w:p>
    <w:p w14:paraId="36EEDDC4" w14:textId="77777777" w:rsidR="00993630" w:rsidRDefault="00993630" w:rsidP="00622313">
      <w:pPr>
        <w:ind w:right="-1"/>
        <w:jc w:val="both"/>
        <w:rPr>
          <w:sz w:val="24"/>
          <w:szCs w:val="24"/>
        </w:rPr>
      </w:pPr>
    </w:p>
    <w:p w14:paraId="1BDA6E4F" w14:textId="77777777" w:rsidR="00993630" w:rsidRDefault="00993630" w:rsidP="00622313">
      <w:pPr>
        <w:ind w:right="-1"/>
        <w:jc w:val="both"/>
        <w:rPr>
          <w:sz w:val="24"/>
          <w:szCs w:val="24"/>
        </w:rPr>
      </w:pPr>
    </w:p>
    <w:p w14:paraId="3FE92F56" w14:textId="77777777" w:rsidR="00993630" w:rsidRDefault="00993630" w:rsidP="00622313">
      <w:pPr>
        <w:ind w:right="-1"/>
        <w:jc w:val="both"/>
        <w:rPr>
          <w:sz w:val="24"/>
          <w:szCs w:val="24"/>
        </w:rPr>
      </w:pPr>
    </w:p>
    <w:p w14:paraId="14F6EC15" w14:textId="77777777" w:rsidR="00993630" w:rsidRDefault="00993630" w:rsidP="00622313">
      <w:pPr>
        <w:ind w:right="-1"/>
        <w:jc w:val="both"/>
        <w:rPr>
          <w:sz w:val="24"/>
          <w:szCs w:val="24"/>
        </w:rPr>
      </w:pPr>
    </w:p>
    <w:p w14:paraId="61278643" w14:textId="77777777" w:rsidR="00993630" w:rsidRPr="00303AA3" w:rsidRDefault="00993630" w:rsidP="00622313">
      <w:pPr>
        <w:ind w:right="-1"/>
        <w:jc w:val="both"/>
        <w:rPr>
          <w:sz w:val="24"/>
          <w:szCs w:val="24"/>
        </w:rPr>
      </w:pPr>
    </w:p>
    <w:p w14:paraId="04CCB1AA" w14:textId="77777777" w:rsidR="00622313" w:rsidRPr="00303AA3" w:rsidRDefault="00622313" w:rsidP="00B54C5A">
      <w:pPr>
        <w:pStyle w:val="Titolo1"/>
        <w:numPr>
          <w:ilvl w:val="0"/>
          <w:numId w:val="0"/>
        </w:numPr>
        <w:shd w:val="clear" w:color="auto" w:fill="C1E4F5" w:themeFill="accent1" w:themeFillTint="33"/>
        <w:spacing w:before="0"/>
        <w:ind w:right="140"/>
        <w:rPr>
          <w:b w:val="0"/>
          <w:bCs/>
          <w:caps/>
          <w:sz w:val="24"/>
          <w:szCs w:val="24"/>
        </w:rPr>
      </w:pPr>
      <w:bookmarkStart w:id="32" w:name="_Toc200986557"/>
      <w:bookmarkStart w:id="33" w:name="_Toc201529418"/>
      <w:bookmarkStart w:id="34" w:name="_Toc201532571"/>
      <w:bookmarkStart w:id="35" w:name="_Toc202463543"/>
      <w:bookmarkStart w:id="36" w:name="_Toc202508798"/>
      <w:bookmarkStart w:id="37" w:name="_Toc202510029"/>
      <w:r w:rsidRPr="00303AA3">
        <w:rPr>
          <w:bCs/>
          <w:sz w:val="24"/>
          <w:szCs w:val="24"/>
        </w:rPr>
        <w:lastRenderedPageBreak/>
        <w:t>F. ANALISI DEL CONTESTO E STATO DELL'ARTE – COME IL POLO INTENDE INTERVENIRE</w:t>
      </w:r>
      <w:bookmarkEnd w:id="32"/>
      <w:bookmarkEnd w:id="33"/>
      <w:bookmarkEnd w:id="34"/>
      <w:bookmarkEnd w:id="35"/>
      <w:bookmarkEnd w:id="36"/>
      <w:bookmarkEnd w:id="37"/>
    </w:p>
    <w:p w14:paraId="3BC886F9" w14:textId="77777777" w:rsidR="00622313" w:rsidRPr="00303AA3" w:rsidRDefault="00622313" w:rsidP="00622313">
      <w:pPr>
        <w:ind w:right="140"/>
        <w:jc w:val="both"/>
        <w:rPr>
          <w:sz w:val="24"/>
          <w:szCs w:val="24"/>
        </w:rPr>
      </w:pPr>
      <w:r w:rsidRPr="00303AA3">
        <w:rPr>
          <w:b/>
          <w:bCs/>
          <w:sz w:val="24"/>
          <w:szCs w:val="24"/>
        </w:rPr>
        <w:t>F.1</w:t>
      </w:r>
      <w:r w:rsidRPr="00303AA3">
        <w:rPr>
          <w:sz w:val="24"/>
          <w:szCs w:val="24"/>
        </w:rPr>
        <w:t xml:space="preserve"> Identificare e definire l’area geografica in cui si colloca l’unità produttiva e/o le unità produttive al cui interno si prevede di realizzare il programma di accelerazione e/o di incubazione.</w:t>
      </w:r>
    </w:p>
    <w:p w14:paraId="16EECB7C" w14:textId="77777777" w:rsidR="00622313" w:rsidRPr="00303AA3" w:rsidRDefault="00622313" w:rsidP="00622313">
      <w:pPr>
        <w:ind w:right="140"/>
        <w:jc w:val="both"/>
        <w:rPr>
          <w:sz w:val="24"/>
          <w:szCs w:val="24"/>
        </w:rPr>
      </w:pPr>
      <w:r w:rsidRPr="00303AA3">
        <w:rPr>
          <w:noProof/>
          <w:sz w:val="24"/>
          <w:szCs w:val="24"/>
        </w:rPr>
        <mc:AlternateContent>
          <mc:Choice Requires="wps">
            <w:drawing>
              <wp:inline distT="0" distB="0" distL="0" distR="0" wp14:anchorId="0CF964B9" wp14:editId="5699B9CA">
                <wp:extent cx="6079490" cy="429895"/>
                <wp:effectExtent l="0" t="0" r="16510" b="27305"/>
                <wp:docPr id="407023533" name="Casella di testo 1"/>
                <wp:cNvGraphicFramePr/>
                <a:graphic xmlns:a="http://schemas.openxmlformats.org/drawingml/2006/main">
                  <a:graphicData uri="http://schemas.microsoft.com/office/word/2010/wordprocessingShape">
                    <wps:wsp>
                      <wps:cNvSpPr/>
                      <wps:spPr>
                        <a:xfrm>
                          <a:off x="0" y="0"/>
                          <a:ext cx="6079490" cy="42989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471DAE6A"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F.1</w:t>
                            </w:r>
                            <w:r>
                              <w:rPr>
                                <w:i/>
                                <w:iCs/>
                              </w:rPr>
                              <w:t>: Max. 5.000 caratteri spazi esclusi, times new roman 12, interlinea 1,15]</w:t>
                            </w:r>
                          </w:p>
                          <w:p w14:paraId="58B8FDE2" w14:textId="77777777" w:rsidR="00622313" w:rsidRDefault="00622313" w:rsidP="00622313">
                            <w:pPr>
                              <w:pStyle w:val="Contenutocornice"/>
                            </w:pPr>
                          </w:p>
                        </w:txbxContent>
                      </wps:txbx>
                      <wps:bodyPr wrap="square" anchor="t">
                        <a:prstTxWarp prst="textNoShape">
                          <a:avLst/>
                        </a:prstTxWarp>
                        <a:noAutofit/>
                      </wps:bodyPr>
                    </wps:wsp>
                  </a:graphicData>
                </a:graphic>
              </wp:inline>
            </w:drawing>
          </mc:Choice>
          <mc:Fallback xmlns="">
            <w:pict>
              <v:rect w14:anchorId="0CF964B9" id="_x0000_s1031" style="width:478.7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" fillcolor="white [3201]" strokeweight=".5pt">
                <v:stroke joinstyle="round"/>
                <v:textbox>
                  <w:txbxContent>
                    <w:p w14:paraId="471DAE6A"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F.1</w:t>
                      </w:r>
                      <w:r>
                        <w:rPr>
                          <w:i/>
                          <w:iCs/>
                        </w:rPr>
                        <w:t>: Max. 5.000 caratteri spazi esclusi, times new roman 12, interlinea 1,15]</w:t>
                      </w:r>
                    </w:p>
                    <w:p w14:paraId="58B8FDE2" w14:textId="77777777" w:rsidR="00622313" w:rsidRDefault="00622313" w:rsidP="00622313">
                      <w:pPr>
                        <w:pStyle w:val="Contenutocornice"/>
                      </w:pPr>
                    </w:p>
                  </w:txbxContent>
                </v:textbox>
                <w10:anchorlock/>
              </v:rect>
            </w:pict>
          </mc:Fallback>
        </mc:AlternateContent>
      </w:r>
    </w:p>
    <w:p w14:paraId="12DBFD96" w14:textId="77777777" w:rsidR="007A4151" w:rsidRDefault="007A4151" w:rsidP="00622313">
      <w:pPr>
        <w:ind w:right="140"/>
        <w:jc w:val="both"/>
        <w:rPr>
          <w:b/>
          <w:bCs/>
          <w:sz w:val="24"/>
          <w:szCs w:val="24"/>
        </w:rPr>
      </w:pPr>
    </w:p>
    <w:p w14:paraId="62012365" w14:textId="72110AE6" w:rsidR="00622313" w:rsidRPr="00303AA3" w:rsidRDefault="00622313" w:rsidP="00622313">
      <w:pPr>
        <w:ind w:right="140"/>
        <w:jc w:val="both"/>
        <w:rPr>
          <w:sz w:val="24"/>
          <w:szCs w:val="24"/>
        </w:rPr>
      </w:pPr>
      <w:r w:rsidRPr="00303AA3">
        <w:rPr>
          <w:b/>
          <w:bCs/>
          <w:sz w:val="24"/>
          <w:szCs w:val="24"/>
        </w:rPr>
        <w:t>F.2</w:t>
      </w:r>
      <w:r w:rsidRPr="00303AA3">
        <w:rPr>
          <w:sz w:val="24"/>
          <w:szCs w:val="24"/>
        </w:rPr>
        <w:t xml:space="preserve"> Descrivere le caratteristiche dell’unità produttiva e/o delle unità produttive al cui interno si prevede di realizzare il programma di accelerazione e/o di incubazione (es. localizzazione, dimensioni, servizi, altro), avendo cura di specificare il ruolo/funzione di ciascuna di esse ai fini della realizzazione del progetto candidato alle agevolazioni dell’Avviso.</w:t>
      </w:r>
    </w:p>
    <w:p w14:paraId="60B7C13E" w14:textId="77777777" w:rsidR="00622313" w:rsidRPr="00303AA3" w:rsidRDefault="00622313" w:rsidP="00622313">
      <w:pPr>
        <w:ind w:right="140"/>
        <w:jc w:val="both"/>
        <w:rPr>
          <w:sz w:val="24"/>
          <w:szCs w:val="24"/>
        </w:rPr>
      </w:pPr>
      <w:r w:rsidRPr="00303AA3">
        <w:rPr>
          <w:noProof/>
          <w:sz w:val="24"/>
          <w:szCs w:val="24"/>
        </w:rPr>
        <mc:AlternateContent>
          <mc:Choice Requires="wps">
            <w:drawing>
              <wp:inline distT="0" distB="0" distL="0" distR="0" wp14:anchorId="62795724" wp14:editId="6410FB55">
                <wp:extent cx="6079490" cy="429895"/>
                <wp:effectExtent l="0" t="0" r="16510" b="27305"/>
                <wp:docPr id="1684007394" name="Casella di testo 1"/>
                <wp:cNvGraphicFramePr/>
                <a:graphic xmlns:a="http://schemas.openxmlformats.org/drawingml/2006/main">
                  <a:graphicData uri="http://schemas.microsoft.com/office/word/2010/wordprocessingShape">
                    <wps:wsp>
                      <wps:cNvSpPr/>
                      <wps:spPr>
                        <a:xfrm>
                          <a:off x="0" y="0"/>
                          <a:ext cx="6079490" cy="42989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6DB93CEA"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F.1</w:t>
                            </w:r>
                            <w:r>
                              <w:rPr>
                                <w:i/>
                                <w:iCs/>
                              </w:rPr>
                              <w:t>: Max. 5.000 caratteri spazi esclusi, times new roman 12, interlinea 1,15]</w:t>
                            </w:r>
                          </w:p>
                          <w:p w14:paraId="7662BE90" w14:textId="77777777" w:rsidR="00622313" w:rsidRDefault="00622313" w:rsidP="00622313">
                            <w:pPr>
                              <w:pStyle w:val="Contenutocornice"/>
                            </w:pPr>
                          </w:p>
                        </w:txbxContent>
                      </wps:txbx>
                      <wps:bodyPr wrap="square" anchor="t">
                        <a:prstTxWarp prst="textNoShape">
                          <a:avLst/>
                        </a:prstTxWarp>
                        <a:noAutofit/>
                      </wps:bodyPr>
                    </wps:wsp>
                  </a:graphicData>
                </a:graphic>
              </wp:inline>
            </w:drawing>
          </mc:Choice>
          <mc:Fallback xmlns="">
            <w:pict>
              <v:rect w14:anchorId="62795724" id="_x0000_s1032" style="width:478.7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" fillcolor="white [3201]" strokeweight=".5pt">
                <v:stroke joinstyle="round"/>
                <v:textbox>
                  <w:txbxContent>
                    <w:p w14:paraId="6DB93CEA"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F.1</w:t>
                      </w:r>
                      <w:r>
                        <w:rPr>
                          <w:i/>
                          <w:iCs/>
                        </w:rPr>
                        <w:t>: Max. 5.000 caratteri spazi esclusi, times new roman 12, interlinea 1,15]</w:t>
                      </w:r>
                    </w:p>
                    <w:p w14:paraId="7662BE90" w14:textId="77777777" w:rsidR="00622313" w:rsidRDefault="00622313" w:rsidP="00622313">
                      <w:pPr>
                        <w:pStyle w:val="Contenutocornice"/>
                      </w:pPr>
                    </w:p>
                  </w:txbxContent>
                </v:textbox>
                <w10:anchorlock/>
              </v:rect>
            </w:pict>
          </mc:Fallback>
        </mc:AlternateContent>
      </w:r>
    </w:p>
    <w:p w14:paraId="08BA2886" w14:textId="77777777" w:rsidR="007A4151" w:rsidRDefault="007A4151" w:rsidP="00622313">
      <w:pPr>
        <w:ind w:right="140"/>
        <w:jc w:val="both"/>
        <w:rPr>
          <w:b/>
          <w:bCs/>
          <w:sz w:val="24"/>
          <w:szCs w:val="24"/>
        </w:rPr>
      </w:pPr>
    </w:p>
    <w:p w14:paraId="047D426A" w14:textId="0B7E561C" w:rsidR="00622313" w:rsidRPr="00303AA3" w:rsidRDefault="00622313" w:rsidP="00622313">
      <w:pPr>
        <w:ind w:right="140"/>
        <w:jc w:val="both"/>
        <w:rPr>
          <w:sz w:val="24"/>
          <w:szCs w:val="24"/>
        </w:rPr>
      </w:pPr>
      <w:r w:rsidRPr="00303AA3">
        <w:rPr>
          <w:b/>
          <w:bCs/>
          <w:sz w:val="24"/>
          <w:szCs w:val="24"/>
        </w:rPr>
        <w:t>F.3</w:t>
      </w:r>
      <w:r w:rsidRPr="00303AA3">
        <w:rPr>
          <w:sz w:val="24"/>
          <w:szCs w:val="24"/>
        </w:rPr>
        <w:t xml:space="preserve"> Descrivere in modo analitico il contesto imprenditoriale, scientifico e tecnologico di riferimento, illustrando le dinamiche settoriali, i trend emergenti, le lacune e le opportunità che il progetto (e i relativi programmi di accelerazione e/o incubazione proposti) intende affrontare. Evidenziare la rilevanza dell’intervento proposto rispetto al panorama attuale.</w:t>
      </w:r>
    </w:p>
    <w:p w14:paraId="54699CA5" w14:textId="77777777" w:rsidR="00622313" w:rsidRPr="00303AA3" w:rsidRDefault="00622313" w:rsidP="00A775E6">
      <w:pPr>
        <w:widowControl/>
        <w:numPr>
          <w:ilvl w:val="0"/>
          <w:numId w:val="378"/>
        </w:numPr>
        <w:autoSpaceDN/>
        <w:spacing w:line="276" w:lineRule="auto"/>
        <w:ind w:left="714" w:hanging="357"/>
        <w:jc w:val="both"/>
        <w:textAlignment w:val="auto"/>
        <w:rPr>
          <w:sz w:val="24"/>
          <w:szCs w:val="24"/>
        </w:rPr>
      </w:pPr>
      <w:r w:rsidRPr="00303AA3">
        <w:rPr>
          <w:sz w:val="24"/>
          <w:szCs w:val="24"/>
        </w:rPr>
        <w:t>Descrizione del contesto scientifico e tecnologico in cui si inserisce il progetto.</w:t>
      </w:r>
    </w:p>
    <w:p w14:paraId="72AB525C" w14:textId="77777777" w:rsidR="00622313" w:rsidRPr="00303AA3" w:rsidRDefault="00622313" w:rsidP="00A775E6">
      <w:pPr>
        <w:widowControl/>
        <w:numPr>
          <w:ilvl w:val="0"/>
          <w:numId w:val="378"/>
        </w:numPr>
        <w:autoSpaceDN/>
        <w:spacing w:line="276" w:lineRule="auto"/>
        <w:ind w:left="714" w:hanging="357"/>
        <w:jc w:val="both"/>
        <w:textAlignment w:val="auto"/>
        <w:rPr>
          <w:sz w:val="24"/>
          <w:szCs w:val="24"/>
        </w:rPr>
      </w:pPr>
      <w:r w:rsidRPr="00303AA3">
        <w:rPr>
          <w:sz w:val="24"/>
          <w:szCs w:val="24"/>
        </w:rPr>
        <w:t>Analisi dello stato dell'arte nel settore di riferimento.</w:t>
      </w:r>
    </w:p>
    <w:p w14:paraId="31838D42" w14:textId="77777777" w:rsidR="00622313" w:rsidRPr="00303AA3" w:rsidRDefault="00622313" w:rsidP="00A775E6">
      <w:pPr>
        <w:widowControl/>
        <w:numPr>
          <w:ilvl w:val="0"/>
          <w:numId w:val="378"/>
        </w:numPr>
        <w:autoSpaceDN/>
        <w:spacing w:line="276" w:lineRule="auto"/>
        <w:ind w:left="714" w:hanging="357"/>
        <w:jc w:val="both"/>
        <w:textAlignment w:val="auto"/>
        <w:rPr>
          <w:sz w:val="24"/>
          <w:szCs w:val="24"/>
        </w:rPr>
      </w:pPr>
      <w:r w:rsidRPr="00303AA3">
        <w:rPr>
          <w:sz w:val="24"/>
          <w:szCs w:val="24"/>
        </w:rPr>
        <w:t>Individuazione delle principali sfide e opportunità.</w:t>
      </w:r>
    </w:p>
    <w:p w14:paraId="1ECEDDF1" w14:textId="77777777" w:rsidR="00622313" w:rsidRPr="00303AA3" w:rsidRDefault="00622313" w:rsidP="00A775E6">
      <w:pPr>
        <w:widowControl/>
        <w:numPr>
          <w:ilvl w:val="0"/>
          <w:numId w:val="378"/>
        </w:numPr>
        <w:autoSpaceDN/>
        <w:spacing w:line="276" w:lineRule="auto"/>
        <w:ind w:left="714" w:hanging="357"/>
        <w:jc w:val="both"/>
        <w:textAlignment w:val="auto"/>
        <w:rPr>
          <w:sz w:val="24"/>
          <w:szCs w:val="24"/>
        </w:rPr>
      </w:pPr>
      <w:r w:rsidRPr="00303AA3">
        <w:rPr>
          <w:sz w:val="24"/>
          <w:szCs w:val="24"/>
        </w:rPr>
        <w:t>Gap di mercato e/o tecnologici presenti nel contesto imprenditoriale di riferimento che il programma mira a colmare.</w:t>
      </w:r>
    </w:p>
    <w:p w14:paraId="01252C8A" w14:textId="77777777" w:rsidR="00622313" w:rsidRPr="00303AA3" w:rsidRDefault="00622313" w:rsidP="00A775E6">
      <w:pPr>
        <w:widowControl/>
        <w:numPr>
          <w:ilvl w:val="0"/>
          <w:numId w:val="378"/>
        </w:numPr>
        <w:autoSpaceDN/>
        <w:spacing w:line="276" w:lineRule="auto"/>
        <w:ind w:left="714" w:hanging="357"/>
        <w:jc w:val="both"/>
        <w:textAlignment w:val="auto"/>
        <w:rPr>
          <w:sz w:val="24"/>
          <w:szCs w:val="24"/>
        </w:rPr>
      </w:pPr>
      <w:r w:rsidRPr="00303AA3">
        <w:rPr>
          <w:sz w:val="24"/>
          <w:szCs w:val="24"/>
        </w:rPr>
        <w:t>Posizionamento strategico del Polo e dei programmi candidati (accelerazione e/o incubazione) rispetto a tali dinamiche.</w:t>
      </w:r>
    </w:p>
    <w:p w14:paraId="0A2A5046" w14:textId="77777777" w:rsidR="00622313" w:rsidRPr="00303AA3" w:rsidRDefault="00622313" w:rsidP="00622313">
      <w:pPr>
        <w:ind w:right="-1"/>
        <w:jc w:val="both"/>
        <w:rPr>
          <w:sz w:val="24"/>
          <w:szCs w:val="24"/>
        </w:rPr>
      </w:pPr>
      <w:r w:rsidRPr="00303AA3">
        <w:rPr>
          <w:noProof/>
          <w:sz w:val="24"/>
          <w:szCs w:val="24"/>
        </w:rPr>
        <mc:AlternateContent>
          <mc:Choice Requires="wps">
            <w:drawing>
              <wp:inline distT="0" distB="0" distL="0" distR="0" wp14:anchorId="7A86E45C" wp14:editId="23F3A0A0">
                <wp:extent cx="6079490" cy="429895"/>
                <wp:effectExtent l="0" t="0" r="16510" b="27305"/>
                <wp:docPr id="1195362832" name="Casella di testo 1"/>
                <wp:cNvGraphicFramePr/>
                <a:graphic xmlns:a="http://schemas.openxmlformats.org/drawingml/2006/main">
                  <a:graphicData uri="http://schemas.microsoft.com/office/word/2010/wordprocessingShape">
                    <wps:wsp>
                      <wps:cNvSpPr/>
                      <wps:spPr>
                        <a:xfrm>
                          <a:off x="0" y="0"/>
                          <a:ext cx="6079490" cy="42989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3195ACCF"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F.3</w:t>
                            </w:r>
                            <w:r>
                              <w:rPr>
                                <w:i/>
                                <w:iCs/>
                              </w:rPr>
                              <w:t>: Max. 5.000 caratteri spazi esclusi, times new roman 12, interlinea 1,15]</w:t>
                            </w:r>
                          </w:p>
                          <w:p w14:paraId="56134E60" w14:textId="77777777" w:rsidR="00622313" w:rsidRDefault="00622313" w:rsidP="00622313">
                            <w:pPr>
                              <w:pStyle w:val="Contenutocornice"/>
                            </w:pPr>
                          </w:p>
                        </w:txbxContent>
                      </wps:txbx>
                      <wps:bodyPr wrap="square" anchor="t">
                        <a:prstTxWarp prst="textNoShape">
                          <a:avLst/>
                        </a:prstTxWarp>
                        <a:noAutofit/>
                      </wps:bodyPr>
                    </wps:wsp>
                  </a:graphicData>
                </a:graphic>
              </wp:inline>
            </w:drawing>
          </mc:Choice>
          <mc:Fallback xmlns="">
            <w:pict>
              <v:rect w14:anchorId="7A86E45C" id="_x0000_s1033" style="width:478.7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" fillcolor="white [3201]" strokeweight=".5pt">
                <v:stroke joinstyle="round"/>
                <v:textbox>
                  <w:txbxContent>
                    <w:p w14:paraId="3195ACCF" w14:textId="77777777" w:rsidR="00622313" w:rsidRPr="003021BC" w:rsidRDefault="00622313" w:rsidP="00622313">
                      <w:pPr>
                        <w:pStyle w:val="Contenutocornice"/>
                        <w:jc w:val="both"/>
                        <w:rPr>
                          <w:i/>
                          <w:iCs/>
                        </w:rPr>
                      </w:pPr>
                      <w:r>
                        <w:rPr>
                          <w:i/>
                          <w:iCs/>
                        </w:rPr>
                        <w:t xml:space="preserve">[Istruzioni per la compilazione del </w:t>
                      </w:r>
                      <w:r>
                        <w:rPr>
                          <w:b/>
                          <w:bCs/>
                          <w:i/>
                          <w:iCs/>
                          <w:color w:val="0F4761" w:themeColor="accent1" w:themeShade="BF"/>
                        </w:rPr>
                        <w:t>punto F.3</w:t>
                      </w:r>
                      <w:r>
                        <w:rPr>
                          <w:i/>
                          <w:iCs/>
                        </w:rPr>
                        <w:t>: Max. 5.000 caratteri spazi esclusi, times new roman 12, interlinea 1,15]</w:t>
                      </w:r>
                    </w:p>
                    <w:p w14:paraId="56134E60" w14:textId="77777777" w:rsidR="00622313" w:rsidRDefault="00622313" w:rsidP="00622313">
                      <w:pPr>
                        <w:pStyle w:val="Contenutocornice"/>
                      </w:pPr>
                    </w:p>
                  </w:txbxContent>
                </v:textbox>
                <w10:anchorlock/>
              </v:rect>
            </w:pict>
          </mc:Fallback>
        </mc:AlternateContent>
      </w:r>
    </w:p>
    <w:p w14:paraId="1456525E" w14:textId="77777777" w:rsidR="00622313" w:rsidRDefault="00622313" w:rsidP="00622313">
      <w:pPr>
        <w:ind w:right="-1"/>
        <w:jc w:val="both"/>
        <w:rPr>
          <w:sz w:val="24"/>
          <w:szCs w:val="24"/>
        </w:rPr>
      </w:pPr>
    </w:p>
    <w:p w14:paraId="2C85056E" w14:textId="77777777" w:rsidR="00242B1E" w:rsidRDefault="00242B1E" w:rsidP="00622313">
      <w:pPr>
        <w:ind w:right="-1"/>
        <w:jc w:val="both"/>
        <w:rPr>
          <w:sz w:val="24"/>
          <w:szCs w:val="24"/>
        </w:rPr>
      </w:pPr>
    </w:p>
    <w:p w14:paraId="0FAFC9CF" w14:textId="77777777" w:rsidR="00005779" w:rsidRDefault="00005779" w:rsidP="00622313">
      <w:pPr>
        <w:ind w:right="-1"/>
        <w:jc w:val="both"/>
        <w:rPr>
          <w:sz w:val="24"/>
          <w:szCs w:val="24"/>
        </w:rPr>
      </w:pPr>
    </w:p>
    <w:p w14:paraId="07EA7A34" w14:textId="77777777" w:rsidR="00005779" w:rsidRDefault="00005779" w:rsidP="00622313">
      <w:pPr>
        <w:ind w:right="-1"/>
        <w:jc w:val="both"/>
        <w:rPr>
          <w:sz w:val="24"/>
          <w:szCs w:val="24"/>
        </w:rPr>
      </w:pPr>
    </w:p>
    <w:p w14:paraId="617A929F" w14:textId="77777777" w:rsidR="00005779" w:rsidRDefault="00005779" w:rsidP="00622313">
      <w:pPr>
        <w:ind w:right="-1"/>
        <w:jc w:val="both"/>
        <w:rPr>
          <w:sz w:val="24"/>
          <w:szCs w:val="24"/>
        </w:rPr>
      </w:pPr>
    </w:p>
    <w:p w14:paraId="2C5F54A4" w14:textId="77777777" w:rsidR="00005779" w:rsidRDefault="00005779" w:rsidP="00622313">
      <w:pPr>
        <w:ind w:right="-1"/>
        <w:jc w:val="both"/>
        <w:rPr>
          <w:sz w:val="24"/>
          <w:szCs w:val="24"/>
        </w:rPr>
      </w:pPr>
    </w:p>
    <w:p w14:paraId="0F0AE90A" w14:textId="77777777" w:rsidR="00005779" w:rsidRDefault="00005779" w:rsidP="00622313">
      <w:pPr>
        <w:ind w:right="-1"/>
        <w:jc w:val="both"/>
        <w:rPr>
          <w:sz w:val="24"/>
          <w:szCs w:val="24"/>
        </w:rPr>
      </w:pPr>
    </w:p>
    <w:p w14:paraId="215342C6" w14:textId="77777777" w:rsidR="00005779" w:rsidRDefault="00005779" w:rsidP="00622313">
      <w:pPr>
        <w:ind w:right="-1"/>
        <w:jc w:val="both"/>
        <w:rPr>
          <w:sz w:val="24"/>
          <w:szCs w:val="24"/>
        </w:rPr>
      </w:pPr>
    </w:p>
    <w:p w14:paraId="717F0EA8" w14:textId="77777777" w:rsidR="00005779" w:rsidRDefault="00005779" w:rsidP="00622313">
      <w:pPr>
        <w:ind w:right="-1"/>
        <w:jc w:val="both"/>
        <w:rPr>
          <w:sz w:val="24"/>
          <w:szCs w:val="24"/>
        </w:rPr>
      </w:pPr>
    </w:p>
    <w:p w14:paraId="5C10E313" w14:textId="77777777" w:rsidR="00005779" w:rsidRDefault="00005779" w:rsidP="00622313">
      <w:pPr>
        <w:ind w:right="-1"/>
        <w:jc w:val="both"/>
        <w:rPr>
          <w:sz w:val="24"/>
          <w:szCs w:val="24"/>
        </w:rPr>
      </w:pPr>
    </w:p>
    <w:p w14:paraId="7AA71E5A" w14:textId="77777777" w:rsidR="00005779" w:rsidRDefault="00005779" w:rsidP="00622313">
      <w:pPr>
        <w:ind w:right="-1"/>
        <w:jc w:val="both"/>
        <w:rPr>
          <w:sz w:val="24"/>
          <w:szCs w:val="24"/>
        </w:rPr>
      </w:pPr>
    </w:p>
    <w:p w14:paraId="78784C40" w14:textId="77777777" w:rsidR="00005779" w:rsidRDefault="00005779" w:rsidP="00622313">
      <w:pPr>
        <w:ind w:right="-1"/>
        <w:jc w:val="both"/>
        <w:rPr>
          <w:sz w:val="24"/>
          <w:szCs w:val="24"/>
        </w:rPr>
      </w:pPr>
    </w:p>
    <w:p w14:paraId="7F1AB8E8" w14:textId="77777777" w:rsidR="00005779" w:rsidRDefault="00005779" w:rsidP="00622313">
      <w:pPr>
        <w:ind w:right="-1"/>
        <w:jc w:val="both"/>
        <w:rPr>
          <w:sz w:val="24"/>
          <w:szCs w:val="24"/>
        </w:rPr>
      </w:pPr>
    </w:p>
    <w:p w14:paraId="72F55E65" w14:textId="77777777" w:rsidR="00005779" w:rsidRDefault="00005779" w:rsidP="00622313">
      <w:pPr>
        <w:ind w:right="-1"/>
        <w:jc w:val="both"/>
        <w:rPr>
          <w:sz w:val="24"/>
          <w:szCs w:val="24"/>
        </w:rPr>
      </w:pPr>
    </w:p>
    <w:p w14:paraId="22BBCEF2" w14:textId="77777777" w:rsidR="00005779" w:rsidRDefault="00005779" w:rsidP="00622313">
      <w:pPr>
        <w:ind w:right="-1"/>
        <w:jc w:val="both"/>
        <w:rPr>
          <w:sz w:val="24"/>
          <w:szCs w:val="24"/>
        </w:rPr>
      </w:pPr>
    </w:p>
    <w:p w14:paraId="0408DDE2" w14:textId="77777777" w:rsidR="00005779" w:rsidRDefault="00005779" w:rsidP="00622313">
      <w:pPr>
        <w:ind w:right="-1"/>
        <w:jc w:val="both"/>
        <w:rPr>
          <w:sz w:val="24"/>
          <w:szCs w:val="24"/>
        </w:rPr>
      </w:pPr>
    </w:p>
    <w:p w14:paraId="72974571" w14:textId="77777777" w:rsidR="00005779" w:rsidRDefault="00005779" w:rsidP="00622313">
      <w:pPr>
        <w:ind w:right="-1"/>
        <w:jc w:val="both"/>
        <w:rPr>
          <w:sz w:val="24"/>
          <w:szCs w:val="24"/>
        </w:rPr>
      </w:pPr>
    </w:p>
    <w:p w14:paraId="56DCA4CF" w14:textId="77777777" w:rsidR="00005779" w:rsidRDefault="00005779" w:rsidP="00622313">
      <w:pPr>
        <w:ind w:right="-1"/>
        <w:jc w:val="both"/>
        <w:rPr>
          <w:sz w:val="24"/>
          <w:szCs w:val="24"/>
        </w:rPr>
      </w:pPr>
    </w:p>
    <w:p w14:paraId="0568DDCA" w14:textId="77777777" w:rsidR="00005779" w:rsidRDefault="00005779" w:rsidP="00622313">
      <w:pPr>
        <w:ind w:right="-1"/>
        <w:jc w:val="both"/>
        <w:rPr>
          <w:sz w:val="24"/>
          <w:szCs w:val="24"/>
        </w:rPr>
      </w:pPr>
    </w:p>
    <w:p w14:paraId="4EA2A352" w14:textId="637CB711" w:rsidR="00622313" w:rsidRPr="00303AA3" w:rsidRDefault="00622313" w:rsidP="00B54C5A">
      <w:pPr>
        <w:pStyle w:val="Titolo1"/>
        <w:numPr>
          <w:ilvl w:val="0"/>
          <w:numId w:val="0"/>
        </w:numPr>
        <w:shd w:val="clear" w:color="auto" w:fill="C1E4F5" w:themeFill="accent1" w:themeFillTint="33"/>
        <w:spacing w:before="0"/>
        <w:ind w:right="-1"/>
        <w:rPr>
          <w:b w:val="0"/>
          <w:bCs/>
          <w:caps/>
          <w:sz w:val="24"/>
          <w:szCs w:val="24"/>
        </w:rPr>
      </w:pPr>
      <w:bookmarkStart w:id="38" w:name="_Toc200986558"/>
      <w:bookmarkStart w:id="39" w:name="_Toc201529419"/>
      <w:bookmarkStart w:id="40" w:name="_Toc201532572"/>
      <w:bookmarkStart w:id="41" w:name="_Toc202463544"/>
      <w:bookmarkStart w:id="42" w:name="_Toc202508799"/>
      <w:bookmarkStart w:id="43" w:name="_Toc202510030"/>
      <w:r w:rsidRPr="00303AA3">
        <w:rPr>
          <w:bCs/>
          <w:sz w:val="24"/>
          <w:szCs w:val="24"/>
        </w:rPr>
        <w:lastRenderedPageBreak/>
        <w:t>G.</w:t>
      </w:r>
      <w:r w:rsidR="00005779">
        <w:rPr>
          <w:bCs/>
          <w:sz w:val="24"/>
          <w:szCs w:val="24"/>
        </w:rPr>
        <w:t>1</w:t>
      </w:r>
      <w:r w:rsidRPr="00303AA3">
        <w:rPr>
          <w:bCs/>
          <w:sz w:val="24"/>
          <w:szCs w:val="24"/>
        </w:rPr>
        <w:t xml:space="preserve"> PROGRAMMI DI ACCELERAZIONE (EX PAR. 3.1.1)</w:t>
      </w:r>
      <w:bookmarkEnd w:id="38"/>
      <w:bookmarkEnd w:id="39"/>
      <w:bookmarkEnd w:id="40"/>
      <w:bookmarkEnd w:id="41"/>
      <w:bookmarkEnd w:id="42"/>
      <w:bookmarkEnd w:id="43"/>
    </w:p>
    <w:p w14:paraId="506067B4" w14:textId="74F7E3C8" w:rsidR="00622313" w:rsidRPr="00303AA3" w:rsidRDefault="00622313" w:rsidP="00622313">
      <w:pPr>
        <w:keepNext/>
        <w:ind w:right="567"/>
        <w:jc w:val="both"/>
        <w:rPr>
          <w:sz w:val="24"/>
          <w:szCs w:val="24"/>
        </w:rPr>
      </w:pPr>
      <w:r w:rsidRPr="00303AA3">
        <w:rPr>
          <w:b/>
          <w:bCs/>
          <w:sz w:val="24"/>
          <w:szCs w:val="24"/>
        </w:rPr>
        <w:t>G.</w:t>
      </w:r>
      <w:r w:rsidR="00005779">
        <w:rPr>
          <w:b/>
          <w:bCs/>
          <w:sz w:val="24"/>
          <w:szCs w:val="24"/>
        </w:rPr>
        <w:t>1</w:t>
      </w:r>
      <w:r w:rsidR="00A8272B">
        <w:rPr>
          <w:b/>
          <w:bCs/>
          <w:sz w:val="24"/>
          <w:szCs w:val="24"/>
        </w:rPr>
        <w:t>.1</w:t>
      </w:r>
      <w:r w:rsidRPr="00303AA3">
        <w:rPr>
          <w:sz w:val="24"/>
          <w:szCs w:val="24"/>
        </w:rPr>
        <w:t xml:space="preserve"> Illustrare i contenuti del programma di accelerazione proposto.  </w:t>
      </w:r>
    </w:p>
    <w:p w14:paraId="35F13F2F" w14:textId="1C7E14A4" w:rsidR="00622313" w:rsidRPr="004E62F8" w:rsidRDefault="00622313" w:rsidP="00A775E6">
      <w:pPr>
        <w:pStyle w:val="Paragrafoelenco"/>
        <w:numPr>
          <w:ilvl w:val="0"/>
          <w:numId w:val="377"/>
        </w:numPr>
        <w:autoSpaceDN/>
        <w:spacing w:before="100" w:after="0" w:line="276" w:lineRule="auto"/>
        <w:ind w:left="567" w:right="567"/>
        <w:contextualSpacing/>
        <w:textAlignment w:val="auto"/>
        <w:rPr>
          <w:sz w:val="22"/>
          <w:szCs w:val="22"/>
        </w:rPr>
      </w:pPr>
      <w:r w:rsidRPr="004E62F8">
        <w:rPr>
          <w:i/>
          <w:iCs/>
          <w:sz w:val="22"/>
          <w:szCs w:val="22"/>
        </w:rPr>
        <w:t>Illustrare in modo completo e strutturato il programma di accelerazione proposto, dimostrando coerenza con la S3 Sicilia e le finalità dell’Avviso. La descrizione deve evidenziare contenuti, metodologia e impatto del percorso offerto. Elementi minimi da descrivere:</w:t>
      </w:r>
    </w:p>
    <w:p w14:paraId="59F05E8C" w14:textId="77777777" w:rsidR="00622313" w:rsidRPr="004E62F8" w:rsidRDefault="00622313" w:rsidP="00A775E6">
      <w:pPr>
        <w:pStyle w:val="Paragrafoelenco"/>
        <w:numPr>
          <w:ilvl w:val="0"/>
          <w:numId w:val="379"/>
        </w:numPr>
        <w:autoSpaceDN/>
        <w:spacing w:before="100" w:after="0" w:line="286" w:lineRule="auto"/>
        <w:ind w:left="850" w:right="567" w:hanging="357"/>
        <w:contextualSpacing/>
        <w:textAlignment w:val="auto"/>
        <w:rPr>
          <w:sz w:val="21"/>
          <w:szCs w:val="21"/>
        </w:rPr>
      </w:pPr>
      <w:r w:rsidRPr="004E62F8">
        <w:rPr>
          <w:sz w:val="21"/>
          <w:szCs w:val="21"/>
        </w:rPr>
        <w:t>Obiettivi generali e specifici del programma.</w:t>
      </w:r>
    </w:p>
    <w:p w14:paraId="756803C4" w14:textId="77777777" w:rsidR="00622313" w:rsidRPr="004E62F8" w:rsidRDefault="00622313" w:rsidP="00A775E6">
      <w:pPr>
        <w:pStyle w:val="Paragrafoelenco"/>
        <w:numPr>
          <w:ilvl w:val="0"/>
          <w:numId w:val="379"/>
        </w:numPr>
        <w:autoSpaceDN/>
        <w:spacing w:before="100" w:after="0" w:line="286" w:lineRule="auto"/>
        <w:ind w:left="850" w:right="567" w:hanging="357"/>
        <w:contextualSpacing/>
        <w:textAlignment w:val="auto"/>
        <w:rPr>
          <w:sz w:val="21"/>
          <w:szCs w:val="21"/>
        </w:rPr>
      </w:pPr>
      <w:r w:rsidRPr="004E62F8">
        <w:rPr>
          <w:sz w:val="21"/>
          <w:szCs w:val="21"/>
        </w:rPr>
        <w:t>Ambito/i di specializzazione della S3 Sicilia su cui il programma insiste o focus su imprenditoria giovanile/femminile.</w:t>
      </w:r>
    </w:p>
    <w:p w14:paraId="32655E0E" w14:textId="77777777" w:rsidR="00622313" w:rsidRPr="004E62F8" w:rsidRDefault="00622313" w:rsidP="00A775E6">
      <w:pPr>
        <w:pStyle w:val="Paragrafoelenco"/>
        <w:numPr>
          <w:ilvl w:val="0"/>
          <w:numId w:val="379"/>
        </w:numPr>
        <w:autoSpaceDN/>
        <w:spacing w:before="100" w:after="0" w:line="286" w:lineRule="auto"/>
        <w:ind w:left="850" w:right="567" w:hanging="357"/>
        <w:contextualSpacing/>
        <w:textAlignment w:val="auto"/>
        <w:rPr>
          <w:sz w:val="21"/>
          <w:szCs w:val="21"/>
        </w:rPr>
      </w:pPr>
      <w:r w:rsidRPr="004E62F8">
        <w:rPr>
          <w:sz w:val="21"/>
          <w:szCs w:val="21"/>
        </w:rPr>
        <w:t>Numero minimo di MPMI siciliane da coinvolgere (minimo 6).</w:t>
      </w:r>
    </w:p>
    <w:p w14:paraId="75D60FA2" w14:textId="77777777" w:rsidR="00622313" w:rsidRPr="004E62F8" w:rsidRDefault="00622313" w:rsidP="00A775E6">
      <w:pPr>
        <w:pStyle w:val="Paragrafoelenco"/>
        <w:numPr>
          <w:ilvl w:val="0"/>
          <w:numId w:val="379"/>
        </w:numPr>
        <w:autoSpaceDN/>
        <w:spacing w:before="100" w:after="0" w:line="286" w:lineRule="auto"/>
        <w:ind w:left="850" w:right="567" w:hanging="357"/>
        <w:contextualSpacing/>
        <w:textAlignment w:val="auto"/>
        <w:rPr>
          <w:sz w:val="21"/>
          <w:szCs w:val="21"/>
        </w:rPr>
      </w:pPr>
      <w:r w:rsidRPr="004E62F8">
        <w:rPr>
          <w:sz w:val="21"/>
          <w:szCs w:val="21"/>
        </w:rPr>
        <w:t>Modalità e criteri della procedura pubblica di selezione delle imprese aderenti.</w:t>
      </w:r>
    </w:p>
    <w:p w14:paraId="30229DCF" w14:textId="77777777" w:rsidR="00622313" w:rsidRPr="004E62F8" w:rsidRDefault="00622313" w:rsidP="00A775E6">
      <w:pPr>
        <w:pStyle w:val="Paragrafoelenco"/>
        <w:numPr>
          <w:ilvl w:val="0"/>
          <w:numId w:val="379"/>
        </w:numPr>
        <w:autoSpaceDN/>
        <w:spacing w:before="100" w:after="0" w:line="286" w:lineRule="auto"/>
        <w:ind w:left="850" w:right="567" w:hanging="357"/>
        <w:contextualSpacing/>
        <w:textAlignment w:val="auto"/>
        <w:rPr>
          <w:sz w:val="21"/>
          <w:szCs w:val="21"/>
        </w:rPr>
      </w:pPr>
      <w:r w:rsidRPr="004E62F8">
        <w:rPr>
          <w:sz w:val="21"/>
          <w:szCs w:val="21"/>
        </w:rPr>
        <w:t xml:space="preserve"> Articolazione del programma in fasi funzionali agli obiettivi di accelerazione, includendo:</w:t>
      </w:r>
    </w:p>
    <w:p w14:paraId="3B0CCDAA" w14:textId="77777777" w:rsidR="00622313" w:rsidRPr="004E62F8" w:rsidRDefault="00622313" w:rsidP="00A775E6">
      <w:pPr>
        <w:widowControl/>
        <w:numPr>
          <w:ilvl w:val="0"/>
          <w:numId w:val="380"/>
        </w:numPr>
        <w:tabs>
          <w:tab w:val="clear" w:pos="720"/>
        </w:tabs>
        <w:autoSpaceDN/>
        <w:ind w:left="1276" w:right="567"/>
        <w:jc w:val="both"/>
        <w:textAlignment w:val="auto"/>
        <w:rPr>
          <w:i/>
          <w:iCs/>
          <w:sz w:val="21"/>
          <w:szCs w:val="21"/>
        </w:rPr>
      </w:pPr>
      <w:r w:rsidRPr="004E62F8">
        <w:rPr>
          <w:i/>
          <w:iCs/>
          <w:sz w:val="21"/>
          <w:szCs w:val="21"/>
        </w:rPr>
        <w:t xml:space="preserve">Attività di mentoring e </w:t>
      </w:r>
      <w:proofErr w:type="spellStart"/>
      <w:r w:rsidRPr="004E62F8">
        <w:rPr>
          <w:i/>
          <w:iCs/>
          <w:sz w:val="21"/>
          <w:szCs w:val="21"/>
        </w:rPr>
        <w:t>advisory</w:t>
      </w:r>
      <w:proofErr w:type="spellEnd"/>
      <w:r w:rsidRPr="004E62F8">
        <w:rPr>
          <w:i/>
          <w:iCs/>
          <w:sz w:val="21"/>
          <w:szCs w:val="21"/>
        </w:rPr>
        <w:t xml:space="preserve"> specialistico;</w:t>
      </w:r>
    </w:p>
    <w:p w14:paraId="753AC6D3" w14:textId="77777777" w:rsidR="00622313" w:rsidRPr="004E62F8" w:rsidRDefault="00622313" w:rsidP="00A775E6">
      <w:pPr>
        <w:widowControl/>
        <w:numPr>
          <w:ilvl w:val="0"/>
          <w:numId w:val="380"/>
        </w:numPr>
        <w:tabs>
          <w:tab w:val="clear" w:pos="720"/>
        </w:tabs>
        <w:autoSpaceDN/>
        <w:spacing w:before="100"/>
        <w:ind w:left="1276" w:right="567"/>
        <w:jc w:val="both"/>
        <w:textAlignment w:val="auto"/>
        <w:rPr>
          <w:i/>
          <w:iCs/>
          <w:sz w:val="21"/>
          <w:szCs w:val="21"/>
        </w:rPr>
      </w:pPr>
      <w:r w:rsidRPr="004E62F8">
        <w:rPr>
          <w:i/>
          <w:iCs/>
          <w:sz w:val="21"/>
          <w:szCs w:val="21"/>
        </w:rPr>
        <w:t>Sviluppo del prodotto/servizio e validazione tecnologica;</w:t>
      </w:r>
    </w:p>
    <w:p w14:paraId="6AEA8536" w14:textId="77777777" w:rsidR="00622313" w:rsidRPr="004E62F8" w:rsidRDefault="00622313" w:rsidP="00A775E6">
      <w:pPr>
        <w:widowControl/>
        <w:numPr>
          <w:ilvl w:val="0"/>
          <w:numId w:val="380"/>
        </w:numPr>
        <w:tabs>
          <w:tab w:val="clear" w:pos="720"/>
        </w:tabs>
        <w:autoSpaceDN/>
        <w:spacing w:before="100"/>
        <w:ind w:left="1276" w:right="567"/>
        <w:jc w:val="both"/>
        <w:textAlignment w:val="auto"/>
        <w:rPr>
          <w:i/>
          <w:iCs/>
          <w:sz w:val="21"/>
          <w:szCs w:val="21"/>
        </w:rPr>
      </w:pPr>
      <w:r w:rsidRPr="004E62F8">
        <w:rPr>
          <w:i/>
          <w:iCs/>
          <w:sz w:val="21"/>
          <w:szCs w:val="21"/>
        </w:rPr>
        <w:t>Pianificazione industriale e commerciale;</w:t>
      </w:r>
    </w:p>
    <w:p w14:paraId="42054C7F" w14:textId="77777777" w:rsidR="00622313" w:rsidRPr="004E62F8" w:rsidRDefault="00622313" w:rsidP="00A775E6">
      <w:pPr>
        <w:widowControl/>
        <w:numPr>
          <w:ilvl w:val="0"/>
          <w:numId w:val="380"/>
        </w:numPr>
        <w:tabs>
          <w:tab w:val="clear" w:pos="720"/>
        </w:tabs>
        <w:autoSpaceDN/>
        <w:spacing w:before="100" w:after="120"/>
        <w:ind w:left="1276" w:right="567" w:hanging="357"/>
        <w:jc w:val="both"/>
        <w:textAlignment w:val="auto"/>
        <w:rPr>
          <w:i/>
          <w:iCs/>
          <w:sz w:val="21"/>
          <w:szCs w:val="21"/>
        </w:rPr>
      </w:pPr>
      <w:r w:rsidRPr="004E62F8">
        <w:rPr>
          <w:i/>
          <w:iCs/>
          <w:sz w:val="21"/>
          <w:szCs w:val="21"/>
        </w:rPr>
        <w:t>Supporto all’accesso a investitori, fondi di venture capital e mercati internazionali.</w:t>
      </w:r>
    </w:p>
    <w:p w14:paraId="1D5EAE7D" w14:textId="72BC4152" w:rsidR="00B70FEB" w:rsidRPr="0073409B" w:rsidRDefault="0073409B" w:rsidP="0073409B">
      <w:pPr>
        <w:autoSpaceDN/>
        <w:spacing w:before="100" w:line="276" w:lineRule="auto"/>
        <w:ind w:left="567" w:right="140" w:hanging="567"/>
        <w:contextualSpacing/>
        <w:jc w:val="both"/>
        <w:textAlignment w:val="auto"/>
        <w:rPr>
          <w:sz w:val="22"/>
          <w:szCs w:val="22"/>
        </w:rPr>
      </w:pPr>
      <w:r w:rsidRPr="0073409B">
        <w:rPr>
          <w:b/>
          <w:bCs/>
          <w:sz w:val="22"/>
          <w:szCs w:val="22"/>
        </w:rPr>
        <w:t>G.1.2</w:t>
      </w:r>
      <w:r>
        <w:rPr>
          <w:i/>
          <w:iCs/>
          <w:sz w:val="22"/>
          <w:szCs w:val="22"/>
        </w:rPr>
        <w:t xml:space="preserve"> </w:t>
      </w:r>
      <w:r w:rsidR="00B70FEB" w:rsidRPr="0073409B">
        <w:rPr>
          <w:sz w:val="22"/>
          <w:szCs w:val="22"/>
        </w:rPr>
        <w:t>Descrivere come il programma di accelerazione concorre all’obiettivo di sostenere la crescita commerciale e industriale di Micro, Piccole e Medie Imprese (MPMI) innovative selezionate secondo quanto previsto all’art. 2.1.2 e ai requisiti soggettivi di cui all’art. 2.2.2.</w:t>
      </w:r>
    </w:p>
    <w:p w14:paraId="63806450" w14:textId="77777777" w:rsidR="00622313" w:rsidRPr="004E62F8" w:rsidRDefault="00622313" w:rsidP="00A775E6">
      <w:pPr>
        <w:pStyle w:val="Paragrafoelenco"/>
        <w:numPr>
          <w:ilvl w:val="0"/>
          <w:numId w:val="379"/>
        </w:numPr>
        <w:autoSpaceDN/>
        <w:spacing w:before="100" w:after="0" w:line="276" w:lineRule="auto"/>
        <w:ind w:left="851" w:right="567"/>
        <w:contextualSpacing/>
        <w:textAlignment w:val="auto"/>
        <w:rPr>
          <w:sz w:val="20"/>
        </w:rPr>
      </w:pPr>
      <w:r w:rsidRPr="004E62F8">
        <w:rPr>
          <w:sz w:val="20"/>
        </w:rPr>
        <w:t>Durata massima del programma di accelerazione (non oltre 12 mesi).</w:t>
      </w:r>
    </w:p>
    <w:p w14:paraId="4F954919" w14:textId="77777777" w:rsidR="00622313" w:rsidRPr="004E62F8" w:rsidRDefault="00622313" w:rsidP="00A775E6">
      <w:pPr>
        <w:pStyle w:val="Paragrafoelenco"/>
        <w:numPr>
          <w:ilvl w:val="0"/>
          <w:numId w:val="379"/>
        </w:numPr>
        <w:autoSpaceDN/>
        <w:spacing w:before="100" w:after="0" w:line="276" w:lineRule="auto"/>
        <w:ind w:left="851" w:right="567"/>
        <w:contextualSpacing/>
        <w:textAlignment w:val="auto"/>
        <w:rPr>
          <w:sz w:val="20"/>
        </w:rPr>
      </w:pPr>
      <w:r w:rsidRPr="004E62F8">
        <w:rPr>
          <w:sz w:val="20"/>
        </w:rPr>
        <w:t>Indicazione di eventuali servizi/interventi specifici per la crescita e lo scaling-up dei soggetti partecipanti</w:t>
      </w:r>
      <w:r w:rsidRPr="004E62F8">
        <w:rPr>
          <w:rFonts w:cs="Calibri"/>
          <w:sz w:val="20"/>
        </w:rPr>
        <w:t>.</w:t>
      </w:r>
    </w:p>
    <w:p w14:paraId="2D221D79" w14:textId="77777777" w:rsidR="00622313" w:rsidRPr="004E62F8" w:rsidRDefault="00622313" w:rsidP="00A775E6">
      <w:pPr>
        <w:pStyle w:val="Paragrafoelenco"/>
        <w:numPr>
          <w:ilvl w:val="0"/>
          <w:numId w:val="379"/>
        </w:numPr>
        <w:autoSpaceDN/>
        <w:spacing w:before="100" w:after="0" w:line="276" w:lineRule="auto"/>
        <w:ind w:left="851" w:right="567"/>
        <w:contextualSpacing/>
        <w:textAlignment w:val="auto"/>
        <w:rPr>
          <w:sz w:val="20"/>
        </w:rPr>
      </w:pPr>
      <w:r w:rsidRPr="004E62F8">
        <w:rPr>
          <w:sz w:val="20"/>
        </w:rPr>
        <w:t>Azioni di trasferimento di conoscenze coerenti con le KETs e con gli ambiti della S3 Sicilia.</w:t>
      </w:r>
    </w:p>
    <w:p w14:paraId="10D1792F" w14:textId="77777777" w:rsidR="00622313" w:rsidRPr="004E62F8" w:rsidRDefault="00622313" w:rsidP="00A775E6">
      <w:pPr>
        <w:pStyle w:val="Paragrafoelenco"/>
        <w:numPr>
          <w:ilvl w:val="0"/>
          <w:numId w:val="379"/>
        </w:numPr>
        <w:autoSpaceDN/>
        <w:spacing w:before="100" w:after="0" w:line="276" w:lineRule="auto"/>
        <w:ind w:left="851" w:right="567"/>
        <w:contextualSpacing/>
        <w:textAlignment w:val="auto"/>
        <w:rPr>
          <w:sz w:val="20"/>
        </w:rPr>
      </w:pPr>
      <w:r w:rsidRPr="004E62F8">
        <w:rPr>
          <w:sz w:val="20"/>
        </w:rPr>
        <w:t>Descrizione dei servizi/interventi per la crescita e lo scaling-up successivi alla conclusione del programma.</w:t>
      </w:r>
    </w:p>
    <w:p w14:paraId="4F22CBD3" w14:textId="77777777" w:rsidR="00622313" w:rsidRPr="004E62F8" w:rsidRDefault="00622313" w:rsidP="00A775E6">
      <w:pPr>
        <w:pStyle w:val="Paragrafoelenco"/>
        <w:numPr>
          <w:ilvl w:val="0"/>
          <w:numId w:val="379"/>
        </w:numPr>
        <w:autoSpaceDN/>
        <w:spacing w:before="100" w:after="0" w:line="276" w:lineRule="auto"/>
        <w:ind w:left="851" w:right="567"/>
        <w:contextualSpacing/>
        <w:textAlignment w:val="auto"/>
        <w:rPr>
          <w:sz w:val="20"/>
        </w:rPr>
      </w:pPr>
      <w:r w:rsidRPr="004E62F8">
        <w:rPr>
          <w:sz w:val="20"/>
        </w:rPr>
        <w:t>Modalità di erogazione dei servizi: per ciascuno dei servizi offerti, specificare intensità, personalizzazione, strumenti utilizzati.</w:t>
      </w:r>
    </w:p>
    <w:p w14:paraId="04F24FFF" w14:textId="77777777" w:rsidR="00622313" w:rsidRPr="004E62F8" w:rsidRDefault="00622313" w:rsidP="00A775E6">
      <w:pPr>
        <w:pStyle w:val="Paragrafoelenco"/>
        <w:numPr>
          <w:ilvl w:val="0"/>
          <w:numId w:val="379"/>
        </w:numPr>
        <w:autoSpaceDN/>
        <w:spacing w:before="100" w:after="0" w:line="276" w:lineRule="auto"/>
        <w:ind w:left="851" w:right="567"/>
        <w:contextualSpacing/>
        <w:textAlignment w:val="auto"/>
        <w:rPr>
          <w:sz w:val="20"/>
        </w:rPr>
      </w:pPr>
      <w:r w:rsidRPr="004E62F8">
        <w:rPr>
          <w:sz w:val="20"/>
        </w:rPr>
        <w:t>Modalità di monitoraggio e valutazione del programma.</w:t>
      </w:r>
    </w:p>
    <w:p w14:paraId="5EF3A427" w14:textId="77777777" w:rsidR="00622313" w:rsidRDefault="00622313" w:rsidP="00A775E6">
      <w:pPr>
        <w:pStyle w:val="Paragrafoelenco"/>
        <w:numPr>
          <w:ilvl w:val="0"/>
          <w:numId w:val="379"/>
        </w:numPr>
        <w:autoSpaceDN/>
        <w:spacing w:before="100" w:after="0" w:line="276" w:lineRule="auto"/>
        <w:ind w:left="851" w:right="567"/>
        <w:contextualSpacing/>
        <w:textAlignment w:val="auto"/>
        <w:rPr>
          <w:sz w:val="22"/>
          <w:szCs w:val="22"/>
        </w:rPr>
      </w:pPr>
      <w:r w:rsidRPr="004E62F8">
        <w:rPr>
          <w:sz w:val="20"/>
        </w:rPr>
        <w:t>Indicazione del valore di mercato per ciascuno dei servizi di accelerazione offerti, avendo cura di specificare analiticamente le componenti di costo che concorrono alla relativa determinazione, ivi compreso il margine di remunerazione del Soggetto proponente</w:t>
      </w:r>
      <w:r w:rsidRPr="00246B99">
        <w:rPr>
          <w:sz w:val="22"/>
          <w:szCs w:val="22"/>
        </w:rPr>
        <w:t>.</w:t>
      </w:r>
    </w:p>
    <w:p w14:paraId="21C228AC" w14:textId="77777777" w:rsidR="000677DE" w:rsidRPr="00005779" w:rsidRDefault="000677DE" w:rsidP="000677DE">
      <w:pPr>
        <w:autoSpaceDN/>
        <w:spacing w:before="100" w:line="276" w:lineRule="auto"/>
        <w:ind w:right="567"/>
        <w:contextualSpacing/>
        <w:textAlignment w:val="auto"/>
        <w:rPr>
          <w:b/>
          <w:bCs/>
          <w:color w:val="77206D" w:themeColor="accent5" w:themeShade="BF"/>
          <w:sz w:val="8"/>
          <w:szCs w:val="8"/>
        </w:rPr>
      </w:pPr>
    </w:p>
    <w:tbl>
      <w:tblPr>
        <w:tblStyle w:val="Grigliatabella"/>
        <w:tblpPr w:leftFromText="141" w:rightFromText="141" w:vertAnchor="text" w:horzAnchor="margin" w:tblpY="373"/>
        <w:tblW w:w="9493" w:type="dxa"/>
        <w:tblLook w:val="04A0" w:firstRow="1" w:lastRow="0" w:firstColumn="1" w:lastColumn="0" w:noHBand="0" w:noVBand="1"/>
      </w:tblPr>
      <w:tblGrid>
        <w:gridCol w:w="1465"/>
        <w:gridCol w:w="1608"/>
        <w:gridCol w:w="1669"/>
        <w:gridCol w:w="1816"/>
        <w:gridCol w:w="1340"/>
        <w:gridCol w:w="1595"/>
      </w:tblGrid>
      <w:tr w:rsidR="00005779" w:rsidRPr="00303AA3" w14:paraId="51FCEC1A" w14:textId="77777777" w:rsidTr="00005779">
        <w:tc>
          <w:tcPr>
            <w:tcW w:w="1465" w:type="dxa"/>
          </w:tcPr>
          <w:p w14:paraId="5A6B0827" w14:textId="77777777" w:rsidR="00005779" w:rsidRPr="00993630" w:rsidRDefault="00005779" w:rsidP="00005779">
            <w:pPr>
              <w:rPr>
                <w:b/>
                <w:bCs/>
              </w:rPr>
            </w:pPr>
            <w:r w:rsidRPr="00993630">
              <w:rPr>
                <w:b/>
                <w:bCs/>
              </w:rPr>
              <w:t>Tipologia di servizio offerto</w:t>
            </w:r>
          </w:p>
        </w:tc>
        <w:tc>
          <w:tcPr>
            <w:tcW w:w="1608" w:type="dxa"/>
          </w:tcPr>
          <w:p w14:paraId="5724B61B" w14:textId="77777777" w:rsidR="00005779" w:rsidRPr="00993630" w:rsidRDefault="00005779" w:rsidP="00005779">
            <w:pPr>
              <w:jc w:val="center"/>
              <w:rPr>
                <w:b/>
                <w:bCs/>
              </w:rPr>
            </w:pPr>
            <w:r w:rsidRPr="00993630">
              <w:rPr>
                <w:b/>
                <w:bCs/>
              </w:rPr>
              <w:t>Modalità di erogazione</w:t>
            </w:r>
          </w:p>
        </w:tc>
        <w:tc>
          <w:tcPr>
            <w:tcW w:w="1669" w:type="dxa"/>
          </w:tcPr>
          <w:p w14:paraId="366AFFE7" w14:textId="77777777" w:rsidR="00005779" w:rsidRPr="00993630" w:rsidRDefault="00005779" w:rsidP="00005779">
            <w:pPr>
              <w:jc w:val="center"/>
              <w:rPr>
                <w:i/>
                <w:iCs/>
              </w:rPr>
            </w:pPr>
            <w:r w:rsidRPr="00993630">
              <w:rPr>
                <w:b/>
                <w:bCs/>
              </w:rPr>
              <w:t>Profili professionali coinvolti nell’attuazione del servizio</w:t>
            </w:r>
          </w:p>
        </w:tc>
        <w:tc>
          <w:tcPr>
            <w:tcW w:w="1816" w:type="dxa"/>
          </w:tcPr>
          <w:p w14:paraId="41E80F71" w14:textId="77777777" w:rsidR="00005779" w:rsidRDefault="00005779" w:rsidP="00005779">
            <w:pPr>
              <w:jc w:val="center"/>
              <w:rPr>
                <w:b/>
                <w:bCs/>
              </w:rPr>
            </w:pPr>
            <w:r w:rsidRPr="00993630">
              <w:rPr>
                <w:b/>
                <w:bCs/>
              </w:rPr>
              <w:t>Durata</w:t>
            </w:r>
          </w:p>
          <w:p w14:paraId="7EA549AC" w14:textId="77777777" w:rsidR="00005779" w:rsidRPr="00993630" w:rsidRDefault="00005779" w:rsidP="00005779">
            <w:pPr>
              <w:jc w:val="center"/>
              <w:rPr>
                <w:b/>
                <w:bCs/>
              </w:rPr>
            </w:pPr>
            <w:r w:rsidRPr="00354F78">
              <w:rPr>
                <w:b/>
                <w:bCs/>
                <w:i/>
                <w:iCs/>
                <w:sz w:val="18"/>
                <w:szCs w:val="18"/>
              </w:rPr>
              <w:t>(numero di ore/giornate uomo previste per l’attuazione di ciascuna figura professionale coinvolta)</w:t>
            </w:r>
          </w:p>
        </w:tc>
        <w:tc>
          <w:tcPr>
            <w:tcW w:w="1340" w:type="dxa"/>
          </w:tcPr>
          <w:p w14:paraId="260853B5" w14:textId="77777777" w:rsidR="00005779" w:rsidRPr="00993630" w:rsidRDefault="00005779" w:rsidP="00005779">
            <w:pPr>
              <w:jc w:val="center"/>
              <w:rPr>
                <w:b/>
                <w:bCs/>
              </w:rPr>
            </w:pPr>
            <w:r w:rsidRPr="00993630">
              <w:rPr>
                <w:b/>
                <w:bCs/>
              </w:rPr>
              <w:t>Costo medio ora/giornata uomo per ciascun profilo professionale coinvolto</w:t>
            </w:r>
          </w:p>
        </w:tc>
        <w:tc>
          <w:tcPr>
            <w:tcW w:w="1595" w:type="dxa"/>
          </w:tcPr>
          <w:p w14:paraId="288002EC" w14:textId="77777777" w:rsidR="00005779" w:rsidRPr="00993630" w:rsidRDefault="00005779" w:rsidP="00005779">
            <w:pPr>
              <w:jc w:val="center"/>
              <w:rPr>
                <w:b/>
                <w:bCs/>
              </w:rPr>
            </w:pPr>
            <w:r w:rsidRPr="00993630">
              <w:rPr>
                <w:b/>
                <w:bCs/>
              </w:rPr>
              <w:t>CCNL di riferimento</w:t>
            </w:r>
          </w:p>
        </w:tc>
      </w:tr>
      <w:tr w:rsidR="00005779" w:rsidRPr="00303AA3" w14:paraId="0F440C15" w14:textId="77777777" w:rsidTr="00005779">
        <w:tc>
          <w:tcPr>
            <w:tcW w:w="1465" w:type="dxa"/>
          </w:tcPr>
          <w:p w14:paraId="6EFA8F83" w14:textId="77777777" w:rsidR="00005779" w:rsidRPr="00303AA3" w:rsidRDefault="00005779" w:rsidP="00005779">
            <w:pPr>
              <w:ind w:right="567"/>
              <w:jc w:val="both"/>
              <w:rPr>
                <w:sz w:val="24"/>
                <w:szCs w:val="24"/>
              </w:rPr>
            </w:pPr>
          </w:p>
        </w:tc>
        <w:tc>
          <w:tcPr>
            <w:tcW w:w="1608" w:type="dxa"/>
          </w:tcPr>
          <w:p w14:paraId="1D608E47" w14:textId="77777777" w:rsidR="00005779" w:rsidRPr="00303AA3" w:rsidRDefault="00005779" w:rsidP="00005779">
            <w:pPr>
              <w:ind w:right="567"/>
              <w:jc w:val="both"/>
              <w:rPr>
                <w:sz w:val="24"/>
                <w:szCs w:val="24"/>
              </w:rPr>
            </w:pPr>
          </w:p>
        </w:tc>
        <w:tc>
          <w:tcPr>
            <w:tcW w:w="1669" w:type="dxa"/>
          </w:tcPr>
          <w:p w14:paraId="1C3EECAC" w14:textId="77777777" w:rsidR="00005779" w:rsidRPr="00303AA3" w:rsidRDefault="00005779" w:rsidP="00005779">
            <w:pPr>
              <w:ind w:right="567"/>
              <w:jc w:val="both"/>
              <w:rPr>
                <w:sz w:val="24"/>
                <w:szCs w:val="24"/>
              </w:rPr>
            </w:pPr>
          </w:p>
        </w:tc>
        <w:tc>
          <w:tcPr>
            <w:tcW w:w="1816" w:type="dxa"/>
          </w:tcPr>
          <w:p w14:paraId="350A42C6" w14:textId="77777777" w:rsidR="00005779" w:rsidRPr="00303AA3" w:rsidRDefault="00005779" w:rsidP="00005779">
            <w:pPr>
              <w:ind w:right="567"/>
              <w:jc w:val="both"/>
              <w:rPr>
                <w:sz w:val="24"/>
                <w:szCs w:val="24"/>
              </w:rPr>
            </w:pPr>
          </w:p>
        </w:tc>
        <w:tc>
          <w:tcPr>
            <w:tcW w:w="1340" w:type="dxa"/>
          </w:tcPr>
          <w:p w14:paraId="65B079EC" w14:textId="77777777" w:rsidR="00005779" w:rsidRPr="00303AA3" w:rsidRDefault="00005779" w:rsidP="00005779">
            <w:pPr>
              <w:ind w:right="567"/>
              <w:jc w:val="both"/>
              <w:rPr>
                <w:sz w:val="24"/>
                <w:szCs w:val="24"/>
              </w:rPr>
            </w:pPr>
          </w:p>
        </w:tc>
        <w:tc>
          <w:tcPr>
            <w:tcW w:w="1595" w:type="dxa"/>
          </w:tcPr>
          <w:p w14:paraId="3E424453" w14:textId="77777777" w:rsidR="00005779" w:rsidRPr="00303AA3" w:rsidRDefault="00005779" w:rsidP="00005779">
            <w:pPr>
              <w:ind w:right="567"/>
              <w:jc w:val="both"/>
              <w:rPr>
                <w:sz w:val="24"/>
                <w:szCs w:val="24"/>
              </w:rPr>
            </w:pPr>
          </w:p>
        </w:tc>
      </w:tr>
      <w:tr w:rsidR="00005779" w:rsidRPr="00303AA3" w14:paraId="50AECCAD" w14:textId="77777777" w:rsidTr="00005779">
        <w:tc>
          <w:tcPr>
            <w:tcW w:w="1465" w:type="dxa"/>
          </w:tcPr>
          <w:p w14:paraId="409032A2" w14:textId="77777777" w:rsidR="00005779" w:rsidRPr="00303AA3" w:rsidRDefault="00005779" w:rsidP="00005779">
            <w:pPr>
              <w:ind w:right="567"/>
              <w:jc w:val="both"/>
              <w:rPr>
                <w:sz w:val="24"/>
                <w:szCs w:val="24"/>
              </w:rPr>
            </w:pPr>
          </w:p>
        </w:tc>
        <w:tc>
          <w:tcPr>
            <w:tcW w:w="1608" w:type="dxa"/>
          </w:tcPr>
          <w:p w14:paraId="76F342BF" w14:textId="77777777" w:rsidR="00005779" w:rsidRPr="00303AA3" w:rsidRDefault="00005779" w:rsidP="00005779">
            <w:pPr>
              <w:ind w:right="567"/>
              <w:jc w:val="both"/>
              <w:rPr>
                <w:sz w:val="24"/>
                <w:szCs w:val="24"/>
              </w:rPr>
            </w:pPr>
          </w:p>
        </w:tc>
        <w:tc>
          <w:tcPr>
            <w:tcW w:w="1669" w:type="dxa"/>
          </w:tcPr>
          <w:p w14:paraId="6D5487AE" w14:textId="77777777" w:rsidR="00005779" w:rsidRPr="00303AA3" w:rsidRDefault="00005779" w:rsidP="00005779">
            <w:pPr>
              <w:ind w:right="567"/>
              <w:jc w:val="both"/>
              <w:rPr>
                <w:sz w:val="24"/>
                <w:szCs w:val="24"/>
              </w:rPr>
            </w:pPr>
          </w:p>
        </w:tc>
        <w:tc>
          <w:tcPr>
            <w:tcW w:w="1816" w:type="dxa"/>
          </w:tcPr>
          <w:p w14:paraId="5EE6066F" w14:textId="77777777" w:rsidR="00005779" w:rsidRPr="00303AA3" w:rsidRDefault="00005779" w:rsidP="00005779">
            <w:pPr>
              <w:ind w:right="567"/>
              <w:jc w:val="both"/>
              <w:rPr>
                <w:sz w:val="24"/>
                <w:szCs w:val="24"/>
              </w:rPr>
            </w:pPr>
          </w:p>
        </w:tc>
        <w:tc>
          <w:tcPr>
            <w:tcW w:w="1340" w:type="dxa"/>
          </w:tcPr>
          <w:p w14:paraId="3991C3A4" w14:textId="77777777" w:rsidR="00005779" w:rsidRPr="00303AA3" w:rsidRDefault="00005779" w:rsidP="00005779">
            <w:pPr>
              <w:ind w:right="567"/>
              <w:jc w:val="both"/>
              <w:rPr>
                <w:sz w:val="24"/>
                <w:szCs w:val="24"/>
              </w:rPr>
            </w:pPr>
          </w:p>
        </w:tc>
        <w:tc>
          <w:tcPr>
            <w:tcW w:w="1595" w:type="dxa"/>
          </w:tcPr>
          <w:p w14:paraId="280B32F6" w14:textId="77777777" w:rsidR="00005779" w:rsidRPr="00303AA3" w:rsidRDefault="00005779" w:rsidP="00005779">
            <w:pPr>
              <w:ind w:right="567"/>
              <w:jc w:val="both"/>
              <w:rPr>
                <w:sz w:val="24"/>
                <w:szCs w:val="24"/>
              </w:rPr>
            </w:pPr>
          </w:p>
        </w:tc>
      </w:tr>
      <w:tr w:rsidR="00005779" w:rsidRPr="00303AA3" w14:paraId="3080ECD3" w14:textId="77777777" w:rsidTr="00005779">
        <w:tc>
          <w:tcPr>
            <w:tcW w:w="1465" w:type="dxa"/>
          </w:tcPr>
          <w:p w14:paraId="5CEEE35C" w14:textId="77777777" w:rsidR="00005779" w:rsidRPr="00303AA3" w:rsidRDefault="00005779" w:rsidP="00005779">
            <w:pPr>
              <w:ind w:right="567"/>
              <w:jc w:val="both"/>
              <w:rPr>
                <w:sz w:val="24"/>
                <w:szCs w:val="24"/>
              </w:rPr>
            </w:pPr>
          </w:p>
        </w:tc>
        <w:tc>
          <w:tcPr>
            <w:tcW w:w="1608" w:type="dxa"/>
          </w:tcPr>
          <w:p w14:paraId="53952A72" w14:textId="77777777" w:rsidR="00005779" w:rsidRPr="00303AA3" w:rsidRDefault="00005779" w:rsidP="00005779">
            <w:pPr>
              <w:ind w:right="567"/>
              <w:jc w:val="both"/>
              <w:rPr>
                <w:sz w:val="24"/>
                <w:szCs w:val="24"/>
              </w:rPr>
            </w:pPr>
          </w:p>
        </w:tc>
        <w:tc>
          <w:tcPr>
            <w:tcW w:w="1669" w:type="dxa"/>
          </w:tcPr>
          <w:p w14:paraId="1C8A3214" w14:textId="77777777" w:rsidR="00005779" w:rsidRPr="00303AA3" w:rsidRDefault="00005779" w:rsidP="00005779">
            <w:pPr>
              <w:ind w:right="567"/>
              <w:jc w:val="both"/>
              <w:rPr>
                <w:sz w:val="24"/>
                <w:szCs w:val="24"/>
              </w:rPr>
            </w:pPr>
          </w:p>
        </w:tc>
        <w:tc>
          <w:tcPr>
            <w:tcW w:w="1816" w:type="dxa"/>
          </w:tcPr>
          <w:p w14:paraId="7CAFFADC" w14:textId="77777777" w:rsidR="00005779" w:rsidRPr="00303AA3" w:rsidRDefault="00005779" w:rsidP="00005779">
            <w:pPr>
              <w:ind w:right="567"/>
              <w:jc w:val="both"/>
              <w:rPr>
                <w:sz w:val="24"/>
                <w:szCs w:val="24"/>
              </w:rPr>
            </w:pPr>
          </w:p>
        </w:tc>
        <w:tc>
          <w:tcPr>
            <w:tcW w:w="1340" w:type="dxa"/>
          </w:tcPr>
          <w:p w14:paraId="0637C2B6" w14:textId="77777777" w:rsidR="00005779" w:rsidRPr="00303AA3" w:rsidRDefault="00005779" w:rsidP="00005779">
            <w:pPr>
              <w:ind w:right="567"/>
              <w:jc w:val="both"/>
              <w:rPr>
                <w:sz w:val="24"/>
                <w:szCs w:val="24"/>
              </w:rPr>
            </w:pPr>
          </w:p>
        </w:tc>
        <w:tc>
          <w:tcPr>
            <w:tcW w:w="1595" w:type="dxa"/>
          </w:tcPr>
          <w:p w14:paraId="24356C1A" w14:textId="77777777" w:rsidR="00005779" w:rsidRPr="00303AA3" w:rsidRDefault="00005779" w:rsidP="00005779">
            <w:pPr>
              <w:ind w:right="567"/>
              <w:jc w:val="both"/>
              <w:rPr>
                <w:sz w:val="24"/>
                <w:szCs w:val="24"/>
              </w:rPr>
            </w:pPr>
          </w:p>
        </w:tc>
      </w:tr>
    </w:tbl>
    <w:p w14:paraId="11179149" w14:textId="102FA59C" w:rsidR="000677DE" w:rsidRPr="000677DE" w:rsidRDefault="000677DE" w:rsidP="000677DE">
      <w:pPr>
        <w:autoSpaceDN/>
        <w:spacing w:before="100" w:line="276" w:lineRule="auto"/>
        <w:ind w:right="567"/>
        <w:contextualSpacing/>
        <w:textAlignment w:val="auto"/>
        <w:rPr>
          <w:b/>
          <w:bCs/>
          <w:color w:val="77206D" w:themeColor="accent5" w:themeShade="BF"/>
          <w:sz w:val="22"/>
          <w:szCs w:val="22"/>
        </w:rPr>
      </w:pPr>
      <w:r w:rsidRPr="000677DE">
        <w:rPr>
          <w:b/>
          <w:bCs/>
          <w:color w:val="77206D" w:themeColor="accent5" w:themeShade="BF"/>
          <w:sz w:val="22"/>
          <w:szCs w:val="22"/>
        </w:rPr>
        <w:t>Tab. G.</w:t>
      </w:r>
      <w:r w:rsidR="00F439D4">
        <w:rPr>
          <w:b/>
          <w:bCs/>
          <w:color w:val="77206D" w:themeColor="accent5" w:themeShade="BF"/>
          <w:sz w:val="22"/>
          <w:szCs w:val="22"/>
        </w:rPr>
        <w:t>1</w:t>
      </w:r>
      <w:r w:rsidRPr="000677DE">
        <w:rPr>
          <w:b/>
          <w:bCs/>
          <w:color w:val="77206D" w:themeColor="accent5" w:themeShade="BF"/>
          <w:sz w:val="22"/>
          <w:szCs w:val="22"/>
        </w:rPr>
        <w:t>.</w:t>
      </w:r>
      <w:r w:rsidR="00F439D4">
        <w:rPr>
          <w:b/>
          <w:bCs/>
          <w:color w:val="77206D" w:themeColor="accent5" w:themeShade="BF"/>
          <w:sz w:val="22"/>
          <w:szCs w:val="22"/>
        </w:rPr>
        <w:t xml:space="preserve">2 </w:t>
      </w:r>
      <w:r w:rsidRPr="000677DE">
        <w:rPr>
          <w:b/>
          <w:bCs/>
          <w:color w:val="77206D" w:themeColor="accent5" w:themeShade="BF"/>
          <w:sz w:val="22"/>
          <w:szCs w:val="22"/>
        </w:rPr>
        <w:t>A</w:t>
      </w:r>
    </w:p>
    <w:p w14:paraId="69FFE94A" w14:textId="77777777" w:rsidR="00005779" w:rsidRDefault="00005779" w:rsidP="00354F78">
      <w:pPr>
        <w:autoSpaceDN/>
        <w:spacing w:line="276" w:lineRule="auto"/>
        <w:ind w:right="567"/>
        <w:contextualSpacing/>
        <w:textAlignment w:val="auto"/>
        <w:rPr>
          <w:b/>
          <w:bCs/>
          <w:color w:val="77206D" w:themeColor="accent5" w:themeShade="BF"/>
          <w:sz w:val="22"/>
          <w:szCs w:val="22"/>
        </w:rPr>
      </w:pPr>
    </w:p>
    <w:p w14:paraId="05197615" w14:textId="77777777" w:rsidR="00005779" w:rsidRDefault="00005779" w:rsidP="00354F78">
      <w:pPr>
        <w:autoSpaceDN/>
        <w:spacing w:line="276" w:lineRule="auto"/>
        <w:ind w:right="567"/>
        <w:contextualSpacing/>
        <w:textAlignment w:val="auto"/>
        <w:rPr>
          <w:b/>
          <w:bCs/>
          <w:color w:val="77206D" w:themeColor="accent5" w:themeShade="BF"/>
          <w:sz w:val="22"/>
          <w:szCs w:val="22"/>
        </w:rPr>
      </w:pPr>
    </w:p>
    <w:p w14:paraId="22DF0491" w14:textId="77777777" w:rsidR="00005779" w:rsidRDefault="00005779" w:rsidP="00354F78">
      <w:pPr>
        <w:autoSpaceDN/>
        <w:spacing w:line="276" w:lineRule="auto"/>
        <w:ind w:right="567"/>
        <w:contextualSpacing/>
        <w:textAlignment w:val="auto"/>
        <w:rPr>
          <w:b/>
          <w:bCs/>
          <w:color w:val="77206D" w:themeColor="accent5" w:themeShade="BF"/>
          <w:sz w:val="22"/>
          <w:szCs w:val="22"/>
        </w:rPr>
      </w:pPr>
    </w:p>
    <w:p w14:paraId="1886265B" w14:textId="77777777" w:rsidR="00005779" w:rsidRDefault="00005779" w:rsidP="00354F78">
      <w:pPr>
        <w:autoSpaceDN/>
        <w:spacing w:line="276" w:lineRule="auto"/>
        <w:ind w:right="567"/>
        <w:contextualSpacing/>
        <w:textAlignment w:val="auto"/>
        <w:rPr>
          <w:b/>
          <w:bCs/>
          <w:color w:val="77206D" w:themeColor="accent5" w:themeShade="BF"/>
          <w:sz w:val="22"/>
          <w:szCs w:val="22"/>
        </w:rPr>
      </w:pPr>
    </w:p>
    <w:p w14:paraId="04B28C99" w14:textId="77777777" w:rsidR="00005779" w:rsidRDefault="00005779" w:rsidP="00354F78">
      <w:pPr>
        <w:autoSpaceDN/>
        <w:spacing w:line="276" w:lineRule="auto"/>
        <w:ind w:right="567"/>
        <w:contextualSpacing/>
        <w:textAlignment w:val="auto"/>
        <w:rPr>
          <w:b/>
          <w:bCs/>
          <w:color w:val="77206D" w:themeColor="accent5" w:themeShade="BF"/>
          <w:sz w:val="22"/>
          <w:szCs w:val="22"/>
        </w:rPr>
      </w:pPr>
    </w:p>
    <w:p w14:paraId="292D4D08" w14:textId="0E118636" w:rsidR="00354F78" w:rsidRPr="000677DE" w:rsidRDefault="00354F78" w:rsidP="00354F78">
      <w:pPr>
        <w:autoSpaceDN/>
        <w:spacing w:line="276" w:lineRule="auto"/>
        <w:ind w:right="567"/>
        <w:contextualSpacing/>
        <w:textAlignment w:val="auto"/>
        <w:rPr>
          <w:b/>
          <w:bCs/>
          <w:color w:val="77206D" w:themeColor="accent5" w:themeShade="BF"/>
          <w:sz w:val="22"/>
          <w:szCs w:val="22"/>
        </w:rPr>
      </w:pPr>
      <w:r w:rsidRPr="000677DE">
        <w:rPr>
          <w:b/>
          <w:bCs/>
          <w:color w:val="77206D" w:themeColor="accent5" w:themeShade="BF"/>
          <w:sz w:val="22"/>
          <w:szCs w:val="22"/>
        </w:rPr>
        <w:lastRenderedPageBreak/>
        <w:t>Tab. G.</w:t>
      </w:r>
      <w:r w:rsidR="00F439D4">
        <w:rPr>
          <w:b/>
          <w:bCs/>
          <w:color w:val="77206D" w:themeColor="accent5" w:themeShade="BF"/>
          <w:sz w:val="22"/>
          <w:szCs w:val="22"/>
        </w:rPr>
        <w:t>1</w:t>
      </w:r>
      <w:r w:rsidRPr="000677DE">
        <w:rPr>
          <w:b/>
          <w:bCs/>
          <w:color w:val="77206D" w:themeColor="accent5" w:themeShade="BF"/>
          <w:sz w:val="22"/>
          <w:szCs w:val="22"/>
        </w:rPr>
        <w:t>.</w:t>
      </w:r>
      <w:r w:rsidR="00F439D4">
        <w:rPr>
          <w:b/>
          <w:bCs/>
          <w:color w:val="77206D" w:themeColor="accent5" w:themeShade="BF"/>
          <w:sz w:val="22"/>
          <w:szCs w:val="22"/>
        </w:rPr>
        <w:t>2</w:t>
      </w:r>
      <w:r w:rsidRPr="000677DE">
        <w:rPr>
          <w:b/>
          <w:bCs/>
          <w:color w:val="77206D" w:themeColor="accent5" w:themeShade="BF"/>
          <w:sz w:val="22"/>
          <w:szCs w:val="22"/>
        </w:rPr>
        <w:t xml:space="preserve"> </w:t>
      </w:r>
      <w:r>
        <w:rPr>
          <w:b/>
          <w:bCs/>
          <w:color w:val="77206D" w:themeColor="accent5" w:themeShade="BF"/>
          <w:sz w:val="22"/>
          <w:szCs w:val="22"/>
        </w:rPr>
        <w:t>B</w:t>
      </w:r>
    </w:p>
    <w:tbl>
      <w:tblPr>
        <w:tblStyle w:val="Grigliatabella"/>
        <w:tblpPr w:leftFromText="141" w:rightFromText="141" w:vertAnchor="text" w:horzAnchor="margin" w:tblpY="201"/>
        <w:tblW w:w="9639" w:type="dxa"/>
        <w:tblLook w:val="04A0" w:firstRow="1" w:lastRow="0" w:firstColumn="1" w:lastColumn="0" w:noHBand="0" w:noVBand="1"/>
      </w:tblPr>
      <w:tblGrid>
        <w:gridCol w:w="1457"/>
        <w:gridCol w:w="1492"/>
        <w:gridCol w:w="1574"/>
        <w:gridCol w:w="1576"/>
        <w:gridCol w:w="1834"/>
        <w:gridCol w:w="1706"/>
      </w:tblGrid>
      <w:tr w:rsidR="00354F78" w:rsidRPr="00303AA3" w14:paraId="3CE2D3E1" w14:textId="77777777" w:rsidTr="00354F78">
        <w:tc>
          <w:tcPr>
            <w:tcW w:w="1457" w:type="dxa"/>
          </w:tcPr>
          <w:p w14:paraId="4E37835B" w14:textId="77777777" w:rsidR="00354F78" w:rsidRPr="00993630" w:rsidRDefault="00354F78" w:rsidP="00354F78">
            <w:pPr>
              <w:jc w:val="center"/>
              <w:rPr>
                <w:b/>
                <w:bCs/>
              </w:rPr>
            </w:pPr>
            <w:r w:rsidRPr="00993630">
              <w:rPr>
                <w:b/>
                <w:bCs/>
              </w:rPr>
              <w:t>Servizio</w:t>
            </w:r>
          </w:p>
        </w:tc>
        <w:tc>
          <w:tcPr>
            <w:tcW w:w="1492" w:type="dxa"/>
          </w:tcPr>
          <w:p w14:paraId="42B723DC" w14:textId="77777777" w:rsidR="00354F78" w:rsidRPr="00993630" w:rsidRDefault="00354F78" w:rsidP="00354F78">
            <w:pPr>
              <w:jc w:val="center"/>
              <w:rPr>
                <w:b/>
                <w:bCs/>
              </w:rPr>
            </w:pPr>
            <w:r w:rsidRPr="00993630">
              <w:rPr>
                <w:b/>
                <w:bCs/>
              </w:rPr>
              <w:t>Costo lordo del personale</w:t>
            </w:r>
          </w:p>
        </w:tc>
        <w:tc>
          <w:tcPr>
            <w:tcW w:w="1574" w:type="dxa"/>
          </w:tcPr>
          <w:p w14:paraId="06E774AF" w14:textId="77777777" w:rsidR="00354F78" w:rsidRPr="00993630" w:rsidRDefault="00354F78" w:rsidP="00354F78">
            <w:pPr>
              <w:jc w:val="center"/>
              <w:rPr>
                <w:b/>
                <w:bCs/>
              </w:rPr>
            </w:pPr>
            <w:r w:rsidRPr="00993630">
              <w:rPr>
                <w:b/>
                <w:bCs/>
              </w:rPr>
              <w:t>Spese amministrative e generali</w:t>
            </w:r>
          </w:p>
        </w:tc>
        <w:tc>
          <w:tcPr>
            <w:tcW w:w="1576" w:type="dxa"/>
          </w:tcPr>
          <w:p w14:paraId="7874152B" w14:textId="77777777" w:rsidR="00354F78" w:rsidRPr="00993630" w:rsidRDefault="00354F78" w:rsidP="00354F78">
            <w:pPr>
              <w:jc w:val="center"/>
              <w:rPr>
                <w:b/>
                <w:bCs/>
              </w:rPr>
            </w:pPr>
            <w:r w:rsidRPr="00993630">
              <w:rPr>
                <w:b/>
                <w:bCs/>
              </w:rPr>
              <w:t>Margine di remunerazione del soggetto proponente</w:t>
            </w:r>
          </w:p>
        </w:tc>
        <w:tc>
          <w:tcPr>
            <w:tcW w:w="1834" w:type="dxa"/>
          </w:tcPr>
          <w:p w14:paraId="185D0A49" w14:textId="77777777" w:rsidR="00354F78" w:rsidRPr="00993630" w:rsidRDefault="00354F78" w:rsidP="00354F78">
            <w:pPr>
              <w:jc w:val="center"/>
              <w:rPr>
                <w:b/>
                <w:bCs/>
              </w:rPr>
            </w:pPr>
            <w:r w:rsidRPr="00993630">
              <w:rPr>
                <w:b/>
                <w:bCs/>
              </w:rPr>
              <w:t>Costo complessivo per singola impresa aderente</w:t>
            </w:r>
          </w:p>
        </w:tc>
        <w:tc>
          <w:tcPr>
            <w:tcW w:w="1706" w:type="dxa"/>
          </w:tcPr>
          <w:p w14:paraId="44604924" w14:textId="77777777" w:rsidR="00354F78" w:rsidRPr="00993630" w:rsidRDefault="00354F78" w:rsidP="00354F78">
            <w:pPr>
              <w:jc w:val="center"/>
              <w:rPr>
                <w:b/>
                <w:bCs/>
              </w:rPr>
            </w:pPr>
            <w:r w:rsidRPr="00993630">
              <w:rPr>
                <w:b/>
                <w:bCs/>
              </w:rPr>
              <w:t>Note e commenti</w:t>
            </w:r>
          </w:p>
        </w:tc>
      </w:tr>
      <w:tr w:rsidR="00354F78" w:rsidRPr="00303AA3" w14:paraId="5F8AA54D" w14:textId="77777777" w:rsidTr="00354F78">
        <w:tc>
          <w:tcPr>
            <w:tcW w:w="1457" w:type="dxa"/>
          </w:tcPr>
          <w:p w14:paraId="64E7247F" w14:textId="77777777" w:rsidR="00354F78" w:rsidRPr="00303AA3" w:rsidRDefault="00354F78" w:rsidP="00354F78">
            <w:pPr>
              <w:pStyle w:val="Paragrafoelenco"/>
              <w:spacing w:after="0" w:line="360" w:lineRule="auto"/>
              <w:ind w:left="0" w:right="567"/>
              <w:rPr>
                <w:szCs w:val="24"/>
              </w:rPr>
            </w:pPr>
          </w:p>
        </w:tc>
        <w:tc>
          <w:tcPr>
            <w:tcW w:w="1492" w:type="dxa"/>
          </w:tcPr>
          <w:p w14:paraId="126FFA1A" w14:textId="77777777" w:rsidR="00354F78" w:rsidRPr="00303AA3" w:rsidRDefault="00354F78" w:rsidP="00354F78">
            <w:pPr>
              <w:pStyle w:val="Paragrafoelenco"/>
              <w:spacing w:after="0" w:line="360" w:lineRule="auto"/>
              <w:ind w:left="0" w:right="567"/>
              <w:rPr>
                <w:szCs w:val="24"/>
              </w:rPr>
            </w:pPr>
          </w:p>
        </w:tc>
        <w:tc>
          <w:tcPr>
            <w:tcW w:w="1574" w:type="dxa"/>
          </w:tcPr>
          <w:p w14:paraId="6CDA6260" w14:textId="77777777" w:rsidR="00354F78" w:rsidRPr="00303AA3" w:rsidRDefault="00354F78" w:rsidP="00354F78">
            <w:pPr>
              <w:pStyle w:val="Paragrafoelenco"/>
              <w:spacing w:after="0" w:line="360" w:lineRule="auto"/>
              <w:ind w:left="0" w:right="567"/>
              <w:rPr>
                <w:szCs w:val="24"/>
              </w:rPr>
            </w:pPr>
          </w:p>
        </w:tc>
        <w:tc>
          <w:tcPr>
            <w:tcW w:w="1576" w:type="dxa"/>
          </w:tcPr>
          <w:p w14:paraId="10FD0027" w14:textId="77777777" w:rsidR="00354F78" w:rsidRPr="00303AA3" w:rsidRDefault="00354F78" w:rsidP="00354F78">
            <w:pPr>
              <w:pStyle w:val="Paragrafoelenco"/>
              <w:spacing w:after="0" w:line="360" w:lineRule="auto"/>
              <w:ind w:left="0" w:right="567"/>
              <w:rPr>
                <w:szCs w:val="24"/>
              </w:rPr>
            </w:pPr>
          </w:p>
        </w:tc>
        <w:tc>
          <w:tcPr>
            <w:tcW w:w="1834" w:type="dxa"/>
          </w:tcPr>
          <w:p w14:paraId="54FB94A2" w14:textId="77777777" w:rsidR="00354F78" w:rsidRPr="00303AA3" w:rsidRDefault="00354F78" w:rsidP="00354F78">
            <w:pPr>
              <w:pStyle w:val="Paragrafoelenco"/>
              <w:spacing w:after="0" w:line="360" w:lineRule="auto"/>
              <w:ind w:left="0" w:right="567"/>
              <w:rPr>
                <w:szCs w:val="24"/>
              </w:rPr>
            </w:pPr>
          </w:p>
        </w:tc>
        <w:tc>
          <w:tcPr>
            <w:tcW w:w="1706" w:type="dxa"/>
          </w:tcPr>
          <w:p w14:paraId="5281FB18" w14:textId="77777777" w:rsidR="00354F78" w:rsidRPr="00303AA3" w:rsidRDefault="00354F78" w:rsidP="00354F78">
            <w:pPr>
              <w:pStyle w:val="Paragrafoelenco"/>
              <w:spacing w:after="0" w:line="360" w:lineRule="auto"/>
              <w:ind w:left="0" w:right="567"/>
              <w:rPr>
                <w:szCs w:val="24"/>
              </w:rPr>
            </w:pPr>
          </w:p>
        </w:tc>
      </w:tr>
      <w:tr w:rsidR="00354F78" w:rsidRPr="00303AA3" w14:paraId="4FBA554A" w14:textId="77777777" w:rsidTr="00354F78">
        <w:tc>
          <w:tcPr>
            <w:tcW w:w="1457" w:type="dxa"/>
          </w:tcPr>
          <w:p w14:paraId="64F47627" w14:textId="77777777" w:rsidR="00354F78" w:rsidRPr="00303AA3" w:rsidRDefault="00354F78" w:rsidP="00354F78">
            <w:pPr>
              <w:pStyle w:val="Paragrafoelenco"/>
              <w:spacing w:after="0" w:line="360" w:lineRule="auto"/>
              <w:ind w:left="0" w:right="567"/>
              <w:rPr>
                <w:szCs w:val="24"/>
              </w:rPr>
            </w:pPr>
          </w:p>
        </w:tc>
        <w:tc>
          <w:tcPr>
            <w:tcW w:w="1492" w:type="dxa"/>
          </w:tcPr>
          <w:p w14:paraId="1165A7B0" w14:textId="77777777" w:rsidR="00354F78" w:rsidRPr="00303AA3" w:rsidRDefault="00354F78" w:rsidP="00354F78">
            <w:pPr>
              <w:pStyle w:val="Paragrafoelenco"/>
              <w:spacing w:after="0" w:line="360" w:lineRule="auto"/>
              <w:ind w:left="0" w:right="567"/>
              <w:rPr>
                <w:szCs w:val="24"/>
              </w:rPr>
            </w:pPr>
          </w:p>
        </w:tc>
        <w:tc>
          <w:tcPr>
            <w:tcW w:w="1574" w:type="dxa"/>
          </w:tcPr>
          <w:p w14:paraId="03DEC589" w14:textId="77777777" w:rsidR="00354F78" w:rsidRPr="00303AA3" w:rsidRDefault="00354F78" w:rsidP="00354F78">
            <w:pPr>
              <w:pStyle w:val="Paragrafoelenco"/>
              <w:spacing w:after="0" w:line="360" w:lineRule="auto"/>
              <w:ind w:left="0" w:right="567"/>
              <w:rPr>
                <w:szCs w:val="24"/>
              </w:rPr>
            </w:pPr>
          </w:p>
        </w:tc>
        <w:tc>
          <w:tcPr>
            <w:tcW w:w="1576" w:type="dxa"/>
          </w:tcPr>
          <w:p w14:paraId="144CCDE6" w14:textId="77777777" w:rsidR="00354F78" w:rsidRPr="00303AA3" w:rsidRDefault="00354F78" w:rsidP="00354F78">
            <w:pPr>
              <w:pStyle w:val="Paragrafoelenco"/>
              <w:spacing w:after="0" w:line="360" w:lineRule="auto"/>
              <w:ind w:left="0" w:right="567"/>
              <w:rPr>
                <w:szCs w:val="24"/>
              </w:rPr>
            </w:pPr>
          </w:p>
        </w:tc>
        <w:tc>
          <w:tcPr>
            <w:tcW w:w="1834" w:type="dxa"/>
          </w:tcPr>
          <w:p w14:paraId="61839BB6" w14:textId="77777777" w:rsidR="00354F78" w:rsidRPr="00303AA3" w:rsidRDefault="00354F78" w:rsidP="00354F78">
            <w:pPr>
              <w:pStyle w:val="Paragrafoelenco"/>
              <w:spacing w:after="0" w:line="360" w:lineRule="auto"/>
              <w:ind w:left="0" w:right="567"/>
              <w:rPr>
                <w:szCs w:val="24"/>
              </w:rPr>
            </w:pPr>
          </w:p>
        </w:tc>
        <w:tc>
          <w:tcPr>
            <w:tcW w:w="1706" w:type="dxa"/>
          </w:tcPr>
          <w:p w14:paraId="10F986F0" w14:textId="77777777" w:rsidR="00354F78" w:rsidRPr="00303AA3" w:rsidRDefault="00354F78" w:rsidP="00354F78">
            <w:pPr>
              <w:pStyle w:val="Paragrafoelenco"/>
              <w:spacing w:after="0" w:line="360" w:lineRule="auto"/>
              <w:ind w:left="0" w:right="567"/>
              <w:rPr>
                <w:szCs w:val="24"/>
              </w:rPr>
            </w:pPr>
          </w:p>
        </w:tc>
      </w:tr>
      <w:tr w:rsidR="00354F78" w:rsidRPr="00303AA3" w14:paraId="1F615798" w14:textId="77777777" w:rsidTr="00354F78">
        <w:tc>
          <w:tcPr>
            <w:tcW w:w="1457" w:type="dxa"/>
          </w:tcPr>
          <w:p w14:paraId="3A66E940" w14:textId="77777777" w:rsidR="00354F78" w:rsidRPr="00303AA3" w:rsidRDefault="00354F78" w:rsidP="00354F78">
            <w:pPr>
              <w:pStyle w:val="Paragrafoelenco"/>
              <w:spacing w:after="0" w:line="360" w:lineRule="auto"/>
              <w:ind w:left="0" w:right="567"/>
              <w:rPr>
                <w:szCs w:val="24"/>
              </w:rPr>
            </w:pPr>
          </w:p>
        </w:tc>
        <w:tc>
          <w:tcPr>
            <w:tcW w:w="1492" w:type="dxa"/>
          </w:tcPr>
          <w:p w14:paraId="190F0F46" w14:textId="77777777" w:rsidR="00354F78" w:rsidRPr="00303AA3" w:rsidRDefault="00354F78" w:rsidP="00354F78">
            <w:pPr>
              <w:pStyle w:val="Paragrafoelenco"/>
              <w:spacing w:after="0" w:line="360" w:lineRule="auto"/>
              <w:ind w:left="0" w:right="567"/>
              <w:rPr>
                <w:szCs w:val="24"/>
              </w:rPr>
            </w:pPr>
          </w:p>
        </w:tc>
        <w:tc>
          <w:tcPr>
            <w:tcW w:w="1574" w:type="dxa"/>
          </w:tcPr>
          <w:p w14:paraId="71C9ADCB" w14:textId="77777777" w:rsidR="00354F78" w:rsidRPr="00303AA3" w:rsidRDefault="00354F78" w:rsidP="00354F78">
            <w:pPr>
              <w:pStyle w:val="Paragrafoelenco"/>
              <w:spacing w:after="0" w:line="360" w:lineRule="auto"/>
              <w:ind w:left="0" w:right="567"/>
              <w:rPr>
                <w:szCs w:val="24"/>
              </w:rPr>
            </w:pPr>
          </w:p>
        </w:tc>
        <w:tc>
          <w:tcPr>
            <w:tcW w:w="1576" w:type="dxa"/>
          </w:tcPr>
          <w:p w14:paraId="611D3BE1" w14:textId="77777777" w:rsidR="00354F78" w:rsidRPr="00303AA3" w:rsidRDefault="00354F78" w:rsidP="00354F78">
            <w:pPr>
              <w:pStyle w:val="Paragrafoelenco"/>
              <w:spacing w:after="0" w:line="360" w:lineRule="auto"/>
              <w:ind w:left="0" w:right="567"/>
              <w:rPr>
                <w:szCs w:val="24"/>
              </w:rPr>
            </w:pPr>
          </w:p>
        </w:tc>
        <w:tc>
          <w:tcPr>
            <w:tcW w:w="1834" w:type="dxa"/>
          </w:tcPr>
          <w:p w14:paraId="398F1FC0" w14:textId="77777777" w:rsidR="00354F78" w:rsidRPr="00303AA3" w:rsidRDefault="00354F78" w:rsidP="00354F78">
            <w:pPr>
              <w:pStyle w:val="Paragrafoelenco"/>
              <w:spacing w:after="0" w:line="360" w:lineRule="auto"/>
              <w:ind w:left="0" w:right="567"/>
              <w:rPr>
                <w:szCs w:val="24"/>
              </w:rPr>
            </w:pPr>
          </w:p>
        </w:tc>
        <w:tc>
          <w:tcPr>
            <w:tcW w:w="1706" w:type="dxa"/>
          </w:tcPr>
          <w:p w14:paraId="42C1C9A3" w14:textId="77777777" w:rsidR="00354F78" w:rsidRPr="00303AA3" w:rsidRDefault="00354F78" w:rsidP="00354F78">
            <w:pPr>
              <w:pStyle w:val="Paragrafoelenco"/>
              <w:spacing w:after="0" w:line="360" w:lineRule="auto"/>
              <w:ind w:left="0" w:right="567"/>
              <w:rPr>
                <w:szCs w:val="24"/>
              </w:rPr>
            </w:pPr>
          </w:p>
        </w:tc>
      </w:tr>
    </w:tbl>
    <w:p w14:paraId="6F6390AC" w14:textId="2E21FB1F" w:rsidR="000677DE" w:rsidRDefault="00354F78" w:rsidP="000677DE">
      <w:pPr>
        <w:autoSpaceDN/>
        <w:spacing w:before="100" w:line="276" w:lineRule="auto"/>
        <w:ind w:right="567"/>
        <w:contextualSpacing/>
        <w:textAlignment w:val="auto"/>
        <w:rPr>
          <w:sz w:val="22"/>
          <w:szCs w:val="22"/>
        </w:rPr>
      </w:pPr>
      <w:r w:rsidRPr="00303AA3">
        <w:rPr>
          <w:noProof/>
          <w:szCs w:val="24"/>
        </w:rPr>
        <mc:AlternateContent>
          <mc:Choice Requires="wps">
            <w:drawing>
              <wp:anchor distT="0" distB="0" distL="114300" distR="114300" simplePos="0" relativeHeight="251665408" behindDoc="1" locked="0" layoutInCell="1" allowOverlap="1" wp14:anchorId="3A2741BA" wp14:editId="75DAD4B9">
                <wp:simplePos x="0" y="0"/>
                <wp:positionH relativeFrom="margin">
                  <wp:align>right</wp:align>
                </wp:positionH>
                <wp:positionV relativeFrom="paragraph">
                  <wp:posOffset>1877484</wp:posOffset>
                </wp:positionV>
                <wp:extent cx="6120130" cy="617855"/>
                <wp:effectExtent l="0" t="0" r="13970" b="10795"/>
                <wp:wrapTight wrapText="bothSides">
                  <wp:wrapPolygon edited="0">
                    <wp:start x="0" y="0"/>
                    <wp:lineTo x="0" y="21311"/>
                    <wp:lineTo x="21582" y="21311"/>
                    <wp:lineTo x="21582" y="0"/>
                    <wp:lineTo x="0" y="0"/>
                  </wp:wrapPolygon>
                </wp:wrapTight>
                <wp:docPr id="57816187" name="Casella di testo 1"/>
                <wp:cNvGraphicFramePr/>
                <a:graphic xmlns:a="http://schemas.openxmlformats.org/drawingml/2006/main">
                  <a:graphicData uri="http://schemas.microsoft.com/office/word/2010/wordprocessingShape">
                    <wps:wsp>
                      <wps:cNvSpPr/>
                      <wps:spPr>
                        <a:xfrm>
                          <a:off x="0" y="0"/>
                          <a:ext cx="6120130" cy="618067"/>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5133F1DC" w14:textId="38C6DB9D" w:rsidR="00622313" w:rsidRPr="00CD2A7B" w:rsidRDefault="00622313" w:rsidP="001C39DB">
                            <w:pPr>
                              <w:pStyle w:val="Contenutocornice"/>
                              <w:jc w:val="both"/>
                              <w:rPr>
                                <w:i/>
                                <w:iCs/>
                              </w:rPr>
                            </w:pPr>
                            <w:r>
                              <w:rPr>
                                <w:i/>
                                <w:iCs/>
                              </w:rPr>
                              <w:t xml:space="preserve">[Istruzioni per la compilazione del </w:t>
                            </w:r>
                            <w:r>
                              <w:rPr>
                                <w:b/>
                                <w:bCs/>
                                <w:i/>
                                <w:iCs/>
                                <w:color w:val="0F4761" w:themeColor="accent1" w:themeShade="BF"/>
                              </w:rPr>
                              <w:t>punto G.</w:t>
                            </w:r>
                            <w:r w:rsidR="006513EB">
                              <w:rPr>
                                <w:b/>
                                <w:bCs/>
                                <w:i/>
                                <w:iCs/>
                                <w:color w:val="0F4761" w:themeColor="accent1" w:themeShade="BF"/>
                              </w:rPr>
                              <w:t>1</w:t>
                            </w:r>
                            <w:r w:rsidR="00FE0151">
                              <w:rPr>
                                <w:b/>
                                <w:bCs/>
                                <w:i/>
                                <w:iCs/>
                                <w:color w:val="0F4761" w:themeColor="accent1" w:themeShade="BF"/>
                              </w:rPr>
                              <w:t>.1</w:t>
                            </w:r>
                            <w:r w:rsidR="006513EB">
                              <w:rPr>
                                <w:b/>
                                <w:bCs/>
                                <w:i/>
                                <w:iCs/>
                                <w:color w:val="0F4761" w:themeColor="accent1" w:themeShade="BF"/>
                              </w:rPr>
                              <w:t xml:space="preserve"> + G.1.2</w:t>
                            </w:r>
                            <w:r>
                              <w:rPr>
                                <w:i/>
                                <w:iCs/>
                              </w:rPr>
                              <w:t xml:space="preserve"> Max</w:t>
                            </w:r>
                            <w:r w:rsidR="001C39DB">
                              <w:rPr>
                                <w:i/>
                                <w:iCs/>
                              </w:rPr>
                              <w:t xml:space="preserve"> </w:t>
                            </w:r>
                            <w:r w:rsidR="0049375E">
                              <w:rPr>
                                <w:i/>
                                <w:iCs/>
                              </w:rPr>
                              <w:t>5</w:t>
                            </w:r>
                            <w:r w:rsidR="001C39DB">
                              <w:rPr>
                                <w:i/>
                                <w:iCs/>
                              </w:rPr>
                              <w:t>.000</w:t>
                            </w:r>
                            <w:r>
                              <w:rPr>
                                <w:i/>
                                <w:iCs/>
                              </w:rPr>
                              <w:t>,</w:t>
                            </w:r>
                            <w:r w:rsidR="001C39DB">
                              <w:rPr>
                                <w:i/>
                                <w:iCs/>
                              </w:rPr>
                              <w:t xml:space="preserve"> caratteri, times</w:t>
                            </w:r>
                            <w:r>
                              <w:rPr>
                                <w:i/>
                                <w:iCs/>
                              </w:rPr>
                              <w:t xml:space="preserve"> new roman 12, interlinea 1,15]</w:t>
                            </w:r>
                            <w:r w:rsidR="001C39DB">
                              <w:rPr>
                                <w:i/>
                                <w:iCs/>
                              </w:rPr>
                              <w:t xml:space="preserve"> Dal conteggio caratteri sono escluse le</w:t>
                            </w:r>
                            <w:r w:rsidR="00CD2A7B" w:rsidRPr="00CD2A7B">
                              <w:rPr>
                                <w:i/>
                                <w:iCs/>
                              </w:rPr>
                              <w:t xml:space="preserve"> tabelle G.2.1. A e B.</w:t>
                            </w:r>
                          </w:p>
                        </w:txbxContent>
                      </wps:txbx>
                      <wps:bodyPr wrap="square" anchor="t">
                        <a:prstTxWarp prst="textNoShape">
                          <a:avLst/>
                        </a:prstTxWarp>
                        <a:noAutofit/>
                      </wps:bodyPr>
                    </wps:wsp>
                  </a:graphicData>
                </a:graphic>
                <wp14:sizeRelV relativeFrom="margin">
                  <wp14:pctHeight>0</wp14:pctHeight>
                </wp14:sizeRelV>
              </wp:anchor>
            </w:drawing>
          </mc:Choice>
          <mc:Fallback xmlns="">
            <w:pict>
              <v:rect w14:anchorId="3A2741BA" id="_x0000_s1034" style="position:absolute;margin-left:430.7pt;margin-top:147.85pt;width:481.9pt;height:48.65pt;z-index:-2516510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" fillcolor="white [3201]" strokeweight=".5pt">
                <v:stroke joinstyle="round"/>
                <v:textbox>
                  <w:txbxContent>
                    <w:p w14:paraId="5133F1DC" w14:textId="38C6DB9D" w:rsidR="00622313" w:rsidRPr="00CD2A7B" w:rsidRDefault="00622313" w:rsidP="001C39DB">
                      <w:pPr>
                        <w:pStyle w:val="Contenutocornice"/>
                        <w:jc w:val="both"/>
                        <w:rPr>
                          <w:i/>
                          <w:iCs/>
                        </w:rPr>
                      </w:pPr>
                      <w:r>
                        <w:rPr>
                          <w:i/>
                          <w:iCs/>
                        </w:rPr>
                        <w:t xml:space="preserve">[Istruzioni per la compilazione del </w:t>
                      </w:r>
                      <w:r>
                        <w:rPr>
                          <w:b/>
                          <w:bCs/>
                          <w:i/>
                          <w:iCs/>
                          <w:color w:val="0F4761" w:themeColor="accent1" w:themeShade="BF"/>
                        </w:rPr>
                        <w:t>punto G.</w:t>
                      </w:r>
                      <w:r w:rsidR="006513EB">
                        <w:rPr>
                          <w:b/>
                          <w:bCs/>
                          <w:i/>
                          <w:iCs/>
                          <w:color w:val="0F4761" w:themeColor="accent1" w:themeShade="BF"/>
                        </w:rPr>
                        <w:t>1</w:t>
                      </w:r>
                      <w:r w:rsidR="00FE0151">
                        <w:rPr>
                          <w:b/>
                          <w:bCs/>
                          <w:i/>
                          <w:iCs/>
                          <w:color w:val="0F4761" w:themeColor="accent1" w:themeShade="BF"/>
                        </w:rPr>
                        <w:t>.1</w:t>
                      </w:r>
                      <w:r w:rsidR="006513EB">
                        <w:rPr>
                          <w:b/>
                          <w:bCs/>
                          <w:i/>
                          <w:iCs/>
                          <w:color w:val="0F4761" w:themeColor="accent1" w:themeShade="BF"/>
                        </w:rPr>
                        <w:t xml:space="preserve"> + G.1.2</w:t>
                      </w:r>
                      <w:r>
                        <w:rPr>
                          <w:i/>
                          <w:iCs/>
                        </w:rPr>
                        <w:t xml:space="preserve"> Max</w:t>
                      </w:r>
                      <w:r w:rsidR="001C39DB">
                        <w:rPr>
                          <w:i/>
                          <w:iCs/>
                        </w:rPr>
                        <w:t xml:space="preserve"> </w:t>
                      </w:r>
                      <w:r w:rsidR="0049375E">
                        <w:rPr>
                          <w:i/>
                          <w:iCs/>
                        </w:rPr>
                        <w:t>5</w:t>
                      </w:r>
                      <w:r w:rsidR="001C39DB">
                        <w:rPr>
                          <w:i/>
                          <w:iCs/>
                        </w:rPr>
                        <w:t>.000</w:t>
                      </w:r>
                      <w:r>
                        <w:rPr>
                          <w:i/>
                          <w:iCs/>
                        </w:rPr>
                        <w:t>,</w:t>
                      </w:r>
                      <w:r w:rsidR="001C39DB">
                        <w:rPr>
                          <w:i/>
                          <w:iCs/>
                        </w:rPr>
                        <w:t xml:space="preserve"> caratteri, times</w:t>
                      </w:r>
                      <w:r>
                        <w:rPr>
                          <w:i/>
                          <w:iCs/>
                        </w:rPr>
                        <w:t xml:space="preserve"> new roman 12, interlinea 1,15]</w:t>
                      </w:r>
                      <w:r w:rsidR="001C39DB">
                        <w:rPr>
                          <w:i/>
                          <w:iCs/>
                        </w:rPr>
                        <w:t xml:space="preserve"> Dal conteggio caratteri sono escluse le</w:t>
                      </w:r>
                      <w:r w:rsidR="00CD2A7B" w:rsidRPr="00CD2A7B">
                        <w:rPr>
                          <w:i/>
                          <w:iCs/>
                        </w:rPr>
                        <w:t xml:space="preserve"> tabelle G.2.1. A e B.</w:t>
                      </w:r>
                    </w:p>
                  </w:txbxContent>
                </v:textbox>
                <w10:wrap type="tight" anchorx="margin"/>
              </v:rect>
            </w:pict>
          </mc:Fallback>
        </mc:AlternateContent>
      </w:r>
    </w:p>
    <w:p w14:paraId="1DF268B9" w14:textId="3D56CF14" w:rsidR="000677DE" w:rsidRDefault="000677DE" w:rsidP="000677DE">
      <w:pPr>
        <w:autoSpaceDN/>
        <w:spacing w:before="100" w:line="276" w:lineRule="auto"/>
        <w:ind w:right="567"/>
        <w:contextualSpacing/>
        <w:textAlignment w:val="auto"/>
        <w:rPr>
          <w:sz w:val="22"/>
          <w:szCs w:val="22"/>
        </w:rPr>
      </w:pPr>
    </w:p>
    <w:p w14:paraId="1C91D8C2" w14:textId="5CAA7FE0" w:rsidR="00EA38C0" w:rsidRDefault="00622313" w:rsidP="0073409B">
      <w:pPr>
        <w:keepNext/>
        <w:shd w:val="clear" w:color="auto" w:fill="CAEDFB" w:themeFill="accent4" w:themeFillTint="33"/>
        <w:ind w:right="-1"/>
        <w:jc w:val="both"/>
        <w:rPr>
          <w:rFonts w:cs="Calibri"/>
          <w:b/>
          <w:bCs/>
          <w:sz w:val="24"/>
          <w:szCs w:val="24"/>
        </w:rPr>
      </w:pPr>
      <w:r w:rsidRPr="00303AA3">
        <w:rPr>
          <w:rFonts w:cs="Calibri"/>
          <w:b/>
          <w:bCs/>
          <w:sz w:val="24"/>
          <w:szCs w:val="24"/>
        </w:rPr>
        <w:t>G.</w:t>
      </w:r>
      <w:r w:rsidR="00FE0151">
        <w:rPr>
          <w:rFonts w:cs="Calibri"/>
          <w:b/>
          <w:bCs/>
          <w:sz w:val="24"/>
          <w:szCs w:val="24"/>
        </w:rPr>
        <w:t>2</w:t>
      </w:r>
      <w:r w:rsidRPr="00303AA3">
        <w:rPr>
          <w:rFonts w:cs="Calibri"/>
          <w:b/>
          <w:bCs/>
          <w:sz w:val="24"/>
          <w:szCs w:val="24"/>
        </w:rPr>
        <w:t xml:space="preserve"> </w:t>
      </w:r>
      <w:r w:rsidR="00EA38C0">
        <w:rPr>
          <w:rFonts w:cs="Calibri"/>
          <w:b/>
          <w:bCs/>
          <w:sz w:val="24"/>
          <w:szCs w:val="24"/>
        </w:rPr>
        <w:t xml:space="preserve">BUDGET </w:t>
      </w:r>
      <w:r w:rsidR="0073409B">
        <w:rPr>
          <w:rFonts w:cs="Calibri"/>
          <w:b/>
          <w:bCs/>
          <w:sz w:val="24"/>
          <w:szCs w:val="24"/>
        </w:rPr>
        <w:t>COMPLESSIVO</w:t>
      </w:r>
      <w:r w:rsidR="00F439D4">
        <w:rPr>
          <w:rFonts w:cs="Calibri"/>
          <w:b/>
          <w:bCs/>
          <w:sz w:val="24"/>
          <w:szCs w:val="24"/>
        </w:rPr>
        <w:t xml:space="preserve"> DEL PROGRAMMA DI ACCELERAZIONE</w:t>
      </w:r>
    </w:p>
    <w:p w14:paraId="28840342" w14:textId="5736C430" w:rsidR="00622313" w:rsidRPr="00F439D4" w:rsidRDefault="00622313" w:rsidP="0049375E">
      <w:pPr>
        <w:keepNext/>
        <w:ind w:right="-1"/>
        <w:jc w:val="both"/>
        <w:rPr>
          <w:i/>
          <w:iCs/>
          <w:sz w:val="24"/>
          <w:szCs w:val="24"/>
        </w:rPr>
      </w:pPr>
      <w:r w:rsidRPr="00F439D4">
        <w:rPr>
          <w:i/>
          <w:iCs/>
          <w:sz w:val="24"/>
          <w:szCs w:val="24"/>
        </w:rPr>
        <w:t xml:space="preserve">Illustrare Budget complessivo in modo descrittivo e coerente con le cifre esposte alle tabelle di cui ai successivi punti </w:t>
      </w:r>
      <w:r w:rsidRPr="00A919F8">
        <w:rPr>
          <w:b/>
          <w:bCs/>
          <w:color w:val="77206D" w:themeColor="accent5" w:themeShade="BF"/>
          <w:sz w:val="24"/>
          <w:szCs w:val="24"/>
        </w:rPr>
        <w:t>Q</w:t>
      </w:r>
      <w:r w:rsidR="00A919F8">
        <w:rPr>
          <w:b/>
          <w:bCs/>
          <w:color w:val="77206D" w:themeColor="accent5" w:themeShade="BF"/>
          <w:sz w:val="24"/>
          <w:szCs w:val="24"/>
        </w:rPr>
        <w:t xml:space="preserve"> (</w:t>
      </w:r>
      <w:r w:rsidR="00A919F8" w:rsidRPr="00A919F8">
        <w:rPr>
          <w:b/>
          <w:bCs/>
          <w:color w:val="77206D" w:themeColor="accent5" w:themeShade="BF"/>
          <w:sz w:val="24"/>
          <w:szCs w:val="24"/>
        </w:rPr>
        <w:t>1</w:t>
      </w:r>
      <w:r w:rsidR="00A919F8">
        <w:rPr>
          <w:b/>
          <w:bCs/>
          <w:color w:val="77206D" w:themeColor="accent5" w:themeShade="BF"/>
          <w:sz w:val="24"/>
          <w:szCs w:val="24"/>
        </w:rPr>
        <w:t>)</w:t>
      </w:r>
      <w:r w:rsidR="00A919F8" w:rsidRPr="00A919F8">
        <w:rPr>
          <w:b/>
          <w:bCs/>
          <w:color w:val="77206D" w:themeColor="accent5" w:themeShade="BF"/>
          <w:sz w:val="24"/>
          <w:szCs w:val="24"/>
        </w:rPr>
        <w:t>; Q</w:t>
      </w:r>
      <w:r w:rsidR="00A919F8">
        <w:rPr>
          <w:b/>
          <w:bCs/>
          <w:color w:val="77206D" w:themeColor="accent5" w:themeShade="BF"/>
          <w:sz w:val="24"/>
          <w:szCs w:val="24"/>
        </w:rPr>
        <w:t>(</w:t>
      </w:r>
      <w:r w:rsidR="00A919F8" w:rsidRPr="00A919F8">
        <w:rPr>
          <w:b/>
          <w:bCs/>
          <w:color w:val="77206D" w:themeColor="accent5" w:themeShade="BF"/>
          <w:sz w:val="24"/>
          <w:szCs w:val="24"/>
        </w:rPr>
        <w:t>2</w:t>
      </w:r>
      <w:r w:rsidR="00A919F8">
        <w:rPr>
          <w:b/>
          <w:bCs/>
          <w:color w:val="77206D" w:themeColor="accent5" w:themeShade="BF"/>
          <w:sz w:val="24"/>
          <w:szCs w:val="24"/>
        </w:rPr>
        <w:t>)</w:t>
      </w:r>
      <w:r w:rsidR="00A919F8" w:rsidRPr="00A919F8">
        <w:rPr>
          <w:b/>
          <w:bCs/>
          <w:color w:val="77206D" w:themeColor="accent5" w:themeShade="BF"/>
          <w:sz w:val="24"/>
          <w:szCs w:val="24"/>
        </w:rPr>
        <w:t>;Q</w:t>
      </w:r>
      <w:r w:rsidR="00A919F8">
        <w:rPr>
          <w:b/>
          <w:bCs/>
          <w:color w:val="77206D" w:themeColor="accent5" w:themeShade="BF"/>
          <w:sz w:val="24"/>
          <w:szCs w:val="24"/>
        </w:rPr>
        <w:t>(</w:t>
      </w:r>
      <w:r w:rsidR="00A919F8" w:rsidRPr="00A919F8">
        <w:rPr>
          <w:b/>
          <w:bCs/>
          <w:color w:val="77206D" w:themeColor="accent5" w:themeShade="BF"/>
          <w:sz w:val="24"/>
          <w:szCs w:val="24"/>
        </w:rPr>
        <w:t>3</w:t>
      </w:r>
      <w:r w:rsidR="00A919F8">
        <w:rPr>
          <w:b/>
          <w:bCs/>
          <w:color w:val="77206D" w:themeColor="accent5" w:themeShade="BF"/>
          <w:sz w:val="24"/>
          <w:szCs w:val="24"/>
        </w:rPr>
        <w:t>)</w:t>
      </w:r>
      <w:r w:rsidR="00A919F8" w:rsidRPr="00A919F8">
        <w:rPr>
          <w:b/>
          <w:bCs/>
          <w:color w:val="77206D" w:themeColor="accent5" w:themeShade="BF"/>
          <w:sz w:val="24"/>
          <w:szCs w:val="24"/>
        </w:rPr>
        <w:t xml:space="preserve"> e Q</w:t>
      </w:r>
      <w:r w:rsidR="00A919F8">
        <w:rPr>
          <w:b/>
          <w:bCs/>
          <w:color w:val="77206D" w:themeColor="accent5" w:themeShade="BF"/>
          <w:sz w:val="24"/>
          <w:szCs w:val="24"/>
        </w:rPr>
        <w:t>(</w:t>
      </w:r>
      <w:r w:rsidR="00A919F8" w:rsidRPr="00A919F8">
        <w:rPr>
          <w:b/>
          <w:bCs/>
          <w:color w:val="77206D" w:themeColor="accent5" w:themeShade="BF"/>
          <w:sz w:val="24"/>
          <w:szCs w:val="24"/>
        </w:rPr>
        <w:t>5</w:t>
      </w:r>
      <w:r w:rsidR="00A919F8">
        <w:rPr>
          <w:b/>
          <w:bCs/>
          <w:color w:val="77206D" w:themeColor="accent5" w:themeShade="BF"/>
          <w:sz w:val="24"/>
          <w:szCs w:val="24"/>
        </w:rPr>
        <w:t>)</w:t>
      </w:r>
    </w:p>
    <w:p w14:paraId="787949BD" w14:textId="77777777" w:rsidR="00F439D4" w:rsidRDefault="00F439D4" w:rsidP="0049375E">
      <w:pPr>
        <w:keepNext/>
        <w:ind w:right="-1"/>
        <w:jc w:val="both"/>
        <w:rPr>
          <w:sz w:val="24"/>
          <w:szCs w:val="24"/>
        </w:rPr>
      </w:pPr>
    </w:p>
    <w:p w14:paraId="76294E05" w14:textId="26D1F56D" w:rsidR="00F439D4" w:rsidRPr="00F439D4" w:rsidRDefault="00F439D4" w:rsidP="00A775E6">
      <w:pPr>
        <w:pStyle w:val="Titolo1"/>
        <w:numPr>
          <w:ilvl w:val="0"/>
          <w:numId w:val="395"/>
        </w:numPr>
        <w:shd w:val="clear" w:color="auto" w:fill="FFFFFF" w:themeFill="background1"/>
        <w:spacing w:before="0"/>
        <w:ind w:left="142" w:right="-1"/>
        <w:rPr>
          <w:rFonts w:eastAsia="Calibri"/>
          <w:bCs/>
          <w:color w:val="auto"/>
          <w:sz w:val="24"/>
          <w:szCs w:val="24"/>
          <w:lang w:eastAsia="it-IT"/>
        </w:rPr>
      </w:pPr>
      <w:bookmarkStart w:id="44" w:name="_Toc202463545"/>
      <w:bookmarkStart w:id="45" w:name="_Toc202508800"/>
      <w:bookmarkStart w:id="46" w:name="_Toc202510031"/>
      <w:r>
        <w:rPr>
          <w:rFonts w:eastAsia="Calibri"/>
          <w:bCs/>
          <w:color w:val="auto"/>
          <w:sz w:val="24"/>
          <w:szCs w:val="24"/>
          <w:lang w:eastAsia="it-IT"/>
        </w:rPr>
        <w:t xml:space="preserve">G.2.1 </w:t>
      </w:r>
      <w:r w:rsidRPr="00F439D4">
        <w:rPr>
          <w:rFonts w:eastAsia="Calibri"/>
          <w:bCs/>
          <w:color w:val="auto"/>
          <w:sz w:val="24"/>
          <w:szCs w:val="24"/>
          <w:lang w:eastAsia="it-IT"/>
        </w:rPr>
        <w:t>INTERVENTI DI REALIZZAZIONE ED AMMODERNAMENTO DEI POLI DI INNOVAZIONE</w:t>
      </w:r>
      <w:bookmarkEnd w:id="44"/>
      <w:bookmarkEnd w:id="45"/>
      <w:bookmarkEnd w:id="46"/>
    </w:p>
    <w:p w14:paraId="29A31904" w14:textId="20F2B8F3" w:rsidR="00F439D4" w:rsidRPr="00303CBC" w:rsidRDefault="00F439D4" w:rsidP="00A775E6">
      <w:pPr>
        <w:pStyle w:val="Paragrafoelenco"/>
        <w:numPr>
          <w:ilvl w:val="1"/>
          <w:numId w:val="354"/>
        </w:numPr>
        <w:ind w:left="142" w:right="-1"/>
        <w:rPr>
          <w:szCs w:val="24"/>
        </w:rPr>
      </w:pPr>
      <w:r w:rsidRPr="00303CBC">
        <w:rPr>
          <w:szCs w:val="24"/>
        </w:rPr>
        <w:t>Descrivere i fabbisogni di potenziamento e di ammodernamento del Polo di innovazione direttamente correlati all’attuazione dei programmi di accelerazione e/o di incubazione descritti nelle sezioni che seguono.</w:t>
      </w:r>
    </w:p>
    <w:p w14:paraId="71038A63" w14:textId="77777777" w:rsidR="00F439D4" w:rsidRPr="006C4A48" w:rsidRDefault="00F439D4" w:rsidP="00F439D4">
      <w:pPr>
        <w:ind w:right="-1"/>
        <w:jc w:val="both"/>
        <w:rPr>
          <w:sz w:val="24"/>
          <w:szCs w:val="24"/>
        </w:rPr>
      </w:pPr>
      <w:r w:rsidRPr="00303AA3">
        <w:rPr>
          <w:noProof/>
          <w:sz w:val="24"/>
          <w:szCs w:val="24"/>
        </w:rPr>
        <mc:AlternateContent>
          <mc:Choice Requires="wps">
            <w:drawing>
              <wp:inline distT="0" distB="0" distL="0" distR="0" wp14:anchorId="06CF5CBF" wp14:editId="567614F1">
                <wp:extent cx="6146800" cy="474751"/>
                <wp:effectExtent l="0" t="0" r="25400" b="20955"/>
                <wp:docPr id="168654138" name="Casella di testo 1"/>
                <wp:cNvGraphicFramePr/>
                <a:graphic xmlns:a="http://schemas.openxmlformats.org/drawingml/2006/main">
                  <a:graphicData uri="http://schemas.microsoft.com/office/word/2010/wordprocessingShape">
                    <wps:wsp>
                      <wps:cNvSpPr/>
                      <wps:spPr>
                        <a:xfrm>
                          <a:off x="0" y="0"/>
                          <a:ext cx="6146800" cy="474751"/>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0D6B8691" w14:textId="1A851233" w:rsidR="00F439D4" w:rsidRPr="003021BC" w:rsidRDefault="00F439D4" w:rsidP="00F439D4">
                            <w:pPr>
                              <w:pStyle w:val="Contenutocornice"/>
                              <w:jc w:val="both"/>
                              <w:rPr>
                                <w:i/>
                                <w:iCs/>
                              </w:rPr>
                            </w:pPr>
                            <w:r>
                              <w:rPr>
                                <w:i/>
                                <w:iCs/>
                              </w:rPr>
                              <w:t xml:space="preserve">[Istruzioni per la compilazione del </w:t>
                            </w:r>
                            <w:r>
                              <w:rPr>
                                <w:b/>
                                <w:bCs/>
                                <w:i/>
                                <w:iCs/>
                                <w:color w:val="0F4761" w:themeColor="accent1" w:themeShade="BF"/>
                              </w:rPr>
                              <w:t>punto G.</w:t>
                            </w:r>
                            <w:r w:rsidR="00303CBC">
                              <w:rPr>
                                <w:b/>
                                <w:bCs/>
                                <w:i/>
                                <w:iCs/>
                                <w:color w:val="0F4761" w:themeColor="accent1" w:themeShade="BF"/>
                              </w:rPr>
                              <w:t>2</w:t>
                            </w:r>
                            <w:r w:rsidRPr="003F1BA7">
                              <w:rPr>
                                <w:b/>
                                <w:bCs/>
                                <w:i/>
                                <w:iCs/>
                                <w:color w:val="0F4761" w:themeColor="accent1" w:themeShade="BF"/>
                              </w:rPr>
                              <w:t>.1</w:t>
                            </w:r>
                            <w:r w:rsidR="00303CBC">
                              <w:rPr>
                                <w:b/>
                                <w:bCs/>
                                <w:i/>
                                <w:iCs/>
                                <w:color w:val="0F4761" w:themeColor="accent1" w:themeShade="BF"/>
                              </w:rPr>
                              <w:t xml:space="preserve"> A</w:t>
                            </w:r>
                            <w:r>
                              <w:rPr>
                                <w:i/>
                                <w:iCs/>
                              </w:rPr>
                              <w:t xml:space="preserve"> Max. 5.000 caratteri spazi esclusi, times new roman 12, interlinea 1,15]</w:t>
                            </w:r>
                          </w:p>
                          <w:p w14:paraId="71160E23" w14:textId="77777777" w:rsidR="00F439D4" w:rsidRDefault="00F439D4" w:rsidP="00F439D4">
                            <w:pPr>
                              <w:pStyle w:val="Contenutocornice"/>
                            </w:pPr>
                          </w:p>
                        </w:txbxContent>
                      </wps:txbx>
                      <wps:bodyPr wrap="square" anchor="t">
                        <a:prstTxWarp prst="textNoShape">
                          <a:avLst/>
                        </a:prstTxWarp>
                        <a:noAutofit/>
                      </wps:bodyPr>
                    </wps:wsp>
                  </a:graphicData>
                </a:graphic>
              </wp:inline>
            </w:drawing>
          </mc:Choice>
          <mc:Fallback xmlns="">
            <w:pict>
              <v:rect w14:anchorId="06CF5CBF" id="_x0000_s1035" style="width:484pt;height:3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" fillcolor="white [3201]" strokeweight=".5pt">
                <v:stroke joinstyle="round"/>
                <v:textbox>
                  <w:txbxContent>
                    <w:p w14:paraId="0D6B8691" w14:textId="1A851233" w:rsidR="00F439D4" w:rsidRPr="003021BC" w:rsidRDefault="00F439D4" w:rsidP="00F439D4">
                      <w:pPr>
                        <w:pStyle w:val="Contenutocornice"/>
                        <w:jc w:val="both"/>
                        <w:rPr>
                          <w:i/>
                          <w:iCs/>
                        </w:rPr>
                      </w:pPr>
                      <w:r>
                        <w:rPr>
                          <w:i/>
                          <w:iCs/>
                        </w:rPr>
                        <w:t xml:space="preserve">[Istruzioni per la compilazione del </w:t>
                      </w:r>
                      <w:r>
                        <w:rPr>
                          <w:b/>
                          <w:bCs/>
                          <w:i/>
                          <w:iCs/>
                          <w:color w:val="0F4761" w:themeColor="accent1" w:themeShade="BF"/>
                        </w:rPr>
                        <w:t>punto G.</w:t>
                      </w:r>
                      <w:r w:rsidR="00303CBC">
                        <w:rPr>
                          <w:b/>
                          <w:bCs/>
                          <w:i/>
                          <w:iCs/>
                          <w:color w:val="0F4761" w:themeColor="accent1" w:themeShade="BF"/>
                        </w:rPr>
                        <w:t>2</w:t>
                      </w:r>
                      <w:r w:rsidRPr="003F1BA7">
                        <w:rPr>
                          <w:b/>
                          <w:bCs/>
                          <w:i/>
                          <w:iCs/>
                          <w:color w:val="0F4761" w:themeColor="accent1" w:themeShade="BF"/>
                        </w:rPr>
                        <w:t>.1</w:t>
                      </w:r>
                      <w:r w:rsidR="00303CBC">
                        <w:rPr>
                          <w:b/>
                          <w:bCs/>
                          <w:i/>
                          <w:iCs/>
                          <w:color w:val="0F4761" w:themeColor="accent1" w:themeShade="BF"/>
                        </w:rPr>
                        <w:t xml:space="preserve"> A</w:t>
                      </w:r>
                      <w:r>
                        <w:rPr>
                          <w:i/>
                          <w:iCs/>
                        </w:rPr>
                        <w:t xml:space="preserve"> Max. 5.000 caratteri spazi esclusi, times new roman 12, interlinea 1,15]</w:t>
                      </w:r>
                    </w:p>
                    <w:p w14:paraId="71160E23" w14:textId="77777777" w:rsidR="00F439D4" w:rsidRDefault="00F439D4" w:rsidP="00F439D4">
                      <w:pPr>
                        <w:pStyle w:val="Contenutocornice"/>
                      </w:pPr>
                    </w:p>
                  </w:txbxContent>
                </v:textbox>
                <w10:anchorlock/>
              </v:rect>
            </w:pict>
          </mc:Fallback>
        </mc:AlternateContent>
      </w:r>
    </w:p>
    <w:p w14:paraId="2FE0F34C" w14:textId="77777777" w:rsidR="00F439D4" w:rsidRDefault="00F439D4" w:rsidP="00F439D4">
      <w:pPr>
        <w:autoSpaceDN/>
        <w:spacing w:before="100" w:line="276" w:lineRule="auto"/>
        <w:ind w:right="140"/>
        <w:contextualSpacing/>
        <w:textAlignment w:val="auto"/>
        <w:rPr>
          <w:b/>
          <w:bCs/>
          <w:color w:val="0E2841" w:themeColor="text2"/>
          <w:szCs w:val="24"/>
        </w:rPr>
      </w:pPr>
    </w:p>
    <w:p w14:paraId="63E283D9" w14:textId="23248B8B" w:rsidR="00F439D4" w:rsidRPr="00303CBC" w:rsidRDefault="00F439D4" w:rsidP="00A775E6">
      <w:pPr>
        <w:pStyle w:val="Paragrafoelenco"/>
        <w:numPr>
          <w:ilvl w:val="1"/>
          <w:numId w:val="354"/>
        </w:numPr>
        <w:autoSpaceDN/>
        <w:spacing w:before="100" w:line="276" w:lineRule="auto"/>
        <w:ind w:left="142" w:right="140"/>
        <w:contextualSpacing/>
        <w:textAlignment w:val="auto"/>
        <w:rPr>
          <w:szCs w:val="24"/>
        </w:rPr>
      </w:pPr>
      <w:r w:rsidRPr="00303CBC">
        <w:rPr>
          <w:szCs w:val="24"/>
        </w:rPr>
        <w:t>Riportare l’elenco dei beni e/o servizi informatici di cui si prevede l’acquisizione in attuazione dei fabbisogni di ammodernamento di cui al punto precedente.</w:t>
      </w:r>
    </w:p>
    <w:tbl>
      <w:tblPr>
        <w:tblStyle w:val="Grigliatabella"/>
        <w:tblW w:w="9634" w:type="dxa"/>
        <w:tblLook w:val="04A0" w:firstRow="1" w:lastRow="0" w:firstColumn="1" w:lastColumn="0" w:noHBand="0" w:noVBand="1"/>
      </w:tblPr>
      <w:tblGrid>
        <w:gridCol w:w="2210"/>
        <w:gridCol w:w="2128"/>
        <w:gridCol w:w="1413"/>
        <w:gridCol w:w="1332"/>
        <w:gridCol w:w="2551"/>
      </w:tblGrid>
      <w:tr w:rsidR="00F439D4" w14:paraId="13A8663E" w14:textId="77777777" w:rsidTr="00303CBC">
        <w:tc>
          <w:tcPr>
            <w:tcW w:w="2210" w:type="dxa"/>
            <w:shd w:val="clear" w:color="auto" w:fill="F2F2F2" w:themeFill="background1" w:themeFillShade="F2"/>
          </w:tcPr>
          <w:p w14:paraId="03E9027D" w14:textId="77777777" w:rsidR="00F439D4" w:rsidRPr="00303CBC" w:rsidRDefault="00F439D4" w:rsidP="00303CBC">
            <w:pPr>
              <w:autoSpaceDN/>
              <w:spacing w:before="100" w:line="276" w:lineRule="auto"/>
              <w:ind w:right="140"/>
              <w:contextualSpacing/>
              <w:jc w:val="center"/>
              <w:textAlignment w:val="auto"/>
            </w:pPr>
            <w:r w:rsidRPr="00303CBC">
              <w:t>Programma di riferimento*</w:t>
            </w:r>
          </w:p>
        </w:tc>
        <w:tc>
          <w:tcPr>
            <w:tcW w:w="2128" w:type="dxa"/>
            <w:shd w:val="clear" w:color="auto" w:fill="F2F2F2" w:themeFill="background1" w:themeFillShade="F2"/>
          </w:tcPr>
          <w:p w14:paraId="1D11230B" w14:textId="77777777" w:rsidR="00F439D4" w:rsidRPr="00303CBC" w:rsidRDefault="00F439D4" w:rsidP="00303CBC">
            <w:pPr>
              <w:autoSpaceDN/>
              <w:spacing w:before="100" w:line="276" w:lineRule="auto"/>
              <w:ind w:right="140"/>
              <w:contextualSpacing/>
              <w:jc w:val="center"/>
              <w:textAlignment w:val="auto"/>
            </w:pPr>
            <w:r w:rsidRPr="00303CBC">
              <w:t>Tipologia bene / servizio</w:t>
            </w:r>
          </w:p>
        </w:tc>
        <w:tc>
          <w:tcPr>
            <w:tcW w:w="1413" w:type="dxa"/>
            <w:shd w:val="clear" w:color="auto" w:fill="F2F2F2" w:themeFill="background1" w:themeFillShade="F2"/>
          </w:tcPr>
          <w:p w14:paraId="357A283A" w14:textId="77777777" w:rsidR="00F439D4" w:rsidRPr="00303CBC" w:rsidRDefault="00F439D4" w:rsidP="00303CBC">
            <w:pPr>
              <w:autoSpaceDN/>
              <w:spacing w:before="100" w:line="276" w:lineRule="auto"/>
              <w:ind w:right="140"/>
              <w:contextualSpacing/>
              <w:jc w:val="center"/>
              <w:textAlignment w:val="auto"/>
            </w:pPr>
            <w:r w:rsidRPr="00303CBC">
              <w:t>Imponibile</w:t>
            </w:r>
          </w:p>
        </w:tc>
        <w:tc>
          <w:tcPr>
            <w:tcW w:w="1332" w:type="dxa"/>
            <w:shd w:val="clear" w:color="auto" w:fill="F2F2F2" w:themeFill="background1" w:themeFillShade="F2"/>
          </w:tcPr>
          <w:p w14:paraId="2A65FAA2" w14:textId="77777777" w:rsidR="00F439D4" w:rsidRPr="00303CBC" w:rsidRDefault="00F439D4" w:rsidP="00303CBC">
            <w:pPr>
              <w:autoSpaceDN/>
              <w:spacing w:before="100" w:line="276" w:lineRule="auto"/>
              <w:ind w:right="140"/>
              <w:contextualSpacing/>
              <w:jc w:val="center"/>
              <w:textAlignment w:val="auto"/>
            </w:pPr>
            <w:r w:rsidRPr="00303CBC">
              <w:t>IVA</w:t>
            </w:r>
          </w:p>
        </w:tc>
        <w:tc>
          <w:tcPr>
            <w:tcW w:w="2551" w:type="dxa"/>
            <w:shd w:val="clear" w:color="auto" w:fill="F2F2F2" w:themeFill="background1" w:themeFillShade="F2"/>
          </w:tcPr>
          <w:p w14:paraId="254CF038" w14:textId="77777777" w:rsidR="00F439D4" w:rsidRPr="00303CBC" w:rsidRDefault="00F439D4" w:rsidP="00303CBC">
            <w:pPr>
              <w:autoSpaceDN/>
              <w:spacing w:before="100" w:line="276" w:lineRule="auto"/>
              <w:ind w:right="140"/>
              <w:contextualSpacing/>
              <w:jc w:val="center"/>
              <w:textAlignment w:val="auto"/>
            </w:pPr>
            <w:r w:rsidRPr="00303CBC">
              <w:t>Estremi preventivo di riferimento</w:t>
            </w:r>
          </w:p>
        </w:tc>
      </w:tr>
      <w:tr w:rsidR="00F439D4" w14:paraId="2CA24A69" w14:textId="77777777" w:rsidTr="002D19FA">
        <w:tc>
          <w:tcPr>
            <w:tcW w:w="2210" w:type="dxa"/>
          </w:tcPr>
          <w:p w14:paraId="3E672074" w14:textId="77777777" w:rsidR="00F439D4" w:rsidRDefault="00F439D4" w:rsidP="002D19FA">
            <w:pPr>
              <w:autoSpaceDN/>
              <w:spacing w:before="100" w:line="276" w:lineRule="auto"/>
              <w:ind w:right="140"/>
              <w:contextualSpacing/>
              <w:jc w:val="both"/>
              <w:textAlignment w:val="auto"/>
              <w:rPr>
                <w:sz w:val="24"/>
                <w:szCs w:val="24"/>
              </w:rPr>
            </w:pPr>
          </w:p>
        </w:tc>
        <w:tc>
          <w:tcPr>
            <w:tcW w:w="2128" w:type="dxa"/>
          </w:tcPr>
          <w:p w14:paraId="1554EA5E" w14:textId="77777777" w:rsidR="00F439D4" w:rsidRDefault="00F439D4" w:rsidP="002D19FA">
            <w:pPr>
              <w:autoSpaceDN/>
              <w:spacing w:before="100" w:line="276" w:lineRule="auto"/>
              <w:ind w:right="140"/>
              <w:contextualSpacing/>
              <w:jc w:val="both"/>
              <w:textAlignment w:val="auto"/>
              <w:rPr>
                <w:sz w:val="24"/>
                <w:szCs w:val="24"/>
              </w:rPr>
            </w:pPr>
          </w:p>
        </w:tc>
        <w:tc>
          <w:tcPr>
            <w:tcW w:w="1413" w:type="dxa"/>
          </w:tcPr>
          <w:p w14:paraId="75AFE506" w14:textId="77777777" w:rsidR="00F439D4" w:rsidRDefault="00F439D4" w:rsidP="002D19FA">
            <w:pPr>
              <w:autoSpaceDN/>
              <w:spacing w:before="100" w:line="276" w:lineRule="auto"/>
              <w:ind w:right="140"/>
              <w:contextualSpacing/>
              <w:jc w:val="both"/>
              <w:textAlignment w:val="auto"/>
              <w:rPr>
                <w:sz w:val="24"/>
                <w:szCs w:val="24"/>
              </w:rPr>
            </w:pPr>
          </w:p>
        </w:tc>
        <w:tc>
          <w:tcPr>
            <w:tcW w:w="1332" w:type="dxa"/>
          </w:tcPr>
          <w:p w14:paraId="77F1FEF4" w14:textId="77777777" w:rsidR="00F439D4" w:rsidRDefault="00F439D4" w:rsidP="002D19FA">
            <w:pPr>
              <w:autoSpaceDN/>
              <w:spacing w:before="100" w:line="276" w:lineRule="auto"/>
              <w:ind w:right="140"/>
              <w:contextualSpacing/>
              <w:jc w:val="both"/>
              <w:textAlignment w:val="auto"/>
              <w:rPr>
                <w:sz w:val="24"/>
                <w:szCs w:val="24"/>
              </w:rPr>
            </w:pPr>
          </w:p>
        </w:tc>
        <w:tc>
          <w:tcPr>
            <w:tcW w:w="2551" w:type="dxa"/>
          </w:tcPr>
          <w:p w14:paraId="19CEC683" w14:textId="77777777" w:rsidR="00F439D4" w:rsidRDefault="00F439D4" w:rsidP="002D19FA">
            <w:pPr>
              <w:autoSpaceDN/>
              <w:spacing w:before="100" w:line="276" w:lineRule="auto"/>
              <w:ind w:right="140"/>
              <w:contextualSpacing/>
              <w:jc w:val="both"/>
              <w:textAlignment w:val="auto"/>
              <w:rPr>
                <w:sz w:val="24"/>
                <w:szCs w:val="24"/>
              </w:rPr>
            </w:pPr>
          </w:p>
        </w:tc>
      </w:tr>
      <w:tr w:rsidR="00F439D4" w14:paraId="5FEFF40A" w14:textId="77777777" w:rsidTr="002D19FA">
        <w:tc>
          <w:tcPr>
            <w:tcW w:w="2210" w:type="dxa"/>
          </w:tcPr>
          <w:p w14:paraId="690D682C" w14:textId="77777777" w:rsidR="00F439D4" w:rsidRDefault="00F439D4" w:rsidP="002D19FA">
            <w:pPr>
              <w:autoSpaceDN/>
              <w:spacing w:before="100" w:line="276" w:lineRule="auto"/>
              <w:ind w:right="140"/>
              <w:contextualSpacing/>
              <w:jc w:val="both"/>
              <w:textAlignment w:val="auto"/>
              <w:rPr>
                <w:sz w:val="24"/>
                <w:szCs w:val="24"/>
              </w:rPr>
            </w:pPr>
          </w:p>
        </w:tc>
        <w:tc>
          <w:tcPr>
            <w:tcW w:w="2128" w:type="dxa"/>
          </w:tcPr>
          <w:p w14:paraId="42624B82" w14:textId="77777777" w:rsidR="00F439D4" w:rsidRDefault="00F439D4" w:rsidP="002D19FA">
            <w:pPr>
              <w:autoSpaceDN/>
              <w:spacing w:before="100" w:line="276" w:lineRule="auto"/>
              <w:ind w:right="140"/>
              <w:contextualSpacing/>
              <w:jc w:val="both"/>
              <w:textAlignment w:val="auto"/>
              <w:rPr>
                <w:sz w:val="24"/>
                <w:szCs w:val="24"/>
              </w:rPr>
            </w:pPr>
          </w:p>
        </w:tc>
        <w:tc>
          <w:tcPr>
            <w:tcW w:w="1413" w:type="dxa"/>
          </w:tcPr>
          <w:p w14:paraId="4FF786CD" w14:textId="77777777" w:rsidR="00F439D4" w:rsidRDefault="00F439D4" w:rsidP="002D19FA">
            <w:pPr>
              <w:autoSpaceDN/>
              <w:spacing w:before="100" w:line="276" w:lineRule="auto"/>
              <w:ind w:right="140"/>
              <w:contextualSpacing/>
              <w:jc w:val="both"/>
              <w:textAlignment w:val="auto"/>
              <w:rPr>
                <w:sz w:val="24"/>
                <w:szCs w:val="24"/>
              </w:rPr>
            </w:pPr>
          </w:p>
        </w:tc>
        <w:tc>
          <w:tcPr>
            <w:tcW w:w="1332" w:type="dxa"/>
          </w:tcPr>
          <w:p w14:paraId="65FB58BC" w14:textId="77777777" w:rsidR="00F439D4" w:rsidRDefault="00F439D4" w:rsidP="002D19FA">
            <w:pPr>
              <w:autoSpaceDN/>
              <w:spacing w:before="100" w:line="276" w:lineRule="auto"/>
              <w:ind w:right="140"/>
              <w:contextualSpacing/>
              <w:jc w:val="both"/>
              <w:textAlignment w:val="auto"/>
              <w:rPr>
                <w:sz w:val="24"/>
                <w:szCs w:val="24"/>
              </w:rPr>
            </w:pPr>
          </w:p>
        </w:tc>
        <w:tc>
          <w:tcPr>
            <w:tcW w:w="2551" w:type="dxa"/>
          </w:tcPr>
          <w:p w14:paraId="76882492" w14:textId="77777777" w:rsidR="00F439D4" w:rsidRDefault="00F439D4" w:rsidP="002D19FA">
            <w:pPr>
              <w:autoSpaceDN/>
              <w:spacing w:before="100" w:line="276" w:lineRule="auto"/>
              <w:ind w:right="140"/>
              <w:contextualSpacing/>
              <w:jc w:val="both"/>
              <w:textAlignment w:val="auto"/>
              <w:rPr>
                <w:sz w:val="24"/>
                <w:szCs w:val="24"/>
              </w:rPr>
            </w:pPr>
          </w:p>
        </w:tc>
      </w:tr>
      <w:tr w:rsidR="00F439D4" w14:paraId="54FC3045" w14:textId="77777777" w:rsidTr="002D19FA">
        <w:tc>
          <w:tcPr>
            <w:tcW w:w="4338" w:type="dxa"/>
            <w:gridSpan w:val="2"/>
          </w:tcPr>
          <w:p w14:paraId="13721F58" w14:textId="77777777" w:rsidR="00F439D4" w:rsidRPr="004A291E" w:rsidRDefault="00F439D4" w:rsidP="002D19FA">
            <w:pPr>
              <w:autoSpaceDN/>
              <w:spacing w:before="100" w:line="276" w:lineRule="auto"/>
              <w:ind w:right="140"/>
              <w:contextualSpacing/>
              <w:jc w:val="right"/>
              <w:textAlignment w:val="auto"/>
              <w:rPr>
                <w:b/>
                <w:bCs/>
                <w:sz w:val="24"/>
                <w:szCs w:val="24"/>
              </w:rPr>
            </w:pPr>
            <w:r w:rsidRPr="00303CBC">
              <w:rPr>
                <w:b/>
                <w:bCs/>
              </w:rPr>
              <w:t>TOTALE</w:t>
            </w:r>
          </w:p>
        </w:tc>
        <w:tc>
          <w:tcPr>
            <w:tcW w:w="1413" w:type="dxa"/>
          </w:tcPr>
          <w:p w14:paraId="1C29222D" w14:textId="77777777" w:rsidR="00F439D4" w:rsidRDefault="00F439D4" w:rsidP="002D19FA">
            <w:pPr>
              <w:autoSpaceDN/>
              <w:spacing w:before="100" w:line="276" w:lineRule="auto"/>
              <w:ind w:right="140"/>
              <w:contextualSpacing/>
              <w:jc w:val="both"/>
              <w:textAlignment w:val="auto"/>
              <w:rPr>
                <w:sz w:val="24"/>
                <w:szCs w:val="24"/>
              </w:rPr>
            </w:pPr>
          </w:p>
        </w:tc>
        <w:tc>
          <w:tcPr>
            <w:tcW w:w="1332" w:type="dxa"/>
          </w:tcPr>
          <w:p w14:paraId="7110DC74" w14:textId="77777777" w:rsidR="00F439D4" w:rsidRDefault="00F439D4" w:rsidP="002D19FA">
            <w:pPr>
              <w:autoSpaceDN/>
              <w:spacing w:before="100" w:line="276" w:lineRule="auto"/>
              <w:ind w:right="140"/>
              <w:contextualSpacing/>
              <w:jc w:val="both"/>
              <w:textAlignment w:val="auto"/>
              <w:rPr>
                <w:sz w:val="24"/>
                <w:szCs w:val="24"/>
              </w:rPr>
            </w:pPr>
          </w:p>
        </w:tc>
        <w:tc>
          <w:tcPr>
            <w:tcW w:w="2551" w:type="dxa"/>
          </w:tcPr>
          <w:p w14:paraId="2EE6529D" w14:textId="77777777" w:rsidR="00F439D4" w:rsidRDefault="00F439D4" w:rsidP="002D19FA">
            <w:pPr>
              <w:autoSpaceDN/>
              <w:spacing w:before="100" w:line="276" w:lineRule="auto"/>
              <w:ind w:right="140"/>
              <w:contextualSpacing/>
              <w:jc w:val="both"/>
              <w:textAlignment w:val="auto"/>
              <w:rPr>
                <w:sz w:val="24"/>
                <w:szCs w:val="24"/>
              </w:rPr>
            </w:pPr>
          </w:p>
        </w:tc>
      </w:tr>
    </w:tbl>
    <w:p w14:paraId="69D49BBC" w14:textId="77777777" w:rsidR="00F439D4" w:rsidRDefault="00F439D4" w:rsidP="00F439D4">
      <w:pPr>
        <w:autoSpaceDN/>
        <w:spacing w:before="100" w:line="276" w:lineRule="auto"/>
        <w:ind w:right="140"/>
        <w:contextualSpacing/>
        <w:jc w:val="both"/>
        <w:textAlignment w:val="auto"/>
      </w:pPr>
      <w:r w:rsidRPr="00204E37">
        <w:t>* specificare se i beni e/o servizi informatici afferiscono ad un programma di accelerazione e/o di incubazione</w:t>
      </w:r>
    </w:p>
    <w:p w14:paraId="072D9089" w14:textId="77777777" w:rsidR="00303CBC" w:rsidRDefault="00303CBC" w:rsidP="00F439D4">
      <w:pPr>
        <w:autoSpaceDN/>
        <w:spacing w:before="100" w:line="276" w:lineRule="auto"/>
        <w:ind w:right="140"/>
        <w:contextualSpacing/>
        <w:jc w:val="both"/>
        <w:textAlignment w:val="auto"/>
      </w:pPr>
    </w:p>
    <w:p w14:paraId="1D062A48" w14:textId="77777777" w:rsidR="00303CBC" w:rsidRDefault="00303CBC" w:rsidP="00F439D4">
      <w:pPr>
        <w:autoSpaceDN/>
        <w:spacing w:before="100" w:line="276" w:lineRule="auto"/>
        <w:ind w:right="140"/>
        <w:contextualSpacing/>
        <w:jc w:val="both"/>
        <w:textAlignment w:val="auto"/>
      </w:pPr>
    </w:p>
    <w:p w14:paraId="1FDA5012" w14:textId="77777777" w:rsidR="00303CBC" w:rsidRDefault="00303CBC" w:rsidP="00F439D4">
      <w:pPr>
        <w:autoSpaceDN/>
        <w:spacing w:before="100" w:line="276" w:lineRule="auto"/>
        <w:ind w:right="140"/>
        <w:contextualSpacing/>
        <w:jc w:val="both"/>
        <w:textAlignment w:val="auto"/>
      </w:pPr>
    </w:p>
    <w:p w14:paraId="1D66CDE5" w14:textId="77777777" w:rsidR="00303CBC" w:rsidRDefault="00303CBC" w:rsidP="00F439D4">
      <w:pPr>
        <w:autoSpaceDN/>
        <w:spacing w:before="100" w:line="276" w:lineRule="auto"/>
        <w:ind w:right="140"/>
        <w:contextualSpacing/>
        <w:jc w:val="both"/>
        <w:textAlignment w:val="auto"/>
      </w:pPr>
    </w:p>
    <w:p w14:paraId="686C268B" w14:textId="77777777" w:rsidR="00303CBC" w:rsidRDefault="00303CBC" w:rsidP="00F439D4">
      <w:pPr>
        <w:autoSpaceDN/>
        <w:spacing w:before="100" w:line="276" w:lineRule="auto"/>
        <w:ind w:right="140"/>
        <w:contextualSpacing/>
        <w:jc w:val="both"/>
        <w:textAlignment w:val="auto"/>
      </w:pPr>
    </w:p>
    <w:p w14:paraId="2885D9DC" w14:textId="77777777" w:rsidR="00303CBC" w:rsidRDefault="00303CBC" w:rsidP="00F439D4">
      <w:pPr>
        <w:autoSpaceDN/>
        <w:spacing w:before="100" w:line="276" w:lineRule="auto"/>
        <w:ind w:right="140"/>
        <w:contextualSpacing/>
        <w:jc w:val="both"/>
        <w:textAlignment w:val="auto"/>
      </w:pPr>
    </w:p>
    <w:p w14:paraId="4E867684" w14:textId="77777777" w:rsidR="00303CBC" w:rsidRDefault="00303CBC" w:rsidP="00F439D4">
      <w:pPr>
        <w:autoSpaceDN/>
        <w:spacing w:before="100" w:line="276" w:lineRule="auto"/>
        <w:ind w:right="140"/>
        <w:contextualSpacing/>
        <w:jc w:val="both"/>
        <w:textAlignment w:val="auto"/>
      </w:pPr>
    </w:p>
    <w:p w14:paraId="4418265E" w14:textId="77777777" w:rsidR="00303CBC" w:rsidRDefault="00303CBC" w:rsidP="00F439D4">
      <w:pPr>
        <w:autoSpaceDN/>
        <w:spacing w:before="100" w:line="276" w:lineRule="auto"/>
        <w:ind w:right="140"/>
        <w:contextualSpacing/>
        <w:jc w:val="both"/>
        <w:textAlignment w:val="auto"/>
      </w:pPr>
    </w:p>
    <w:p w14:paraId="1811E93E" w14:textId="77777777" w:rsidR="00303CBC" w:rsidRPr="00204E37" w:rsidRDefault="00303CBC" w:rsidP="00F439D4">
      <w:pPr>
        <w:autoSpaceDN/>
        <w:spacing w:before="100" w:line="276" w:lineRule="auto"/>
        <w:ind w:right="140"/>
        <w:contextualSpacing/>
        <w:jc w:val="both"/>
        <w:textAlignment w:val="auto"/>
      </w:pPr>
    </w:p>
    <w:p w14:paraId="1C675EE1" w14:textId="3555FC0F" w:rsidR="00F439D4" w:rsidRDefault="00303CBC" w:rsidP="00A775E6">
      <w:pPr>
        <w:pStyle w:val="Paragrafoelenco"/>
        <w:numPr>
          <w:ilvl w:val="0"/>
          <w:numId w:val="386"/>
        </w:numPr>
        <w:autoSpaceDN/>
        <w:spacing w:before="100" w:after="0" w:line="276" w:lineRule="auto"/>
        <w:ind w:right="140"/>
        <w:contextualSpacing/>
        <w:textAlignment w:val="auto"/>
        <w:rPr>
          <w:b/>
          <w:bCs/>
          <w:color w:val="0E2841" w:themeColor="text2"/>
          <w:szCs w:val="24"/>
        </w:rPr>
      </w:pPr>
      <w:r>
        <w:rPr>
          <w:b/>
          <w:bCs/>
          <w:szCs w:val="24"/>
          <w:lang w:eastAsia="it-IT"/>
        </w:rPr>
        <w:lastRenderedPageBreak/>
        <w:t xml:space="preserve">G.2.2 </w:t>
      </w:r>
      <w:r w:rsidR="00F439D4" w:rsidRPr="00303CBC">
        <w:rPr>
          <w:b/>
          <w:bCs/>
          <w:szCs w:val="24"/>
          <w:lang w:eastAsia="it-IT"/>
        </w:rPr>
        <w:t>AIUTO ALLA REALIZZAZIONE ED ALL’AMMODERNAMENTO DEI POLI DI INNOVAZIONE</w:t>
      </w:r>
      <w:r w:rsidR="00F439D4">
        <w:rPr>
          <w:b/>
          <w:bCs/>
          <w:color w:val="0E2841" w:themeColor="text2"/>
          <w:szCs w:val="24"/>
        </w:rPr>
        <w:t xml:space="preserve"> (art. 27, commi 5-6 RGE)</w:t>
      </w:r>
    </w:p>
    <w:p w14:paraId="44AFA093" w14:textId="77777777" w:rsidR="00F439D4" w:rsidRDefault="00F439D4" w:rsidP="00A775E6">
      <w:pPr>
        <w:pStyle w:val="Paragrafoelenco"/>
        <w:numPr>
          <w:ilvl w:val="0"/>
          <w:numId w:val="394"/>
        </w:numPr>
        <w:spacing w:after="0"/>
        <w:ind w:left="851" w:right="140"/>
        <w:rPr>
          <w:szCs w:val="24"/>
        </w:rPr>
      </w:pPr>
      <w:r w:rsidRPr="00303AA3">
        <w:rPr>
          <w:szCs w:val="24"/>
        </w:rPr>
        <w:t>Ai fini della corretta determinazione dell’aiuto di Stato concedibile ai sensi dell’art. 27 del Regolamento (UE) 651/2014, il Soggetto Proponente è tenuto a descrivere i costi di</w:t>
      </w:r>
      <w:r>
        <w:rPr>
          <w:szCs w:val="24"/>
        </w:rPr>
        <w:t xml:space="preserve"> realizzazione ed ammodernamento del </w:t>
      </w:r>
      <w:r w:rsidRPr="00303AA3">
        <w:rPr>
          <w:szCs w:val="24"/>
        </w:rPr>
        <w:t>Polo</w:t>
      </w:r>
      <w:r>
        <w:rPr>
          <w:szCs w:val="24"/>
        </w:rPr>
        <w:t xml:space="preserve"> documentati mediante presentazione di idonei preventivi, di cui sia evidente la diretta correlazione con </w:t>
      </w:r>
      <w:r w:rsidRPr="00303AA3">
        <w:rPr>
          <w:szCs w:val="24"/>
        </w:rPr>
        <w:t xml:space="preserve">l’attuazione del programma di </w:t>
      </w:r>
      <w:r w:rsidRPr="00303AA3">
        <w:rPr>
          <w:b/>
          <w:bCs/>
          <w:color w:val="156082" w:themeColor="accent1"/>
          <w:szCs w:val="24"/>
        </w:rPr>
        <w:t>accelerazione</w:t>
      </w:r>
      <w:r>
        <w:rPr>
          <w:b/>
          <w:bCs/>
          <w:color w:val="156082" w:themeColor="accent1"/>
          <w:szCs w:val="24"/>
        </w:rPr>
        <w:t xml:space="preserve"> e/o di incubazione</w:t>
      </w:r>
      <w:r w:rsidRPr="00303AA3">
        <w:rPr>
          <w:b/>
          <w:bCs/>
          <w:color w:val="156082" w:themeColor="accent1"/>
          <w:szCs w:val="24"/>
        </w:rPr>
        <w:t xml:space="preserve"> </w:t>
      </w:r>
      <w:r w:rsidRPr="00E85F07">
        <w:rPr>
          <w:szCs w:val="24"/>
        </w:rPr>
        <w:t>c</w:t>
      </w:r>
      <w:r w:rsidRPr="00303AA3">
        <w:rPr>
          <w:szCs w:val="24"/>
        </w:rPr>
        <w:t>andidato</w:t>
      </w:r>
      <w:r>
        <w:rPr>
          <w:szCs w:val="24"/>
        </w:rPr>
        <w:t xml:space="preserve"> alle agevolazioni dell’Avviso</w:t>
      </w:r>
      <w:r w:rsidRPr="00303AA3">
        <w:rPr>
          <w:szCs w:val="24"/>
        </w:rPr>
        <w:t>.</w:t>
      </w:r>
    </w:p>
    <w:p w14:paraId="20B00225" w14:textId="77777777" w:rsidR="00F439D4" w:rsidRPr="00AA6985" w:rsidRDefault="00F439D4" w:rsidP="00F439D4">
      <w:pPr>
        <w:pStyle w:val="Paragrafoelenco"/>
        <w:spacing w:after="0"/>
        <w:ind w:left="851" w:right="140"/>
        <w:rPr>
          <w:sz w:val="10"/>
          <w:szCs w:val="10"/>
        </w:rPr>
      </w:pPr>
    </w:p>
    <w:p w14:paraId="1B4EF7A5" w14:textId="77777777" w:rsidR="00F439D4" w:rsidRPr="00AA6985" w:rsidRDefault="00F439D4" w:rsidP="00A775E6">
      <w:pPr>
        <w:pStyle w:val="Paragrafoelenco"/>
        <w:numPr>
          <w:ilvl w:val="0"/>
          <w:numId w:val="394"/>
        </w:numPr>
        <w:spacing w:after="0"/>
        <w:ind w:left="851" w:right="140"/>
        <w:rPr>
          <w:szCs w:val="24"/>
        </w:rPr>
      </w:pPr>
      <w:r w:rsidRPr="00AA6985">
        <w:rPr>
          <w:szCs w:val="24"/>
        </w:rPr>
        <w:t xml:space="preserve">Ai sensi dell’art. 27, parr. 5-6 del Reg. (UE) 651/2014, ai fini del presente avviso sono considerate ammissibili le spese inerenti </w:t>
      </w:r>
      <w:r w:rsidRPr="00AA6985">
        <w:rPr>
          <w:b/>
          <w:bCs/>
          <w:szCs w:val="24"/>
        </w:rPr>
        <w:t>al</w:t>
      </w:r>
      <w:r w:rsidRPr="00AA6985">
        <w:rPr>
          <w:b/>
          <w:bCs/>
        </w:rPr>
        <w:t xml:space="preserve">l’acquisto di macchinari, impianti tecnologici ed attrezzature e/o servizi informatici </w:t>
      </w:r>
      <w:r w:rsidRPr="00E85F07">
        <w:t xml:space="preserve">per un importo </w:t>
      </w:r>
      <w:r w:rsidRPr="00AA6985">
        <w:rPr>
          <w:b/>
          <w:bCs/>
        </w:rPr>
        <w:t>non superiore al 30% del costo complessivo ammissibile</w:t>
      </w:r>
      <w:r w:rsidRPr="00E85F07">
        <w:t xml:space="preserve"> </w:t>
      </w:r>
      <w:r w:rsidRPr="00AA6985">
        <w:rPr>
          <w:b/>
          <w:bCs/>
        </w:rPr>
        <w:t>per il programma di investimento</w:t>
      </w:r>
      <w:r w:rsidRPr="00E85F07">
        <w:t>, a patto che gli stessi beni e/o servizi informatici risultino strettamente funzionali all’attuazione del programma di accelerazione e/o di incubazione candidato alle agevolazioni del presente Avviso</w:t>
      </w:r>
      <w:r>
        <w:t>.</w:t>
      </w:r>
    </w:p>
    <w:p w14:paraId="3F7F433E" w14:textId="77777777" w:rsidR="00F439D4" w:rsidRPr="00AA6985" w:rsidRDefault="00F439D4" w:rsidP="00F439D4">
      <w:pPr>
        <w:pStyle w:val="Paragrafoelenco"/>
        <w:rPr>
          <w:i/>
          <w:iCs/>
          <w:sz w:val="8"/>
          <w:szCs w:val="8"/>
        </w:rPr>
      </w:pPr>
    </w:p>
    <w:p w14:paraId="1043743F" w14:textId="2E66EA95" w:rsidR="00F439D4" w:rsidRPr="00AA6985" w:rsidRDefault="00F439D4" w:rsidP="00F439D4">
      <w:pPr>
        <w:pStyle w:val="Paragrafoelenco"/>
        <w:spacing w:after="0"/>
        <w:ind w:left="851" w:right="140"/>
        <w:rPr>
          <w:sz w:val="22"/>
          <w:szCs w:val="22"/>
        </w:rPr>
      </w:pPr>
      <w:r w:rsidRPr="00AC6E65">
        <w:rPr>
          <w:b/>
          <w:bCs/>
          <w:i/>
          <w:iCs/>
          <w:sz w:val="22"/>
          <w:szCs w:val="22"/>
        </w:rPr>
        <w:t>N.B.</w:t>
      </w:r>
      <w:r w:rsidRPr="00AA6985">
        <w:rPr>
          <w:i/>
          <w:iCs/>
          <w:sz w:val="22"/>
          <w:szCs w:val="22"/>
        </w:rPr>
        <w:t xml:space="preserve"> Ogni voce dovrà essere accompagnata da una descrizione del contenuto e funzione assolta nell’ambito del progetto di accelerazione e/o di incubazione candidato alle agevolazioni e da un preventivo di spesa intestato al Soggetto proponente. L’intensità massima di aiuto è pari al 50% dei costi ammissibili, a condizione che sia garantita la partecipazione di almeno 6 MPMI ai programmi di accelerazione come previsto dall’Avviso 1.1.3. Si rimanda alla tabella </w:t>
      </w:r>
      <w:r w:rsidRPr="00AC6E65">
        <w:rPr>
          <w:b/>
          <w:bCs/>
          <w:i/>
          <w:iCs/>
          <w:color w:val="77206D" w:themeColor="accent5" w:themeShade="BF"/>
          <w:sz w:val="22"/>
          <w:szCs w:val="22"/>
        </w:rPr>
        <w:t xml:space="preserve">Q.1 </w:t>
      </w:r>
      <w:r w:rsidRPr="00AA6985">
        <w:rPr>
          <w:i/>
          <w:iCs/>
          <w:sz w:val="22"/>
          <w:szCs w:val="22"/>
        </w:rPr>
        <w:t>nella quale saranno esposti in modo sintetico i contenuti di cui a questo paragrafo.</w:t>
      </w:r>
    </w:p>
    <w:p w14:paraId="22D88E8B" w14:textId="7E9CC0D0" w:rsidR="00F439D4" w:rsidRDefault="00F439D4" w:rsidP="0049375E">
      <w:pPr>
        <w:keepNext/>
        <w:ind w:right="-1"/>
        <w:jc w:val="both"/>
        <w:rPr>
          <w:sz w:val="24"/>
          <w:szCs w:val="24"/>
        </w:rPr>
      </w:pPr>
    </w:p>
    <w:p w14:paraId="20A37B7C" w14:textId="5E9DDDAD" w:rsidR="00F439D4" w:rsidRDefault="00303CBC" w:rsidP="0049375E">
      <w:pPr>
        <w:keepNext/>
        <w:ind w:right="-1"/>
        <w:jc w:val="both"/>
        <w:rPr>
          <w:sz w:val="24"/>
          <w:szCs w:val="24"/>
        </w:rPr>
      </w:pPr>
      <w:r w:rsidRPr="00303AA3">
        <w:rPr>
          <w:noProof/>
          <w:sz w:val="24"/>
          <w:szCs w:val="24"/>
        </w:rPr>
        <mc:AlternateContent>
          <mc:Choice Requires="wps">
            <w:drawing>
              <wp:anchor distT="0" distB="0" distL="114300" distR="114300" simplePos="0" relativeHeight="251669504" behindDoc="1" locked="0" layoutInCell="1" allowOverlap="1" wp14:anchorId="72D473D1" wp14:editId="694E2843">
                <wp:simplePos x="0" y="0"/>
                <wp:positionH relativeFrom="margin">
                  <wp:align>right</wp:align>
                </wp:positionH>
                <wp:positionV relativeFrom="paragraph">
                  <wp:posOffset>17145</wp:posOffset>
                </wp:positionV>
                <wp:extent cx="5612765" cy="471805"/>
                <wp:effectExtent l="0" t="0" r="26035" b="23495"/>
                <wp:wrapTight wrapText="bothSides">
                  <wp:wrapPolygon edited="0">
                    <wp:start x="0" y="0"/>
                    <wp:lineTo x="0" y="21803"/>
                    <wp:lineTo x="21627" y="21803"/>
                    <wp:lineTo x="21627" y="0"/>
                    <wp:lineTo x="0" y="0"/>
                  </wp:wrapPolygon>
                </wp:wrapTight>
                <wp:docPr id="1022911892" name="Casella di testo 1"/>
                <wp:cNvGraphicFramePr/>
                <a:graphic xmlns:a="http://schemas.openxmlformats.org/drawingml/2006/main">
                  <a:graphicData uri="http://schemas.microsoft.com/office/word/2010/wordprocessingShape">
                    <wps:wsp>
                      <wps:cNvSpPr/>
                      <wps:spPr>
                        <a:xfrm>
                          <a:off x="0" y="0"/>
                          <a:ext cx="5612765" cy="47180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3F090E80" w14:textId="4D75BE49" w:rsidR="00303CBC" w:rsidRPr="003021BC" w:rsidRDefault="00303CBC" w:rsidP="00303CBC">
                            <w:pPr>
                              <w:pStyle w:val="Contenutocornice"/>
                              <w:jc w:val="both"/>
                              <w:rPr>
                                <w:i/>
                                <w:iCs/>
                              </w:rPr>
                            </w:pPr>
                            <w:r>
                              <w:rPr>
                                <w:i/>
                                <w:iCs/>
                              </w:rPr>
                              <w:t xml:space="preserve">[Istruzioni per la compilazione del </w:t>
                            </w:r>
                            <w:r>
                              <w:rPr>
                                <w:b/>
                                <w:bCs/>
                                <w:i/>
                                <w:iCs/>
                                <w:color w:val="0F4761" w:themeColor="accent1" w:themeShade="BF"/>
                              </w:rPr>
                              <w:t>punto G.2</w:t>
                            </w:r>
                            <w:r w:rsidRPr="003F1BA7">
                              <w:rPr>
                                <w:b/>
                                <w:bCs/>
                                <w:i/>
                                <w:iCs/>
                                <w:color w:val="0F4761" w:themeColor="accent1" w:themeShade="BF"/>
                              </w:rPr>
                              <w:t>.</w:t>
                            </w:r>
                            <w:r>
                              <w:rPr>
                                <w:b/>
                                <w:bCs/>
                                <w:i/>
                                <w:iCs/>
                                <w:color w:val="0F4761" w:themeColor="accent1" w:themeShade="BF"/>
                              </w:rPr>
                              <w:t>2</w:t>
                            </w:r>
                            <w:r>
                              <w:rPr>
                                <w:i/>
                                <w:iCs/>
                              </w:rPr>
                              <w:t xml:space="preserve"> Max. 4.000 caratteri spazi esclusi, times new roman 12, interlinea 1,15]</w:t>
                            </w:r>
                          </w:p>
                          <w:p w14:paraId="597E13A0" w14:textId="77777777" w:rsidR="00303CBC" w:rsidRDefault="00303CBC" w:rsidP="00303CBC">
                            <w:pPr>
                              <w:pStyle w:val="Contenutocornice"/>
                            </w:pPr>
                          </w:p>
                        </w:txbxContent>
                      </wps:txbx>
                      <wps:bodyPr wrap="square" anchor="t">
                        <a:prstTxWarp prst="textNoShape">
                          <a:avLst/>
                        </a:prstTxWarp>
                        <a:noAutofit/>
                      </wps:bodyPr>
                    </wps:wsp>
                  </a:graphicData>
                </a:graphic>
                <wp14:sizeRelH relativeFrom="margin">
                  <wp14:pctWidth>0</wp14:pctWidth>
                </wp14:sizeRelH>
              </wp:anchor>
            </w:drawing>
          </mc:Choice>
          <mc:Fallback xmlns="">
            <w:pict>
              <v:rect w14:anchorId="72D473D1" id="_x0000_s1036" style="position:absolute;left:0;text-align:left;margin-left:390.75pt;margin-top:1.35pt;width:441.95pt;height:37.15pt;z-index:-2516469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" fillcolor="white [3201]" strokeweight=".5pt">
                <v:stroke joinstyle="round"/>
                <v:textbox>
                  <w:txbxContent>
                    <w:p w14:paraId="3F090E80" w14:textId="4D75BE49" w:rsidR="00303CBC" w:rsidRPr="003021BC" w:rsidRDefault="00303CBC" w:rsidP="00303CBC">
                      <w:pPr>
                        <w:pStyle w:val="Contenutocornice"/>
                        <w:jc w:val="both"/>
                        <w:rPr>
                          <w:i/>
                          <w:iCs/>
                        </w:rPr>
                      </w:pPr>
                      <w:r>
                        <w:rPr>
                          <w:i/>
                          <w:iCs/>
                        </w:rPr>
                        <w:t xml:space="preserve">[Istruzioni per la compilazione del </w:t>
                      </w:r>
                      <w:r>
                        <w:rPr>
                          <w:b/>
                          <w:bCs/>
                          <w:i/>
                          <w:iCs/>
                          <w:color w:val="0F4761" w:themeColor="accent1" w:themeShade="BF"/>
                        </w:rPr>
                        <w:t>punto G.2</w:t>
                      </w:r>
                      <w:r w:rsidRPr="003F1BA7">
                        <w:rPr>
                          <w:b/>
                          <w:bCs/>
                          <w:i/>
                          <w:iCs/>
                          <w:color w:val="0F4761" w:themeColor="accent1" w:themeShade="BF"/>
                        </w:rPr>
                        <w:t>.</w:t>
                      </w:r>
                      <w:r>
                        <w:rPr>
                          <w:b/>
                          <w:bCs/>
                          <w:i/>
                          <w:iCs/>
                          <w:color w:val="0F4761" w:themeColor="accent1" w:themeShade="BF"/>
                        </w:rPr>
                        <w:t>2</w:t>
                      </w:r>
                      <w:r>
                        <w:rPr>
                          <w:i/>
                          <w:iCs/>
                        </w:rPr>
                        <w:t xml:space="preserve"> Max. 4.000 caratteri spazi esclusi, times new roman 12, interlinea 1,15]</w:t>
                      </w:r>
                    </w:p>
                    <w:p w14:paraId="597E13A0" w14:textId="77777777" w:rsidR="00303CBC" w:rsidRDefault="00303CBC" w:rsidP="00303CBC">
                      <w:pPr>
                        <w:pStyle w:val="Contenutocornice"/>
                      </w:pPr>
                    </w:p>
                  </w:txbxContent>
                </v:textbox>
                <w10:wrap type="tight" anchorx="margin"/>
              </v:rect>
            </w:pict>
          </mc:Fallback>
        </mc:AlternateContent>
      </w:r>
    </w:p>
    <w:p w14:paraId="314A4200" w14:textId="77777777" w:rsidR="00F439D4" w:rsidRDefault="00F439D4" w:rsidP="0049375E">
      <w:pPr>
        <w:keepNext/>
        <w:ind w:right="-1"/>
        <w:jc w:val="both"/>
        <w:rPr>
          <w:sz w:val="24"/>
          <w:szCs w:val="24"/>
        </w:rPr>
      </w:pPr>
    </w:p>
    <w:p w14:paraId="185B3035" w14:textId="77777777" w:rsidR="00F439D4" w:rsidRDefault="00F439D4" w:rsidP="0049375E">
      <w:pPr>
        <w:keepNext/>
        <w:ind w:right="-1"/>
        <w:jc w:val="both"/>
        <w:rPr>
          <w:sz w:val="24"/>
          <w:szCs w:val="24"/>
        </w:rPr>
      </w:pPr>
    </w:p>
    <w:p w14:paraId="44903587" w14:textId="77777777" w:rsidR="00F439D4" w:rsidRPr="00304660" w:rsidRDefault="00F439D4" w:rsidP="0049375E">
      <w:pPr>
        <w:keepNext/>
        <w:ind w:right="-1"/>
        <w:jc w:val="both"/>
        <w:rPr>
          <w:sz w:val="6"/>
          <w:szCs w:val="6"/>
        </w:rPr>
      </w:pPr>
    </w:p>
    <w:p w14:paraId="6B7DBC63" w14:textId="06CE707C" w:rsidR="00622313" w:rsidRPr="00303AA3" w:rsidRDefault="00304660" w:rsidP="00A775E6">
      <w:pPr>
        <w:pStyle w:val="Paragrafoelenco"/>
        <w:numPr>
          <w:ilvl w:val="0"/>
          <w:numId w:val="386"/>
        </w:numPr>
        <w:autoSpaceDN/>
        <w:spacing w:before="100" w:after="0" w:line="276" w:lineRule="auto"/>
        <w:ind w:right="140"/>
        <w:contextualSpacing/>
        <w:textAlignment w:val="auto"/>
        <w:rPr>
          <w:b/>
          <w:bCs/>
          <w:color w:val="0E2841" w:themeColor="text2"/>
          <w:szCs w:val="24"/>
        </w:rPr>
      </w:pPr>
      <w:r>
        <w:rPr>
          <w:b/>
          <w:bCs/>
          <w:color w:val="0E2841" w:themeColor="text2"/>
          <w:szCs w:val="24"/>
        </w:rPr>
        <w:t xml:space="preserve">G.2.3 </w:t>
      </w:r>
      <w:r w:rsidR="00622313" w:rsidRPr="00303AA3">
        <w:rPr>
          <w:b/>
          <w:bCs/>
          <w:color w:val="0E2841" w:themeColor="text2"/>
          <w:szCs w:val="24"/>
        </w:rPr>
        <w:t>AIUTO AL FUNZIONAMENTO AI POLI DI INNOVAZIONE (</w:t>
      </w:r>
      <w:r w:rsidR="003C0503">
        <w:rPr>
          <w:b/>
          <w:bCs/>
          <w:color w:val="0E2841" w:themeColor="text2"/>
          <w:szCs w:val="24"/>
        </w:rPr>
        <w:t>art.</w:t>
      </w:r>
      <w:r w:rsidR="00622313" w:rsidRPr="00303AA3">
        <w:rPr>
          <w:b/>
          <w:bCs/>
          <w:color w:val="0E2841" w:themeColor="text2"/>
          <w:szCs w:val="24"/>
        </w:rPr>
        <w:t xml:space="preserve"> 27</w:t>
      </w:r>
      <w:r w:rsidR="003C0503">
        <w:rPr>
          <w:b/>
          <w:bCs/>
          <w:color w:val="0E2841" w:themeColor="text2"/>
          <w:szCs w:val="24"/>
        </w:rPr>
        <w:t>, commi 6-7</w:t>
      </w:r>
      <w:r w:rsidR="00622313" w:rsidRPr="00303AA3">
        <w:rPr>
          <w:b/>
          <w:bCs/>
          <w:color w:val="0E2841" w:themeColor="text2"/>
          <w:szCs w:val="24"/>
        </w:rPr>
        <w:t xml:space="preserve"> RGE)</w:t>
      </w:r>
    </w:p>
    <w:p w14:paraId="51B111C2" w14:textId="20A7CBAD" w:rsidR="00622313" w:rsidRPr="00303AA3" w:rsidRDefault="00622313" w:rsidP="00622313">
      <w:pPr>
        <w:pStyle w:val="Paragrafoelenco"/>
        <w:spacing w:after="0"/>
        <w:ind w:right="140"/>
        <w:rPr>
          <w:szCs w:val="24"/>
        </w:rPr>
      </w:pPr>
      <w:r w:rsidRPr="00303AA3">
        <w:rPr>
          <w:szCs w:val="24"/>
        </w:rPr>
        <w:t xml:space="preserve">Ai fini della corretta determinazione dell’aiuto di Stato concedibile ai sensi dell’art. 27 del Regolamento (UE) 651/2014, il Soggetto Proponente è tenuto a descrivere i costi di funzionamento del Polo (unitamente alla logica di calcolo applicata) connessi all’attuazione del programma di </w:t>
      </w:r>
      <w:r w:rsidRPr="00303AA3">
        <w:rPr>
          <w:b/>
          <w:bCs/>
          <w:color w:val="156082" w:themeColor="accent1"/>
          <w:szCs w:val="24"/>
        </w:rPr>
        <w:t>accelerazione</w:t>
      </w:r>
      <w:r w:rsidR="005A21EB">
        <w:rPr>
          <w:b/>
          <w:bCs/>
          <w:color w:val="156082" w:themeColor="accent1"/>
          <w:szCs w:val="24"/>
        </w:rPr>
        <w:t xml:space="preserve"> e/o di incubazione</w:t>
      </w:r>
      <w:r w:rsidRPr="00303AA3">
        <w:rPr>
          <w:b/>
          <w:bCs/>
          <w:color w:val="156082" w:themeColor="accent1"/>
          <w:szCs w:val="24"/>
        </w:rPr>
        <w:t xml:space="preserve"> </w:t>
      </w:r>
      <w:r w:rsidRPr="004A291E">
        <w:rPr>
          <w:szCs w:val="24"/>
        </w:rPr>
        <w:t>c</w:t>
      </w:r>
      <w:r w:rsidRPr="00303AA3">
        <w:rPr>
          <w:szCs w:val="24"/>
        </w:rPr>
        <w:t>andidato</w:t>
      </w:r>
      <w:r w:rsidR="005A21EB">
        <w:rPr>
          <w:szCs w:val="24"/>
        </w:rPr>
        <w:t xml:space="preserve"> alle agevolazioni</w:t>
      </w:r>
      <w:r w:rsidRPr="00303AA3">
        <w:rPr>
          <w:szCs w:val="24"/>
        </w:rPr>
        <w:t>.</w:t>
      </w:r>
    </w:p>
    <w:p w14:paraId="1103199E" w14:textId="77777777" w:rsidR="00622313" w:rsidRPr="00303AA3" w:rsidRDefault="00622313" w:rsidP="00622313">
      <w:pPr>
        <w:pStyle w:val="Paragrafoelenco"/>
        <w:spacing w:after="0"/>
        <w:ind w:right="140"/>
        <w:rPr>
          <w:szCs w:val="24"/>
        </w:rPr>
      </w:pPr>
      <w:r w:rsidRPr="00303AA3">
        <w:rPr>
          <w:szCs w:val="24"/>
        </w:rPr>
        <w:t>Ai sensi dell’art. 27, par. 8 del Reg. (UE) 651/2014, sono considerate ammissibili le spese inerenti:</w:t>
      </w:r>
    </w:p>
    <w:p w14:paraId="3EFA8995"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animazione del Polo per favorire collaborazione e condivisione tra imprese;</w:t>
      </w:r>
    </w:p>
    <w:p w14:paraId="2C7CE209"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attività di marketing del Polo;</w:t>
      </w:r>
    </w:p>
    <w:p w14:paraId="4DF842FE"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gestione delle infrastrutture del Polo;</w:t>
      </w:r>
    </w:p>
    <w:p w14:paraId="482EEE4D"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organizzazione di programmi formativi, seminari e conferenze.</w:t>
      </w:r>
    </w:p>
    <w:p w14:paraId="4B78EC9E" w14:textId="5D88670D" w:rsidR="00622313" w:rsidRDefault="00304660" w:rsidP="00622313">
      <w:pPr>
        <w:pStyle w:val="Paragrafoelenco"/>
        <w:spacing w:after="0"/>
        <w:ind w:left="709" w:right="140"/>
        <w:rPr>
          <w:i/>
          <w:iCs/>
          <w:szCs w:val="24"/>
        </w:rPr>
      </w:pPr>
      <w:r w:rsidRPr="00303AA3">
        <w:rPr>
          <w:noProof/>
          <w:szCs w:val="24"/>
        </w:rPr>
        <mc:AlternateContent>
          <mc:Choice Requires="wps">
            <w:drawing>
              <wp:anchor distT="0" distB="0" distL="114300" distR="114300" simplePos="0" relativeHeight="251671552" behindDoc="1" locked="0" layoutInCell="1" allowOverlap="1" wp14:anchorId="19B39479" wp14:editId="16BA0098">
                <wp:simplePos x="0" y="0"/>
                <wp:positionH relativeFrom="margin">
                  <wp:posOffset>508000</wp:posOffset>
                </wp:positionH>
                <wp:positionV relativeFrom="paragraph">
                  <wp:posOffset>1030817</wp:posOffset>
                </wp:positionV>
                <wp:extent cx="5612765" cy="471805"/>
                <wp:effectExtent l="0" t="0" r="26035" b="23495"/>
                <wp:wrapTight wrapText="bothSides">
                  <wp:wrapPolygon edited="0">
                    <wp:start x="0" y="0"/>
                    <wp:lineTo x="0" y="21803"/>
                    <wp:lineTo x="21627" y="21803"/>
                    <wp:lineTo x="21627" y="0"/>
                    <wp:lineTo x="0" y="0"/>
                  </wp:wrapPolygon>
                </wp:wrapTight>
                <wp:docPr id="90372036" name="Casella di testo 1"/>
                <wp:cNvGraphicFramePr/>
                <a:graphic xmlns:a="http://schemas.openxmlformats.org/drawingml/2006/main">
                  <a:graphicData uri="http://schemas.microsoft.com/office/word/2010/wordprocessingShape">
                    <wps:wsp>
                      <wps:cNvSpPr/>
                      <wps:spPr>
                        <a:xfrm>
                          <a:off x="0" y="0"/>
                          <a:ext cx="5612765" cy="47180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244B41F8" w14:textId="56F03137" w:rsidR="00304660" w:rsidRPr="003021BC" w:rsidRDefault="00304660" w:rsidP="00304660">
                            <w:pPr>
                              <w:pStyle w:val="Contenutocornice"/>
                              <w:jc w:val="both"/>
                              <w:rPr>
                                <w:i/>
                                <w:iCs/>
                              </w:rPr>
                            </w:pPr>
                            <w:r>
                              <w:rPr>
                                <w:i/>
                                <w:iCs/>
                              </w:rPr>
                              <w:t xml:space="preserve">[Istruzioni per la compilazione del </w:t>
                            </w:r>
                            <w:r>
                              <w:rPr>
                                <w:b/>
                                <w:bCs/>
                                <w:i/>
                                <w:iCs/>
                                <w:color w:val="0F4761" w:themeColor="accent1" w:themeShade="BF"/>
                              </w:rPr>
                              <w:t>punto G.2</w:t>
                            </w:r>
                            <w:r w:rsidRPr="003F1BA7">
                              <w:rPr>
                                <w:b/>
                                <w:bCs/>
                                <w:i/>
                                <w:iCs/>
                                <w:color w:val="0F4761" w:themeColor="accent1" w:themeShade="BF"/>
                              </w:rPr>
                              <w:t>.</w:t>
                            </w:r>
                            <w:r>
                              <w:rPr>
                                <w:b/>
                                <w:bCs/>
                                <w:i/>
                                <w:iCs/>
                                <w:color w:val="0F4761" w:themeColor="accent1" w:themeShade="BF"/>
                              </w:rPr>
                              <w:t xml:space="preserve">3 </w:t>
                            </w:r>
                            <w:r>
                              <w:rPr>
                                <w:i/>
                                <w:iCs/>
                              </w:rPr>
                              <w:t xml:space="preserve"> Max. 4.000 caratteri spazi esclusi, times new roman 12, interlinea 1,15]</w:t>
                            </w:r>
                          </w:p>
                          <w:p w14:paraId="762E81FC" w14:textId="77777777" w:rsidR="00304660" w:rsidRDefault="00304660" w:rsidP="00304660">
                            <w:pPr>
                              <w:pStyle w:val="Contenutocornice"/>
                            </w:pPr>
                          </w:p>
                        </w:txbxContent>
                      </wps:txbx>
                      <wps:bodyPr wrap="square" anchor="t">
                        <a:prstTxWarp prst="textNoShape">
                          <a:avLst/>
                        </a:prstTxWarp>
                        <a:noAutofit/>
                      </wps:bodyPr>
                    </wps:wsp>
                  </a:graphicData>
                </a:graphic>
                <wp14:sizeRelH relativeFrom="margin">
                  <wp14:pctWidth>0</wp14:pctWidth>
                </wp14:sizeRelH>
              </wp:anchor>
            </w:drawing>
          </mc:Choice>
          <mc:Fallback xmlns="">
            <w:pict>
              <v:rect w14:anchorId="19B39479" id="_x0000_s1037" style="position:absolute;left:0;text-align:left;margin-left:40pt;margin-top:81.15pt;width:441.95pt;height:37.15pt;z-index:-2516449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" fillcolor="white [3201]" strokeweight=".5pt">
                <v:stroke joinstyle="round"/>
                <v:textbox>
                  <w:txbxContent>
                    <w:p w14:paraId="244B41F8" w14:textId="56F03137" w:rsidR="00304660" w:rsidRPr="003021BC" w:rsidRDefault="00304660" w:rsidP="00304660">
                      <w:pPr>
                        <w:pStyle w:val="Contenutocornice"/>
                        <w:jc w:val="both"/>
                        <w:rPr>
                          <w:i/>
                          <w:iCs/>
                        </w:rPr>
                      </w:pPr>
                      <w:r>
                        <w:rPr>
                          <w:i/>
                          <w:iCs/>
                        </w:rPr>
                        <w:t xml:space="preserve">[Istruzioni per la compilazione del </w:t>
                      </w:r>
                      <w:r>
                        <w:rPr>
                          <w:b/>
                          <w:bCs/>
                          <w:i/>
                          <w:iCs/>
                          <w:color w:val="0F4761" w:themeColor="accent1" w:themeShade="BF"/>
                        </w:rPr>
                        <w:t>punto G.2</w:t>
                      </w:r>
                      <w:r w:rsidRPr="003F1BA7">
                        <w:rPr>
                          <w:b/>
                          <w:bCs/>
                          <w:i/>
                          <w:iCs/>
                          <w:color w:val="0F4761" w:themeColor="accent1" w:themeShade="BF"/>
                        </w:rPr>
                        <w:t>.</w:t>
                      </w:r>
                      <w:r>
                        <w:rPr>
                          <w:b/>
                          <w:bCs/>
                          <w:i/>
                          <w:iCs/>
                          <w:color w:val="0F4761" w:themeColor="accent1" w:themeShade="BF"/>
                        </w:rPr>
                        <w:t xml:space="preserve">3 </w:t>
                      </w:r>
                      <w:r>
                        <w:rPr>
                          <w:i/>
                          <w:iCs/>
                        </w:rPr>
                        <w:t xml:space="preserve"> Max. 4.000 caratteri spazi esclusi, times new roman 12, interlinea 1,15]</w:t>
                      </w:r>
                    </w:p>
                    <w:p w14:paraId="762E81FC" w14:textId="77777777" w:rsidR="00304660" w:rsidRDefault="00304660" w:rsidP="00304660">
                      <w:pPr>
                        <w:pStyle w:val="Contenutocornice"/>
                      </w:pPr>
                    </w:p>
                  </w:txbxContent>
                </v:textbox>
                <w10:wrap type="tight" anchorx="margin"/>
              </v:rect>
            </w:pict>
          </mc:Fallback>
        </mc:AlternateContent>
      </w:r>
      <w:r w:rsidR="00622313" w:rsidRPr="00303AA3">
        <w:rPr>
          <w:i/>
          <w:iCs/>
          <w:szCs w:val="24"/>
        </w:rPr>
        <w:t xml:space="preserve">N.B. Ogni voce dovrà essere accompagnata da una descrizione del contenuto, una stima dei costi su base annuale e il metodo di calcolo adottato. L’intensità massima di aiuto è pari al 50% dei costi ammissibili, a condizione che sia garantita la partecipazione di almeno 6 MPMI ai programmi di accelerazione come previsto dall’Avviso 1.1.3. Si rimanda alla tabella </w:t>
      </w:r>
      <w:r w:rsidR="00622313" w:rsidRPr="00304660">
        <w:rPr>
          <w:b/>
          <w:bCs/>
          <w:i/>
          <w:iCs/>
          <w:color w:val="77206D" w:themeColor="accent5" w:themeShade="BF"/>
          <w:szCs w:val="24"/>
        </w:rPr>
        <w:t xml:space="preserve">Q.1 </w:t>
      </w:r>
      <w:r w:rsidR="00622313" w:rsidRPr="00303AA3">
        <w:rPr>
          <w:i/>
          <w:iCs/>
          <w:szCs w:val="24"/>
        </w:rPr>
        <w:t>nella quale saranno esposti in modo sintetico i contenuti di cui a questo paragrafo.</w:t>
      </w:r>
    </w:p>
    <w:p w14:paraId="267669B2" w14:textId="66AF000A" w:rsidR="00304660" w:rsidRDefault="00304660" w:rsidP="00622313">
      <w:pPr>
        <w:pStyle w:val="Paragrafoelenco"/>
        <w:spacing w:after="0"/>
        <w:ind w:left="709" w:right="140"/>
        <w:rPr>
          <w:i/>
          <w:iCs/>
          <w:szCs w:val="24"/>
        </w:rPr>
      </w:pPr>
    </w:p>
    <w:p w14:paraId="489BAB0A" w14:textId="43FD0A7E" w:rsidR="00304660" w:rsidRDefault="00304660" w:rsidP="00622313">
      <w:pPr>
        <w:pStyle w:val="Paragrafoelenco"/>
        <w:spacing w:after="0"/>
        <w:ind w:left="709" w:right="140"/>
        <w:rPr>
          <w:i/>
          <w:iCs/>
          <w:szCs w:val="24"/>
        </w:rPr>
      </w:pPr>
    </w:p>
    <w:p w14:paraId="15D28252" w14:textId="77777777" w:rsidR="00304660" w:rsidRDefault="00304660" w:rsidP="00622313">
      <w:pPr>
        <w:pStyle w:val="Paragrafoelenco"/>
        <w:spacing w:after="0"/>
        <w:ind w:left="709" w:right="140"/>
        <w:rPr>
          <w:i/>
          <w:iCs/>
          <w:szCs w:val="24"/>
        </w:rPr>
      </w:pPr>
    </w:p>
    <w:p w14:paraId="3470AC90" w14:textId="77777777" w:rsidR="00304660" w:rsidRDefault="00304660" w:rsidP="00622313">
      <w:pPr>
        <w:pStyle w:val="Paragrafoelenco"/>
        <w:spacing w:after="0"/>
        <w:ind w:left="709" w:right="140"/>
        <w:rPr>
          <w:i/>
          <w:iCs/>
          <w:szCs w:val="24"/>
        </w:rPr>
      </w:pPr>
    </w:p>
    <w:p w14:paraId="01BFF3BF" w14:textId="0041178C" w:rsidR="00622313" w:rsidRPr="00303AA3" w:rsidRDefault="00304660" w:rsidP="00A775E6">
      <w:pPr>
        <w:pStyle w:val="Paragrafoelenco"/>
        <w:numPr>
          <w:ilvl w:val="0"/>
          <w:numId w:val="386"/>
        </w:numPr>
        <w:autoSpaceDN/>
        <w:spacing w:before="100" w:after="0" w:line="276" w:lineRule="auto"/>
        <w:ind w:right="140"/>
        <w:contextualSpacing/>
        <w:textAlignment w:val="auto"/>
        <w:rPr>
          <w:b/>
          <w:bCs/>
          <w:color w:val="747474" w:themeColor="background2" w:themeShade="80"/>
          <w:szCs w:val="24"/>
        </w:rPr>
      </w:pPr>
      <w:r>
        <w:rPr>
          <w:b/>
          <w:bCs/>
          <w:color w:val="0E2841" w:themeColor="text2"/>
          <w:szCs w:val="24"/>
        </w:rPr>
        <w:t xml:space="preserve">G.2.4 </w:t>
      </w:r>
      <w:r w:rsidR="00622313" w:rsidRPr="00303AA3">
        <w:rPr>
          <w:b/>
          <w:bCs/>
          <w:color w:val="0E2841" w:themeColor="text2"/>
          <w:szCs w:val="24"/>
        </w:rPr>
        <w:t>SERVIZI DI CONSULENZA INNOVATIVA (ART 28</w:t>
      </w:r>
      <w:r w:rsidR="006C1FAA">
        <w:rPr>
          <w:b/>
          <w:bCs/>
          <w:color w:val="0E2841" w:themeColor="text2"/>
          <w:szCs w:val="24"/>
        </w:rPr>
        <w:t>.</w:t>
      </w:r>
      <w:r w:rsidR="00622313" w:rsidRPr="00303AA3">
        <w:rPr>
          <w:b/>
          <w:bCs/>
          <w:color w:val="0E2841" w:themeColor="text2"/>
          <w:szCs w:val="24"/>
        </w:rPr>
        <w:t xml:space="preserve">4 RGE) </w:t>
      </w:r>
      <w:r w:rsidR="00622313" w:rsidRPr="00303AA3">
        <w:rPr>
          <w:b/>
          <w:bCs/>
          <w:color w:val="747474" w:themeColor="background2" w:themeShade="80"/>
          <w:szCs w:val="24"/>
        </w:rPr>
        <w:t>SOGGETTI ADERENTI (MPMI)</w:t>
      </w:r>
    </w:p>
    <w:p w14:paraId="3BF69F8F" w14:textId="77777777" w:rsidR="00622313" w:rsidRPr="00303AA3" w:rsidRDefault="00622313" w:rsidP="00622313">
      <w:pPr>
        <w:pStyle w:val="Paragrafoelenco"/>
        <w:spacing w:after="0"/>
        <w:ind w:right="140"/>
        <w:rPr>
          <w:szCs w:val="24"/>
        </w:rPr>
      </w:pPr>
      <w:r w:rsidRPr="00303AA3">
        <w:rPr>
          <w:szCs w:val="24"/>
        </w:rPr>
        <w:t>Ai fini della corretta determinazione dell’aiuto di Stato concedibile ai sensi dell’art. 28, par. 4 del Regolamento (UE) 651/2014, il Soggetto Proponente è tenuto a descrivere ciascun servizio consulenziale e/o di sostegno all’innovazione erogato alle imprese aderenti, le seguenti informazioni:</w:t>
      </w:r>
    </w:p>
    <w:p w14:paraId="7F53FB21"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Descrizione del servizio consulenziale;</w:t>
      </w:r>
    </w:p>
    <w:p w14:paraId="53D60B16"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Durata indicativa;</w:t>
      </w:r>
    </w:p>
    <w:p w14:paraId="55742C9F"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Modalità di erogazione;</w:t>
      </w:r>
    </w:p>
    <w:p w14:paraId="64E0C399"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Costo unitario per singola impresa (euro);</w:t>
      </w:r>
    </w:p>
    <w:p w14:paraId="1DBCBDBE"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Logica di calcolo applicata</w:t>
      </w:r>
    </w:p>
    <w:p w14:paraId="6CC7F0D8"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Metodo di quantificazione (benchmark, tariffario, ecc.);</w:t>
      </w:r>
    </w:p>
    <w:p w14:paraId="4D6F91F8" w14:textId="77777777" w:rsidR="00622313" w:rsidRPr="00303AA3" w:rsidRDefault="00622313" w:rsidP="00A775E6">
      <w:pPr>
        <w:pStyle w:val="Paragrafoelenco"/>
        <w:numPr>
          <w:ilvl w:val="0"/>
          <w:numId w:val="385"/>
        </w:numPr>
        <w:tabs>
          <w:tab w:val="clear" w:pos="720"/>
          <w:tab w:val="num" w:pos="1843"/>
        </w:tabs>
        <w:autoSpaceDN/>
        <w:spacing w:before="100" w:after="0" w:line="276" w:lineRule="auto"/>
        <w:ind w:left="1418" w:right="567"/>
        <w:contextualSpacing/>
        <w:textAlignment w:val="auto"/>
        <w:rPr>
          <w:szCs w:val="24"/>
        </w:rPr>
      </w:pPr>
      <w:r w:rsidRPr="00303AA3">
        <w:rPr>
          <w:szCs w:val="24"/>
        </w:rPr>
        <w:t>Numero massimo di imprese beneficiarie.</w:t>
      </w:r>
    </w:p>
    <w:p w14:paraId="4C3FA88A" w14:textId="77777777" w:rsidR="00622313" w:rsidRPr="00303AA3" w:rsidRDefault="00622313" w:rsidP="00622313">
      <w:pPr>
        <w:pStyle w:val="Paragrafoelenco"/>
        <w:spacing w:after="0"/>
        <w:ind w:left="709" w:right="567"/>
        <w:rPr>
          <w:i/>
          <w:iCs/>
          <w:szCs w:val="24"/>
        </w:rPr>
      </w:pPr>
    </w:p>
    <w:p w14:paraId="4131A0FB" w14:textId="0E264EE5" w:rsidR="00622313" w:rsidRDefault="00622313" w:rsidP="00304660">
      <w:pPr>
        <w:pStyle w:val="Paragrafoelenco"/>
        <w:spacing w:after="0"/>
        <w:ind w:left="709" w:right="282"/>
        <w:rPr>
          <w:i/>
          <w:iCs/>
          <w:szCs w:val="24"/>
        </w:rPr>
      </w:pPr>
      <w:r w:rsidRPr="00303AA3">
        <w:rPr>
          <w:i/>
          <w:iCs/>
          <w:szCs w:val="24"/>
        </w:rPr>
        <w:t xml:space="preserve">N.B. Il totale complessivo per ciascuna impresa non potrà superare l’importo massimo di 220.000 EUR. Tutti i valori dovranno essere espressi al netto dell’IVA. I dati riportati costituiranno riferimento vincolante per la successiva determinazione e rendicontazione dell’aiuto individuale da parte dell’Amministrazione regionale. Si rimanda alla tabella </w:t>
      </w:r>
      <w:r w:rsidRPr="00304660">
        <w:rPr>
          <w:b/>
          <w:bCs/>
          <w:i/>
          <w:iCs/>
          <w:color w:val="77206D" w:themeColor="accent5" w:themeShade="BF"/>
          <w:szCs w:val="24"/>
        </w:rPr>
        <w:t xml:space="preserve">Q.2 </w:t>
      </w:r>
      <w:r w:rsidRPr="00303AA3">
        <w:rPr>
          <w:i/>
          <w:iCs/>
          <w:szCs w:val="24"/>
        </w:rPr>
        <w:t>nella quale saranno esposti in modo sintetico i contenuti di cui a questo paragrafo.</w:t>
      </w:r>
    </w:p>
    <w:p w14:paraId="2B76BF1F" w14:textId="3419342F" w:rsidR="00304660" w:rsidRDefault="00304660" w:rsidP="00622313">
      <w:pPr>
        <w:pStyle w:val="Paragrafoelenco"/>
        <w:spacing w:after="0"/>
        <w:ind w:left="709" w:right="567"/>
        <w:rPr>
          <w:i/>
          <w:iCs/>
          <w:szCs w:val="24"/>
        </w:rPr>
      </w:pPr>
      <w:r w:rsidRPr="00303AA3">
        <w:rPr>
          <w:noProof/>
          <w:szCs w:val="24"/>
        </w:rPr>
        <mc:AlternateContent>
          <mc:Choice Requires="wps">
            <w:drawing>
              <wp:anchor distT="0" distB="0" distL="114300" distR="114300" simplePos="0" relativeHeight="251673600" behindDoc="1" locked="0" layoutInCell="1" allowOverlap="1" wp14:anchorId="2A7B823F" wp14:editId="6245991A">
                <wp:simplePos x="0" y="0"/>
                <wp:positionH relativeFrom="margin">
                  <wp:posOffset>431800</wp:posOffset>
                </wp:positionH>
                <wp:positionV relativeFrom="paragraph">
                  <wp:posOffset>235585</wp:posOffset>
                </wp:positionV>
                <wp:extent cx="5612765" cy="471805"/>
                <wp:effectExtent l="0" t="0" r="26035" b="23495"/>
                <wp:wrapTight wrapText="bothSides">
                  <wp:wrapPolygon edited="0">
                    <wp:start x="0" y="0"/>
                    <wp:lineTo x="0" y="21803"/>
                    <wp:lineTo x="21627" y="21803"/>
                    <wp:lineTo x="21627" y="0"/>
                    <wp:lineTo x="0" y="0"/>
                  </wp:wrapPolygon>
                </wp:wrapTight>
                <wp:docPr id="2136200418" name="Casella di testo 1"/>
                <wp:cNvGraphicFramePr/>
                <a:graphic xmlns:a="http://schemas.openxmlformats.org/drawingml/2006/main">
                  <a:graphicData uri="http://schemas.microsoft.com/office/word/2010/wordprocessingShape">
                    <wps:wsp>
                      <wps:cNvSpPr/>
                      <wps:spPr>
                        <a:xfrm>
                          <a:off x="0" y="0"/>
                          <a:ext cx="5612765" cy="47180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7FD3FF4C" w14:textId="3C1883D3" w:rsidR="00304660" w:rsidRPr="003021BC" w:rsidRDefault="00304660" w:rsidP="00304660">
                            <w:pPr>
                              <w:pStyle w:val="Contenutocornice"/>
                              <w:jc w:val="both"/>
                              <w:rPr>
                                <w:i/>
                                <w:iCs/>
                              </w:rPr>
                            </w:pPr>
                            <w:r>
                              <w:rPr>
                                <w:i/>
                                <w:iCs/>
                              </w:rPr>
                              <w:t xml:space="preserve">[Istruzioni per la compilazione del </w:t>
                            </w:r>
                            <w:r>
                              <w:rPr>
                                <w:b/>
                                <w:bCs/>
                                <w:i/>
                                <w:iCs/>
                                <w:color w:val="0F4761" w:themeColor="accent1" w:themeShade="BF"/>
                              </w:rPr>
                              <w:t>punto G.2</w:t>
                            </w:r>
                            <w:r w:rsidRPr="003F1BA7">
                              <w:rPr>
                                <w:b/>
                                <w:bCs/>
                                <w:i/>
                                <w:iCs/>
                                <w:color w:val="0F4761" w:themeColor="accent1" w:themeShade="BF"/>
                              </w:rPr>
                              <w:t>.</w:t>
                            </w:r>
                            <w:r>
                              <w:rPr>
                                <w:b/>
                                <w:bCs/>
                                <w:i/>
                                <w:iCs/>
                                <w:color w:val="0F4761" w:themeColor="accent1" w:themeShade="BF"/>
                              </w:rPr>
                              <w:t>4</w:t>
                            </w:r>
                            <w:r>
                              <w:rPr>
                                <w:i/>
                                <w:iCs/>
                              </w:rPr>
                              <w:t xml:space="preserve"> Max. 4.000 caratteri spazi esclusi, times new roman 12, interlinea 1,15]</w:t>
                            </w:r>
                          </w:p>
                          <w:p w14:paraId="02F61401" w14:textId="77777777" w:rsidR="00304660" w:rsidRDefault="00304660" w:rsidP="00304660">
                            <w:pPr>
                              <w:pStyle w:val="Contenutocornice"/>
                            </w:pPr>
                          </w:p>
                        </w:txbxContent>
                      </wps:txbx>
                      <wps:bodyPr wrap="square" anchor="t">
                        <a:prstTxWarp prst="textNoShape">
                          <a:avLst/>
                        </a:prstTxWarp>
                        <a:noAutofit/>
                      </wps:bodyPr>
                    </wps:wsp>
                  </a:graphicData>
                </a:graphic>
                <wp14:sizeRelH relativeFrom="margin">
                  <wp14:pctWidth>0</wp14:pctWidth>
                </wp14:sizeRelH>
              </wp:anchor>
            </w:drawing>
          </mc:Choice>
          <mc:Fallback xmlns="">
            <w:pict>
              <v:rect w14:anchorId="2A7B823F" id="_x0000_s1038" style="position:absolute;left:0;text-align:left;margin-left:34pt;margin-top:18.55pt;width:441.95pt;height:37.15pt;z-index:-2516428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" fillcolor="white [3201]" strokeweight=".5pt">
                <v:stroke joinstyle="round"/>
                <v:textbox>
                  <w:txbxContent>
                    <w:p w14:paraId="7FD3FF4C" w14:textId="3C1883D3" w:rsidR="00304660" w:rsidRPr="003021BC" w:rsidRDefault="00304660" w:rsidP="00304660">
                      <w:pPr>
                        <w:pStyle w:val="Contenutocornice"/>
                        <w:jc w:val="both"/>
                        <w:rPr>
                          <w:i/>
                          <w:iCs/>
                        </w:rPr>
                      </w:pPr>
                      <w:r>
                        <w:rPr>
                          <w:i/>
                          <w:iCs/>
                        </w:rPr>
                        <w:t xml:space="preserve">[Istruzioni per la compilazione del </w:t>
                      </w:r>
                      <w:r>
                        <w:rPr>
                          <w:b/>
                          <w:bCs/>
                          <w:i/>
                          <w:iCs/>
                          <w:color w:val="0F4761" w:themeColor="accent1" w:themeShade="BF"/>
                        </w:rPr>
                        <w:t>punto G.2</w:t>
                      </w:r>
                      <w:r w:rsidRPr="003F1BA7">
                        <w:rPr>
                          <w:b/>
                          <w:bCs/>
                          <w:i/>
                          <w:iCs/>
                          <w:color w:val="0F4761" w:themeColor="accent1" w:themeShade="BF"/>
                        </w:rPr>
                        <w:t>.</w:t>
                      </w:r>
                      <w:r>
                        <w:rPr>
                          <w:b/>
                          <w:bCs/>
                          <w:i/>
                          <w:iCs/>
                          <w:color w:val="0F4761" w:themeColor="accent1" w:themeShade="BF"/>
                        </w:rPr>
                        <w:t>4</w:t>
                      </w:r>
                      <w:r>
                        <w:rPr>
                          <w:i/>
                          <w:iCs/>
                        </w:rPr>
                        <w:t xml:space="preserve"> Max. 4.000 caratteri spazi esclusi, times new roman 12, interlinea 1,15]</w:t>
                      </w:r>
                    </w:p>
                    <w:p w14:paraId="02F61401" w14:textId="77777777" w:rsidR="00304660" w:rsidRDefault="00304660" w:rsidP="00304660">
                      <w:pPr>
                        <w:pStyle w:val="Contenutocornice"/>
                      </w:pPr>
                    </w:p>
                  </w:txbxContent>
                </v:textbox>
                <w10:wrap type="tight" anchorx="margin"/>
              </v:rect>
            </w:pict>
          </mc:Fallback>
        </mc:AlternateContent>
      </w:r>
    </w:p>
    <w:p w14:paraId="557391E4" w14:textId="1C48E8D7" w:rsidR="00304660" w:rsidRDefault="00304660" w:rsidP="00622313">
      <w:pPr>
        <w:pStyle w:val="Paragrafoelenco"/>
        <w:spacing w:after="0"/>
        <w:ind w:left="709" w:right="567"/>
        <w:rPr>
          <w:i/>
          <w:iCs/>
          <w:szCs w:val="24"/>
        </w:rPr>
      </w:pPr>
    </w:p>
    <w:p w14:paraId="27F997C6" w14:textId="77777777" w:rsidR="00622313" w:rsidRPr="00303AA3" w:rsidRDefault="00622313" w:rsidP="00622313">
      <w:pPr>
        <w:pStyle w:val="Paragrafoelenco"/>
        <w:spacing w:after="0"/>
        <w:ind w:left="709" w:right="567"/>
        <w:rPr>
          <w:i/>
          <w:iCs/>
          <w:szCs w:val="24"/>
        </w:rPr>
      </w:pPr>
    </w:p>
    <w:p w14:paraId="2D40518F" w14:textId="0F1B506E" w:rsidR="00622313" w:rsidRPr="00303AA3" w:rsidRDefault="00304660" w:rsidP="00A775E6">
      <w:pPr>
        <w:pStyle w:val="Paragrafoelenco"/>
        <w:keepNext/>
        <w:numPr>
          <w:ilvl w:val="0"/>
          <w:numId w:val="386"/>
        </w:numPr>
        <w:autoSpaceDN/>
        <w:spacing w:before="100" w:after="0" w:line="276" w:lineRule="auto"/>
        <w:ind w:left="714" w:right="142" w:hanging="357"/>
        <w:contextualSpacing/>
        <w:textAlignment w:val="auto"/>
        <w:rPr>
          <w:b/>
          <w:bCs/>
          <w:color w:val="0E2841" w:themeColor="text2"/>
          <w:szCs w:val="24"/>
        </w:rPr>
      </w:pPr>
      <w:r>
        <w:rPr>
          <w:b/>
          <w:bCs/>
          <w:color w:val="0E2841" w:themeColor="text2"/>
          <w:szCs w:val="24"/>
        </w:rPr>
        <w:t xml:space="preserve">G.2.5 </w:t>
      </w:r>
      <w:r w:rsidR="00622313" w:rsidRPr="00303AA3">
        <w:rPr>
          <w:b/>
          <w:bCs/>
          <w:color w:val="0E2841" w:themeColor="text2"/>
          <w:szCs w:val="24"/>
        </w:rPr>
        <w:t xml:space="preserve">DE MINIMIS (REGOLAMENTO (UE) 2023/2831) </w:t>
      </w:r>
      <w:r w:rsidR="00622313" w:rsidRPr="00303AA3">
        <w:rPr>
          <w:b/>
          <w:bCs/>
          <w:color w:val="747474" w:themeColor="background2" w:themeShade="80"/>
          <w:szCs w:val="24"/>
        </w:rPr>
        <w:t>SOGGETTI ADERENTI (MPMI)</w:t>
      </w:r>
    </w:p>
    <w:p w14:paraId="1785B17F" w14:textId="77777777" w:rsidR="00622313" w:rsidRPr="00303AA3" w:rsidRDefault="00622313" w:rsidP="00622313">
      <w:pPr>
        <w:pStyle w:val="Paragrafoelenco"/>
        <w:spacing w:after="0"/>
        <w:ind w:right="140"/>
        <w:rPr>
          <w:szCs w:val="24"/>
        </w:rPr>
      </w:pPr>
      <w:r w:rsidRPr="00303AA3">
        <w:rPr>
          <w:szCs w:val="24"/>
        </w:rPr>
        <w:t>Il Polo è tenuto fornire una stima della quota del budget complessivo del programma di accelerazione destinato all’erogazione di contributi in regime “de minimis” che si prevede di riconoscere alle imprese aderenti che completeranno con esito positivo il percorso di accelerazione. La stima ha valore progettuale e orienta la futura istruttoria regionale. Dovrà quindi essere formulata su base prudenziale, giustificata analiticamente, e accompagnata da una descrizione delle tipologie di spesa previste e della loro connessione con gli obiettivi del programma e dell’</w:t>
      </w:r>
      <w:r w:rsidRPr="00304660">
        <w:rPr>
          <w:b/>
          <w:bCs/>
          <w:color w:val="77206D" w:themeColor="accent5" w:themeShade="BF"/>
          <w:szCs w:val="24"/>
        </w:rPr>
        <w:t>indicatore di successo adottato. (Cfr. Tabella Q.3)</w:t>
      </w:r>
    </w:p>
    <w:p w14:paraId="7EF700BE" w14:textId="77777777" w:rsidR="00622313" w:rsidRPr="00303AA3" w:rsidRDefault="00622313" w:rsidP="00622313">
      <w:pPr>
        <w:pStyle w:val="Paragrafoelenco"/>
        <w:spacing w:after="0"/>
        <w:ind w:left="709" w:right="140"/>
        <w:rPr>
          <w:i/>
          <w:iCs/>
          <w:szCs w:val="24"/>
        </w:rPr>
      </w:pPr>
      <w:r w:rsidRPr="00303AA3">
        <w:rPr>
          <w:noProof/>
          <w:szCs w:val="24"/>
        </w:rPr>
        <mc:AlternateContent>
          <mc:Choice Requires="wps">
            <w:drawing>
              <wp:anchor distT="0" distB="0" distL="114300" distR="114300" simplePos="0" relativeHeight="251661312" behindDoc="1" locked="0" layoutInCell="1" allowOverlap="1" wp14:anchorId="2701ADC2" wp14:editId="19D34AFA">
                <wp:simplePos x="0" y="0"/>
                <wp:positionH relativeFrom="margin">
                  <wp:align>right</wp:align>
                </wp:positionH>
                <wp:positionV relativeFrom="paragraph">
                  <wp:posOffset>1215753</wp:posOffset>
                </wp:positionV>
                <wp:extent cx="5653405" cy="474345"/>
                <wp:effectExtent l="0" t="0" r="23495" b="20955"/>
                <wp:wrapTight wrapText="bothSides">
                  <wp:wrapPolygon edited="0">
                    <wp:start x="0" y="0"/>
                    <wp:lineTo x="0" y="21687"/>
                    <wp:lineTo x="21617" y="21687"/>
                    <wp:lineTo x="21617" y="0"/>
                    <wp:lineTo x="0" y="0"/>
                  </wp:wrapPolygon>
                </wp:wrapTight>
                <wp:docPr id="703977261" name="Casella di testo 1"/>
                <wp:cNvGraphicFramePr/>
                <a:graphic xmlns:a="http://schemas.openxmlformats.org/drawingml/2006/main">
                  <a:graphicData uri="http://schemas.microsoft.com/office/word/2010/wordprocessingShape">
                    <wps:wsp>
                      <wps:cNvSpPr/>
                      <wps:spPr>
                        <a:xfrm>
                          <a:off x="0" y="0"/>
                          <a:ext cx="5653405" cy="474345"/>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76E21BD6" w14:textId="77777777" w:rsidR="00304660" w:rsidRPr="003021BC" w:rsidRDefault="00622313" w:rsidP="00304660">
                            <w:pPr>
                              <w:pStyle w:val="Contenutocornice"/>
                              <w:jc w:val="both"/>
                              <w:rPr>
                                <w:i/>
                                <w:iCs/>
                              </w:rPr>
                            </w:pPr>
                            <w:r>
                              <w:rPr>
                                <w:i/>
                                <w:iCs/>
                              </w:rPr>
                              <w:t xml:space="preserve">[Istruzioni per la compilazione del </w:t>
                            </w:r>
                            <w:r>
                              <w:rPr>
                                <w:b/>
                                <w:bCs/>
                                <w:i/>
                                <w:iCs/>
                                <w:color w:val="0F4761" w:themeColor="accent1" w:themeShade="BF"/>
                              </w:rPr>
                              <w:t>punto G.2</w:t>
                            </w:r>
                            <w:r w:rsidR="00304660">
                              <w:rPr>
                                <w:b/>
                                <w:bCs/>
                                <w:i/>
                                <w:iCs/>
                                <w:color w:val="0F4761" w:themeColor="accent1" w:themeShade="BF"/>
                              </w:rPr>
                              <w:t xml:space="preserve">.5 </w:t>
                            </w:r>
                            <w:r>
                              <w:rPr>
                                <w:i/>
                                <w:iCs/>
                              </w:rPr>
                              <w:t xml:space="preserve"> </w:t>
                            </w:r>
                            <w:r w:rsidR="00304660">
                              <w:rPr>
                                <w:i/>
                                <w:iCs/>
                              </w:rPr>
                              <w:t>Max. 4.000 caratteri spazi esclusi, times new roman 12, interlinea 1,15]</w:t>
                            </w:r>
                          </w:p>
                          <w:p w14:paraId="7FB56AF3" w14:textId="5B52DD32" w:rsidR="00622313" w:rsidRDefault="00622313" w:rsidP="00304660">
                            <w:pPr>
                              <w:pStyle w:val="Contenutocornice"/>
                              <w:jc w:val="both"/>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2701ADC2" id="_x0000_s1039" style="position:absolute;left:0;text-align:left;margin-left:393.95pt;margin-top:95.75pt;width:445.15pt;height:37.3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" fillcolor="white [3201]" strokeweight=".5pt">
                <v:stroke joinstyle="round"/>
                <v:textbox>
                  <w:txbxContent>
                    <w:p w14:paraId="76E21BD6" w14:textId="77777777" w:rsidR="00304660" w:rsidRPr="003021BC" w:rsidRDefault="00622313" w:rsidP="00304660">
                      <w:pPr>
                        <w:pStyle w:val="Contenutocornice"/>
                        <w:jc w:val="both"/>
                        <w:rPr>
                          <w:i/>
                          <w:iCs/>
                        </w:rPr>
                      </w:pPr>
                      <w:r>
                        <w:rPr>
                          <w:i/>
                          <w:iCs/>
                        </w:rPr>
                        <w:t xml:space="preserve">[Istruzioni per la compilazione del </w:t>
                      </w:r>
                      <w:r>
                        <w:rPr>
                          <w:b/>
                          <w:bCs/>
                          <w:i/>
                          <w:iCs/>
                          <w:color w:val="0F4761" w:themeColor="accent1" w:themeShade="BF"/>
                        </w:rPr>
                        <w:t>punto G.2</w:t>
                      </w:r>
                      <w:r w:rsidR="00304660">
                        <w:rPr>
                          <w:b/>
                          <w:bCs/>
                          <w:i/>
                          <w:iCs/>
                          <w:color w:val="0F4761" w:themeColor="accent1" w:themeShade="BF"/>
                        </w:rPr>
                        <w:t xml:space="preserve">.5 </w:t>
                      </w:r>
                      <w:r>
                        <w:rPr>
                          <w:i/>
                          <w:iCs/>
                        </w:rPr>
                        <w:t xml:space="preserve"> </w:t>
                      </w:r>
                      <w:r w:rsidR="00304660">
                        <w:rPr>
                          <w:i/>
                          <w:iCs/>
                        </w:rPr>
                        <w:t>Max. 4.000 caratteri spazi esclusi, times new roman 12, interlinea 1,15]</w:t>
                      </w:r>
                    </w:p>
                    <w:p w14:paraId="7FB56AF3" w14:textId="5B52DD32" w:rsidR="00622313" w:rsidRDefault="00622313" w:rsidP="00304660">
                      <w:pPr>
                        <w:pStyle w:val="Contenutocornice"/>
                        <w:jc w:val="both"/>
                      </w:pPr>
                    </w:p>
                  </w:txbxContent>
                </v:textbox>
                <w10:wrap type="tight" anchorx="margin"/>
              </v:rect>
            </w:pict>
          </mc:Fallback>
        </mc:AlternateContent>
      </w:r>
      <w:r w:rsidRPr="00303AA3">
        <w:rPr>
          <w:i/>
          <w:iCs/>
          <w:szCs w:val="24"/>
        </w:rPr>
        <w:t>N.B: Il contributo, da concedersi in regime “de minimis” ai sensi del Regolamento (UE) 2023/2831, ha una finalità di rafforzamento post-programma e può coprire spese sostenute per l’implementazione del know-how acquisito, come: acquisizione di beni strumentali, licenze, servizi esterni, tecnologie, consulenze specialistiche. L’importo massimo per singola impresa è pari a 50.000 EUR, nel rispetto dei massimali complessivi “de minimis” e subordinatamente alla valutazione di merito da parte dell’Amministrazione regionale.</w:t>
      </w:r>
    </w:p>
    <w:p w14:paraId="12269508" w14:textId="77777777" w:rsidR="00AA0998" w:rsidRDefault="00AA0998" w:rsidP="00304660">
      <w:pPr>
        <w:pStyle w:val="Nessunaspaziatura"/>
      </w:pPr>
      <w:bookmarkStart w:id="47" w:name="_Toc200986559"/>
      <w:bookmarkStart w:id="48" w:name="_Toc201529420"/>
    </w:p>
    <w:p w14:paraId="2CC01762" w14:textId="77777777" w:rsidR="00304660" w:rsidRDefault="00304660" w:rsidP="00304660">
      <w:pPr>
        <w:pStyle w:val="Nessunaspaziatura"/>
        <w:rPr>
          <w:shd w:val="clear" w:color="auto" w:fill="C1E4F5" w:themeFill="accent1" w:themeFillTint="33"/>
        </w:rPr>
      </w:pPr>
      <w:bookmarkStart w:id="49" w:name="_Toc201532573"/>
    </w:p>
    <w:p w14:paraId="24A0F2FD" w14:textId="77777777" w:rsidR="00304660" w:rsidRDefault="00304660" w:rsidP="00304660">
      <w:pPr>
        <w:pStyle w:val="Nessunaspaziatura"/>
        <w:rPr>
          <w:shd w:val="clear" w:color="auto" w:fill="C1E4F5" w:themeFill="accent1" w:themeFillTint="33"/>
        </w:rPr>
      </w:pPr>
    </w:p>
    <w:p w14:paraId="2A67CAB3" w14:textId="604DD2E8" w:rsidR="00622313" w:rsidRPr="00303AA3" w:rsidRDefault="004961E2" w:rsidP="004A291E">
      <w:pPr>
        <w:pStyle w:val="Titolo1"/>
        <w:numPr>
          <w:ilvl w:val="0"/>
          <w:numId w:val="0"/>
        </w:numPr>
        <w:shd w:val="clear" w:color="auto" w:fill="C1E4F5" w:themeFill="accent1" w:themeFillTint="33"/>
        <w:ind w:left="426" w:hanging="426"/>
        <w:rPr>
          <w:sz w:val="24"/>
          <w:szCs w:val="24"/>
        </w:rPr>
      </w:pPr>
      <w:bookmarkStart w:id="50" w:name="_Toc202463546"/>
      <w:bookmarkStart w:id="51" w:name="_Toc202508801"/>
      <w:bookmarkStart w:id="52" w:name="_Toc202510032"/>
      <w:r>
        <w:rPr>
          <w:bCs/>
          <w:sz w:val="24"/>
          <w:szCs w:val="24"/>
          <w:shd w:val="clear" w:color="auto" w:fill="C1E4F5" w:themeFill="accent1" w:themeFillTint="33"/>
        </w:rPr>
        <w:lastRenderedPageBreak/>
        <w:t>H.</w:t>
      </w:r>
      <w:r w:rsidR="00622313" w:rsidRPr="00B54C5A">
        <w:rPr>
          <w:bCs/>
          <w:sz w:val="24"/>
          <w:szCs w:val="24"/>
          <w:shd w:val="clear" w:color="auto" w:fill="C1E4F5" w:themeFill="accent1" w:themeFillTint="33"/>
        </w:rPr>
        <w:t>PROGRAMMI DI INCUBAZIONE (EX PAR. 3.1.2)</w:t>
      </w:r>
      <w:bookmarkEnd w:id="47"/>
      <w:bookmarkEnd w:id="48"/>
      <w:bookmarkEnd w:id="49"/>
      <w:bookmarkEnd w:id="50"/>
      <w:bookmarkEnd w:id="51"/>
      <w:bookmarkEnd w:id="52"/>
    </w:p>
    <w:p w14:paraId="6AD8093F" w14:textId="77777777" w:rsidR="00622313" w:rsidRPr="00303AA3" w:rsidRDefault="00622313" w:rsidP="004A291E">
      <w:pPr>
        <w:keepNext/>
        <w:widowControl/>
        <w:ind w:left="426" w:hanging="426"/>
        <w:jc w:val="both"/>
        <w:rPr>
          <w:i/>
          <w:iCs/>
          <w:sz w:val="24"/>
          <w:szCs w:val="24"/>
        </w:rPr>
      </w:pPr>
      <w:r w:rsidRPr="00303AA3">
        <w:rPr>
          <w:b/>
          <w:bCs/>
          <w:sz w:val="24"/>
          <w:szCs w:val="24"/>
        </w:rPr>
        <w:t>H.1</w:t>
      </w:r>
      <w:r w:rsidRPr="00303AA3">
        <w:rPr>
          <w:sz w:val="24"/>
          <w:szCs w:val="24"/>
        </w:rPr>
        <w:t xml:space="preserve"> </w:t>
      </w:r>
      <w:r w:rsidRPr="00303AA3">
        <w:rPr>
          <w:sz w:val="24"/>
          <w:szCs w:val="24"/>
        </w:rPr>
        <w:tab/>
      </w:r>
      <w:r w:rsidRPr="00303AA3">
        <w:rPr>
          <w:i/>
          <w:iCs/>
          <w:sz w:val="24"/>
          <w:szCs w:val="24"/>
        </w:rPr>
        <w:t>Descrivere dettagliatamente il programma di incubazione proposto, evidenziando gli strumenti, i servizi, i destinatari e le modalità attuative. Il programma deve essere progettato per sostenere aspiranti imprenditori o team imprenditoriali, con finalità di accompagnamento alla nascita di nuove imprese innovative. Descrivere ed esplicitare i seguenti punti:</w:t>
      </w:r>
    </w:p>
    <w:p w14:paraId="7CE79604" w14:textId="77777777" w:rsidR="00622313" w:rsidRPr="00F54AB7" w:rsidRDefault="00622313" w:rsidP="00A775E6">
      <w:pPr>
        <w:pStyle w:val="Paragrafoelenco"/>
        <w:numPr>
          <w:ilvl w:val="0"/>
          <w:numId w:val="379"/>
        </w:numPr>
        <w:autoSpaceDN/>
        <w:spacing w:after="0" w:line="276" w:lineRule="auto"/>
        <w:ind w:left="851" w:right="567"/>
        <w:contextualSpacing/>
        <w:textAlignment w:val="auto"/>
        <w:rPr>
          <w:sz w:val="22"/>
          <w:szCs w:val="22"/>
        </w:rPr>
      </w:pPr>
      <w:r w:rsidRPr="00F54AB7">
        <w:rPr>
          <w:sz w:val="22"/>
          <w:szCs w:val="22"/>
        </w:rPr>
        <w:t>Finalità generale del programma: accompagnamento alla creazione di nuove imprese da parte di aspiranti imprenditori o team imprenditoriali non ancora costituiti.</w:t>
      </w:r>
    </w:p>
    <w:p w14:paraId="5B731974" w14:textId="77777777" w:rsidR="00622313" w:rsidRPr="00F54AB7" w:rsidRDefault="00622313" w:rsidP="00A775E6">
      <w:pPr>
        <w:pStyle w:val="Paragrafoelenco"/>
        <w:numPr>
          <w:ilvl w:val="0"/>
          <w:numId w:val="379"/>
        </w:numPr>
        <w:autoSpaceDN/>
        <w:spacing w:before="100" w:after="0" w:line="276" w:lineRule="auto"/>
        <w:ind w:left="851" w:right="567"/>
        <w:contextualSpacing/>
        <w:textAlignment w:val="auto"/>
        <w:rPr>
          <w:sz w:val="22"/>
          <w:szCs w:val="22"/>
        </w:rPr>
      </w:pPr>
      <w:r w:rsidRPr="00F54AB7">
        <w:rPr>
          <w:sz w:val="22"/>
          <w:szCs w:val="22"/>
        </w:rPr>
        <w:t xml:space="preserve">Numero minimo di partecipanti: almeno </w:t>
      </w:r>
      <w:proofErr w:type="gramStart"/>
      <w:r w:rsidRPr="00F54AB7">
        <w:rPr>
          <w:sz w:val="22"/>
          <w:szCs w:val="22"/>
        </w:rPr>
        <w:t>3</w:t>
      </w:r>
      <w:proofErr w:type="gramEnd"/>
      <w:r w:rsidRPr="00F54AB7">
        <w:rPr>
          <w:sz w:val="22"/>
          <w:szCs w:val="22"/>
        </w:rPr>
        <w:t xml:space="preserve"> aspiranti imprenditori/team imprenditoriali.</w:t>
      </w:r>
    </w:p>
    <w:p w14:paraId="69A456AC" w14:textId="77777777" w:rsidR="00622313" w:rsidRPr="00F54AB7" w:rsidRDefault="00622313" w:rsidP="00A775E6">
      <w:pPr>
        <w:pStyle w:val="Paragrafoelenco"/>
        <w:numPr>
          <w:ilvl w:val="0"/>
          <w:numId w:val="379"/>
        </w:numPr>
        <w:autoSpaceDN/>
        <w:spacing w:before="100" w:after="0" w:line="276" w:lineRule="auto"/>
        <w:ind w:left="851" w:right="567"/>
        <w:contextualSpacing/>
        <w:textAlignment w:val="auto"/>
        <w:rPr>
          <w:sz w:val="22"/>
          <w:szCs w:val="22"/>
        </w:rPr>
      </w:pPr>
      <w:r w:rsidRPr="00F54AB7">
        <w:rPr>
          <w:sz w:val="22"/>
          <w:szCs w:val="22"/>
        </w:rPr>
        <w:t>Numero complessivo di aspiranti imprenditori che si intende coinvolgere.</w:t>
      </w:r>
    </w:p>
    <w:p w14:paraId="609DF506" w14:textId="77777777" w:rsidR="00622313" w:rsidRPr="00F54AB7" w:rsidRDefault="00622313" w:rsidP="00A775E6">
      <w:pPr>
        <w:pStyle w:val="Paragrafoelenco"/>
        <w:numPr>
          <w:ilvl w:val="0"/>
          <w:numId w:val="379"/>
        </w:numPr>
        <w:autoSpaceDN/>
        <w:spacing w:after="0" w:line="276" w:lineRule="auto"/>
        <w:ind w:left="851" w:right="567"/>
        <w:contextualSpacing/>
        <w:textAlignment w:val="auto"/>
        <w:rPr>
          <w:sz w:val="22"/>
          <w:szCs w:val="22"/>
        </w:rPr>
      </w:pPr>
      <w:r w:rsidRPr="00F54AB7">
        <w:rPr>
          <w:sz w:val="22"/>
          <w:szCs w:val="22"/>
        </w:rPr>
        <w:t>Modalità di selezione dei partecipanti tramite procedura ad evidenza pubblica, in coerenza con quanto stabilito agli artt. 2.1.2, 2.2.3 e Appendice 2.</w:t>
      </w:r>
    </w:p>
    <w:p w14:paraId="26CDE0A4" w14:textId="77777777" w:rsidR="00622313" w:rsidRPr="00F54AB7" w:rsidRDefault="00622313" w:rsidP="00A775E6">
      <w:pPr>
        <w:pStyle w:val="Paragrafoelenco"/>
        <w:numPr>
          <w:ilvl w:val="0"/>
          <w:numId w:val="379"/>
        </w:numPr>
        <w:autoSpaceDN/>
        <w:spacing w:before="100" w:after="0" w:line="276" w:lineRule="auto"/>
        <w:ind w:left="851" w:right="567"/>
        <w:contextualSpacing/>
        <w:textAlignment w:val="auto"/>
        <w:rPr>
          <w:sz w:val="22"/>
          <w:szCs w:val="22"/>
        </w:rPr>
      </w:pPr>
      <w:r w:rsidRPr="00F54AB7">
        <w:rPr>
          <w:sz w:val="22"/>
          <w:szCs w:val="22"/>
        </w:rPr>
        <w:t>Servizi offerti nel programma (supporto strutturato e personalizzato), che possono includere:</w:t>
      </w:r>
    </w:p>
    <w:p w14:paraId="432FB7EA" w14:textId="77777777" w:rsidR="00622313" w:rsidRPr="00F54AB7" w:rsidRDefault="00622313" w:rsidP="00A775E6">
      <w:pPr>
        <w:widowControl/>
        <w:numPr>
          <w:ilvl w:val="0"/>
          <w:numId w:val="380"/>
        </w:numPr>
        <w:tabs>
          <w:tab w:val="clear" w:pos="720"/>
        </w:tabs>
        <w:autoSpaceDN/>
        <w:spacing w:line="276" w:lineRule="auto"/>
        <w:ind w:left="1276" w:right="567" w:hanging="357"/>
        <w:jc w:val="both"/>
        <w:textAlignment w:val="auto"/>
        <w:rPr>
          <w:sz w:val="22"/>
          <w:szCs w:val="22"/>
        </w:rPr>
      </w:pPr>
      <w:r w:rsidRPr="00F54AB7">
        <w:rPr>
          <w:sz w:val="22"/>
          <w:szCs w:val="22"/>
        </w:rPr>
        <w:t>Definizione del business model;</w:t>
      </w:r>
    </w:p>
    <w:p w14:paraId="18AF58AA" w14:textId="77777777" w:rsidR="00622313" w:rsidRPr="00F54AB7" w:rsidRDefault="00622313" w:rsidP="00A775E6">
      <w:pPr>
        <w:widowControl/>
        <w:numPr>
          <w:ilvl w:val="0"/>
          <w:numId w:val="380"/>
        </w:numPr>
        <w:tabs>
          <w:tab w:val="clear" w:pos="720"/>
        </w:tabs>
        <w:autoSpaceDN/>
        <w:spacing w:line="276" w:lineRule="auto"/>
        <w:ind w:left="1276" w:right="567" w:hanging="357"/>
        <w:jc w:val="both"/>
        <w:textAlignment w:val="auto"/>
        <w:rPr>
          <w:sz w:val="22"/>
          <w:szCs w:val="22"/>
        </w:rPr>
      </w:pPr>
      <w:r w:rsidRPr="00F54AB7">
        <w:rPr>
          <w:sz w:val="22"/>
          <w:szCs w:val="22"/>
        </w:rPr>
        <w:t>Supporto legale, amministrativo e fiscale;</w:t>
      </w:r>
    </w:p>
    <w:p w14:paraId="19E91E45" w14:textId="77777777" w:rsidR="00622313" w:rsidRPr="00F54AB7" w:rsidRDefault="00622313" w:rsidP="00A775E6">
      <w:pPr>
        <w:widowControl/>
        <w:numPr>
          <w:ilvl w:val="0"/>
          <w:numId w:val="380"/>
        </w:numPr>
        <w:tabs>
          <w:tab w:val="clear" w:pos="720"/>
        </w:tabs>
        <w:autoSpaceDN/>
        <w:spacing w:line="276" w:lineRule="auto"/>
        <w:ind w:left="1276" w:right="567" w:hanging="357"/>
        <w:jc w:val="both"/>
        <w:textAlignment w:val="auto"/>
        <w:rPr>
          <w:sz w:val="22"/>
          <w:szCs w:val="22"/>
        </w:rPr>
      </w:pPr>
      <w:r w:rsidRPr="00F54AB7">
        <w:rPr>
          <w:sz w:val="22"/>
          <w:szCs w:val="22"/>
        </w:rPr>
        <w:t>Formazione su proprietà intellettuale, marketing e gestione aziendale;</w:t>
      </w:r>
    </w:p>
    <w:p w14:paraId="1F3AEC80" w14:textId="77777777" w:rsidR="00622313" w:rsidRPr="00F54AB7" w:rsidRDefault="00622313" w:rsidP="00A775E6">
      <w:pPr>
        <w:widowControl/>
        <w:numPr>
          <w:ilvl w:val="0"/>
          <w:numId w:val="380"/>
        </w:numPr>
        <w:tabs>
          <w:tab w:val="clear" w:pos="720"/>
        </w:tabs>
        <w:autoSpaceDN/>
        <w:spacing w:line="276" w:lineRule="auto"/>
        <w:ind w:left="1276" w:right="567" w:hanging="357"/>
        <w:jc w:val="both"/>
        <w:textAlignment w:val="auto"/>
        <w:rPr>
          <w:sz w:val="22"/>
          <w:szCs w:val="22"/>
        </w:rPr>
      </w:pPr>
      <w:r w:rsidRPr="00F54AB7">
        <w:rPr>
          <w:sz w:val="22"/>
          <w:szCs w:val="22"/>
        </w:rPr>
        <w:t>Accesso a reti di partner, investitori e mentoring;</w:t>
      </w:r>
    </w:p>
    <w:p w14:paraId="1929B5C6" w14:textId="5D346035" w:rsidR="00AA0998" w:rsidRPr="00304660" w:rsidRDefault="00622313" w:rsidP="00A775E6">
      <w:pPr>
        <w:widowControl/>
        <w:numPr>
          <w:ilvl w:val="0"/>
          <w:numId w:val="380"/>
        </w:numPr>
        <w:tabs>
          <w:tab w:val="clear" w:pos="720"/>
        </w:tabs>
        <w:autoSpaceDN/>
        <w:spacing w:line="276" w:lineRule="auto"/>
        <w:ind w:left="1276" w:right="567" w:hanging="357"/>
        <w:jc w:val="both"/>
        <w:textAlignment w:val="auto"/>
        <w:rPr>
          <w:sz w:val="24"/>
          <w:szCs w:val="24"/>
        </w:rPr>
      </w:pPr>
      <w:r w:rsidRPr="00F54AB7">
        <w:rPr>
          <w:sz w:val="22"/>
          <w:szCs w:val="22"/>
        </w:rPr>
        <w:t>Ulteriori attività di accompagnamento all’imprenditorialità</w:t>
      </w:r>
      <w:r w:rsidRPr="00303AA3">
        <w:rPr>
          <w:sz w:val="24"/>
          <w:szCs w:val="24"/>
        </w:rPr>
        <w:t>.</w:t>
      </w:r>
    </w:p>
    <w:p w14:paraId="0C7A0914" w14:textId="02BEA494" w:rsidR="00622313" w:rsidRPr="00F54AB7" w:rsidRDefault="00622313" w:rsidP="00A775E6">
      <w:pPr>
        <w:pStyle w:val="Paragrafoelenco"/>
        <w:numPr>
          <w:ilvl w:val="0"/>
          <w:numId w:val="379"/>
        </w:numPr>
        <w:autoSpaceDN/>
        <w:spacing w:before="100" w:after="0" w:line="276" w:lineRule="auto"/>
        <w:ind w:left="851" w:right="567"/>
        <w:contextualSpacing/>
        <w:textAlignment w:val="auto"/>
        <w:rPr>
          <w:sz w:val="22"/>
          <w:szCs w:val="22"/>
        </w:rPr>
      </w:pPr>
      <w:r w:rsidRPr="00F54AB7">
        <w:rPr>
          <w:sz w:val="22"/>
          <w:szCs w:val="22"/>
        </w:rPr>
        <w:t>Ambito/i di riferimento coerenti con la S3 Sicilia o focalizzazione sull’imprenditoria giovanile/femminile.</w:t>
      </w:r>
    </w:p>
    <w:p w14:paraId="40BAFD83" w14:textId="4AFC19F6" w:rsidR="00622313" w:rsidRPr="00F54AB7" w:rsidRDefault="00622313" w:rsidP="00A775E6">
      <w:pPr>
        <w:pStyle w:val="Paragrafoelenco"/>
        <w:numPr>
          <w:ilvl w:val="0"/>
          <w:numId w:val="379"/>
        </w:numPr>
        <w:autoSpaceDN/>
        <w:spacing w:before="100" w:after="0" w:line="276" w:lineRule="auto"/>
        <w:ind w:left="851" w:right="567"/>
        <w:contextualSpacing/>
        <w:textAlignment w:val="auto"/>
        <w:rPr>
          <w:sz w:val="22"/>
          <w:szCs w:val="22"/>
        </w:rPr>
      </w:pPr>
      <w:r w:rsidRPr="00F54AB7">
        <w:rPr>
          <w:sz w:val="22"/>
          <w:szCs w:val="22"/>
        </w:rPr>
        <w:t>Durata complessiva del programma (massimo 12 mesi).</w:t>
      </w:r>
    </w:p>
    <w:tbl>
      <w:tblPr>
        <w:tblStyle w:val="Grigliatabella"/>
        <w:tblpPr w:leftFromText="141" w:rightFromText="141" w:vertAnchor="text" w:horzAnchor="margin" w:tblpXSpec="right" w:tblpY="118"/>
        <w:tblW w:w="9066" w:type="dxa"/>
        <w:tblLook w:val="04A0" w:firstRow="1" w:lastRow="0" w:firstColumn="1" w:lastColumn="0" w:noHBand="0" w:noVBand="1"/>
      </w:tblPr>
      <w:tblGrid>
        <w:gridCol w:w="1465"/>
        <w:gridCol w:w="1608"/>
        <w:gridCol w:w="1669"/>
        <w:gridCol w:w="1816"/>
        <w:gridCol w:w="1340"/>
        <w:gridCol w:w="1168"/>
      </w:tblGrid>
      <w:tr w:rsidR="00F54AB7" w:rsidRPr="00303AA3" w14:paraId="1A5DB250" w14:textId="77777777" w:rsidTr="00F54AB7">
        <w:tc>
          <w:tcPr>
            <w:tcW w:w="1465" w:type="dxa"/>
          </w:tcPr>
          <w:p w14:paraId="32772ECF" w14:textId="77777777" w:rsidR="00F54AB7" w:rsidRPr="00AA0998" w:rsidRDefault="00F54AB7" w:rsidP="00F54AB7">
            <w:pPr>
              <w:rPr>
                <w:b/>
                <w:bCs/>
              </w:rPr>
            </w:pPr>
            <w:r w:rsidRPr="00AA0998">
              <w:rPr>
                <w:b/>
                <w:bCs/>
              </w:rPr>
              <w:t>Tipologia di servizio offerto</w:t>
            </w:r>
          </w:p>
        </w:tc>
        <w:tc>
          <w:tcPr>
            <w:tcW w:w="1608" w:type="dxa"/>
          </w:tcPr>
          <w:p w14:paraId="214B9185" w14:textId="77777777" w:rsidR="00F54AB7" w:rsidRPr="00AA0998" w:rsidRDefault="00F54AB7" w:rsidP="00F54AB7">
            <w:pPr>
              <w:rPr>
                <w:b/>
                <w:bCs/>
              </w:rPr>
            </w:pPr>
            <w:r w:rsidRPr="00AA0998">
              <w:rPr>
                <w:b/>
                <w:bCs/>
              </w:rPr>
              <w:t>Modalità di erogazione</w:t>
            </w:r>
          </w:p>
        </w:tc>
        <w:tc>
          <w:tcPr>
            <w:tcW w:w="1669" w:type="dxa"/>
          </w:tcPr>
          <w:p w14:paraId="6B1A5861" w14:textId="77777777" w:rsidR="00F54AB7" w:rsidRPr="00AA0998" w:rsidRDefault="00F54AB7" w:rsidP="00F54AB7">
            <w:pPr>
              <w:rPr>
                <w:b/>
                <w:bCs/>
              </w:rPr>
            </w:pPr>
            <w:r w:rsidRPr="00AA0998">
              <w:rPr>
                <w:b/>
                <w:bCs/>
              </w:rPr>
              <w:t>Profili professionali coinvolti nell’attuazione del servizio</w:t>
            </w:r>
          </w:p>
        </w:tc>
        <w:tc>
          <w:tcPr>
            <w:tcW w:w="1816" w:type="dxa"/>
          </w:tcPr>
          <w:p w14:paraId="6CBD82DD" w14:textId="77777777" w:rsidR="00F54AB7" w:rsidRPr="00AA0998" w:rsidRDefault="00F54AB7" w:rsidP="00F54AB7">
            <w:pPr>
              <w:rPr>
                <w:b/>
                <w:bCs/>
              </w:rPr>
            </w:pPr>
            <w:r w:rsidRPr="00AA0998">
              <w:rPr>
                <w:b/>
                <w:bCs/>
              </w:rPr>
              <w:t>Durata (numero di ore/giornate uomo previste per l’attuazione di ciascuna figura professionale coinvolta)</w:t>
            </w:r>
          </w:p>
        </w:tc>
        <w:tc>
          <w:tcPr>
            <w:tcW w:w="1340" w:type="dxa"/>
          </w:tcPr>
          <w:p w14:paraId="3D523B6A" w14:textId="77777777" w:rsidR="00F54AB7" w:rsidRPr="00AA0998" w:rsidRDefault="00F54AB7" w:rsidP="00F54AB7">
            <w:pPr>
              <w:rPr>
                <w:b/>
                <w:bCs/>
              </w:rPr>
            </w:pPr>
            <w:r w:rsidRPr="00AA0998">
              <w:rPr>
                <w:b/>
                <w:bCs/>
              </w:rPr>
              <w:t>Costo medio ora/giornata uomo per ciascun profilo professionale coinvolto</w:t>
            </w:r>
          </w:p>
        </w:tc>
        <w:tc>
          <w:tcPr>
            <w:tcW w:w="1168" w:type="dxa"/>
          </w:tcPr>
          <w:p w14:paraId="16BE3757" w14:textId="77777777" w:rsidR="00F54AB7" w:rsidRPr="00AA0998" w:rsidRDefault="00F54AB7" w:rsidP="00F54AB7">
            <w:pPr>
              <w:rPr>
                <w:b/>
                <w:bCs/>
              </w:rPr>
            </w:pPr>
            <w:r w:rsidRPr="00AA0998">
              <w:rPr>
                <w:b/>
                <w:bCs/>
              </w:rPr>
              <w:t>CCNL di riferimento</w:t>
            </w:r>
          </w:p>
        </w:tc>
      </w:tr>
      <w:tr w:rsidR="00F54AB7" w:rsidRPr="00303AA3" w14:paraId="4337BF0D" w14:textId="77777777" w:rsidTr="00F54AB7">
        <w:tc>
          <w:tcPr>
            <w:tcW w:w="1465" w:type="dxa"/>
          </w:tcPr>
          <w:p w14:paraId="178E7943" w14:textId="77777777" w:rsidR="00F54AB7" w:rsidRPr="00303AA3" w:rsidRDefault="00F54AB7" w:rsidP="00F54AB7">
            <w:pPr>
              <w:ind w:right="567"/>
              <w:jc w:val="both"/>
              <w:rPr>
                <w:sz w:val="24"/>
                <w:szCs w:val="24"/>
              </w:rPr>
            </w:pPr>
          </w:p>
        </w:tc>
        <w:tc>
          <w:tcPr>
            <w:tcW w:w="1608" w:type="dxa"/>
          </w:tcPr>
          <w:p w14:paraId="4FCEBCC8" w14:textId="77777777" w:rsidR="00F54AB7" w:rsidRPr="00303AA3" w:rsidRDefault="00F54AB7" w:rsidP="00F54AB7">
            <w:pPr>
              <w:ind w:right="567"/>
              <w:jc w:val="both"/>
              <w:rPr>
                <w:sz w:val="24"/>
                <w:szCs w:val="24"/>
              </w:rPr>
            </w:pPr>
          </w:p>
        </w:tc>
        <w:tc>
          <w:tcPr>
            <w:tcW w:w="1669" w:type="dxa"/>
          </w:tcPr>
          <w:p w14:paraId="492D1C66" w14:textId="77777777" w:rsidR="00F54AB7" w:rsidRPr="00303AA3" w:rsidRDefault="00F54AB7" w:rsidP="00F54AB7">
            <w:pPr>
              <w:ind w:right="567"/>
              <w:jc w:val="both"/>
              <w:rPr>
                <w:sz w:val="24"/>
                <w:szCs w:val="24"/>
              </w:rPr>
            </w:pPr>
          </w:p>
        </w:tc>
        <w:tc>
          <w:tcPr>
            <w:tcW w:w="1816" w:type="dxa"/>
          </w:tcPr>
          <w:p w14:paraId="62A7436E" w14:textId="77777777" w:rsidR="00F54AB7" w:rsidRPr="00303AA3" w:rsidRDefault="00F54AB7" w:rsidP="00F54AB7">
            <w:pPr>
              <w:ind w:right="567"/>
              <w:jc w:val="both"/>
              <w:rPr>
                <w:sz w:val="24"/>
                <w:szCs w:val="24"/>
              </w:rPr>
            </w:pPr>
          </w:p>
        </w:tc>
        <w:tc>
          <w:tcPr>
            <w:tcW w:w="1340" w:type="dxa"/>
          </w:tcPr>
          <w:p w14:paraId="45D2ACA6" w14:textId="77777777" w:rsidR="00F54AB7" w:rsidRPr="00303AA3" w:rsidRDefault="00F54AB7" w:rsidP="00F54AB7">
            <w:pPr>
              <w:ind w:right="567"/>
              <w:jc w:val="both"/>
              <w:rPr>
                <w:sz w:val="24"/>
                <w:szCs w:val="24"/>
              </w:rPr>
            </w:pPr>
          </w:p>
        </w:tc>
        <w:tc>
          <w:tcPr>
            <w:tcW w:w="1168" w:type="dxa"/>
          </w:tcPr>
          <w:p w14:paraId="3E364667" w14:textId="77777777" w:rsidR="00F54AB7" w:rsidRPr="00303AA3" w:rsidRDefault="00F54AB7" w:rsidP="00F54AB7">
            <w:pPr>
              <w:ind w:right="567"/>
              <w:jc w:val="both"/>
              <w:rPr>
                <w:sz w:val="24"/>
                <w:szCs w:val="24"/>
              </w:rPr>
            </w:pPr>
          </w:p>
        </w:tc>
      </w:tr>
      <w:tr w:rsidR="00F54AB7" w:rsidRPr="00303AA3" w14:paraId="406DD3D3" w14:textId="77777777" w:rsidTr="00F54AB7">
        <w:tc>
          <w:tcPr>
            <w:tcW w:w="1465" w:type="dxa"/>
          </w:tcPr>
          <w:p w14:paraId="4CA92333" w14:textId="77777777" w:rsidR="00F54AB7" w:rsidRPr="00303AA3" w:rsidRDefault="00F54AB7" w:rsidP="00F54AB7">
            <w:pPr>
              <w:ind w:right="567"/>
              <w:jc w:val="both"/>
              <w:rPr>
                <w:sz w:val="24"/>
                <w:szCs w:val="24"/>
              </w:rPr>
            </w:pPr>
          </w:p>
        </w:tc>
        <w:tc>
          <w:tcPr>
            <w:tcW w:w="1608" w:type="dxa"/>
          </w:tcPr>
          <w:p w14:paraId="0FB82E54" w14:textId="77777777" w:rsidR="00F54AB7" w:rsidRPr="00303AA3" w:rsidRDefault="00F54AB7" w:rsidP="00F54AB7">
            <w:pPr>
              <w:ind w:right="567"/>
              <w:jc w:val="both"/>
              <w:rPr>
                <w:sz w:val="24"/>
                <w:szCs w:val="24"/>
              </w:rPr>
            </w:pPr>
          </w:p>
        </w:tc>
        <w:tc>
          <w:tcPr>
            <w:tcW w:w="1669" w:type="dxa"/>
          </w:tcPr>
          <w:p w14:paraId="27D5F4FB" w14:textId="77777777" w:rsidR="00F54AB7" w:rsidRPr="00303AA3" w:rsidRDefault="00F54AB7" w:rsidP="00F54AB7">
            <w:pPr>
              <w:ind w:right="567"/>
              <w:jc w:val="both"/>
              <w:rPr>
                <w:sz w:val="24"/>
                <w:szCs w:val="24"/>
              </w:rPr>
            </w:pPr>
          </w:p>
        </w:tc>
        <w:tc>
          <w:tcPr>
            <w:tcW w:w="1816" w:type="dxa"/>
          </w:tcPr>
          <w:p w14:paraId="5623F7F5" w14:textId="77777777" w:rsidR="00F54AB7" w:rsidRPr="00303AA3" w:rsidRDefault="00F54AB7" w:rsidP="00F54AB7">
            <w:pPr>
              <w:ind w:right="567"/>
              <w:jc w:val="both"/>
              <w:rPr>
                <w:sz w:val="24"/>
                <w:szCs w:val="24"/>
              </w:rPr>
            </w:pPr>
          </w:p>
        </w:tc>
        <w:tc>
          <w:tcPr>
            <w:tcW w:w="1340" w:type="dxa"/>
          </w:tcPr>
          <w:p w14:paraId="3CEC4360" w14:textId="77777777" w:rsidR="00F54AB7" w:rsidRPr="00303AA3" w:rsidRDefault="00F54AB7" w:rsidP="00F54AB7">
            <w:pPr>
              <w:ind w:right="567"/>
              <w:jc w:val="both"/>
              <w:rPr>
                <w:sz w:val="24"/>
                <w:szCs w:val="24"/>
              </w:rPr>
            </w:pPr>
          </w:p>
        </w:tc>
        <w:tc>
          <w:tcPr>
            <w:tcW w:w="1168" w:type="dxa"/>
          </w:tcPr>
          <w:p w14:paraId="4EE19DC1" w14:textId="77777777" w:rsidR="00F54AB7" w:rsidRPr="00303AA3" w:rsidRDefault="00F54AB7" w:rsidP="00F54AB7">
            <w:pPr>
              <w:ind w:right="567"/>
              <w:jc w:val="both"/>
              <w:rPr>
                <w:sz w:val="24"/>
                <w:szCs w:val="24"/>
              </w:rPr>
            </w:pPr>
          </w:p>
        </w:tc>
      </w:tr>
      <w:tr w:rsidR="00F54AB7" w:rsidRPr="00303AA3" w14:paraId="22CA5B6D" w14:textId="77777777" w:rsidTr="00F54AB7">
        <w:tc>
          <w:tcPr>
            <w:tcW w:w="1465" w:type="dxa"/>
          </w:tcPr>
          <w:p w14:paraId="50640FE8" w14:textId="77777777" w:rsidR="00F54AB7" w:rsidRPr="00303AA3" w:rsidRDefault="00F54AB7" w:rsidP="00F54AB7">
            <w:pPr>
              <w:ind w:right="567"/>
              <w:jc w:val="both"/>
              <w:rPr>
                <w:sz w:val="24"/>
                <w:szCs w:val="24"/>
              </w:rPr>
            </w:pPr>
          </w:p>
        </w:tc>
        <w:tc>
          <w:tcPr>
            <w:tcW w:w="1608" w:type="dxa"/>
          </w:tcPr>
          <w:p w14:paraId="29C31159" w14:textId="77777777" w:rsidR="00F54AB7" w:rsidRPr="00303AA3" w:rsidRDefault="00F54AB7" w:rsidP="00F54AB7">
            <w:pPr>
              <w:ind w:right="567"/>
              <w:jc w:val="both"/>
              <w:rPr>
                <w:sz w:val="24"/>
                <w:szCs w:val="24"/>
              </w:rPr>
            </w:pPr>
          </w:p>
        </w:tc>
        <w:tc>
          <w:tcPr>
            <w:tcW w:w="1669" w:type="dxa"/>
          </w:tcPr>
          <w:p w14:paraId="3B7D438C" w14:textId="77777777" w:rsidR="00F54AB7" w:rsidRPr="00303AA3" w:rsidRDefault="00F54AB7" w:rsidP="00F54AB7">
            <w:pPr>
              <w:ind w:right="567"/>
              <w:jc w:val="both"/>
              <w:rPr>
                <w:sz w:val="24"/>
                <w:szCs w:val="24"/>
              </w:rPr>
            </w:pPr>
          </w:p>
        </w:tc>
        <w:tc>
          <w:tcPr>
            <w:tcW w:w="1816" w:type="dxa"/>
          </w:tcPr>
          <w:p w14:paraId="4F951EE3" w14:textId="77777777" w:rsidR="00F54AB7" w:rsidRPr="00303AA3" w:rsidRDefault="00F54AB7" w:rsidP="00F54AB7">
            <w:pPr>
              <w:ind w:right="567"/>
              <w:jc w:val="both"/>
              <w:rPr>
                <w:sz w:val="24"/>
                <w:szCs w:val="24"/>
              </w:rPr>
            </w:pPr>
          </w:p>
        </w:tc>
        <w:tc>
          <w:tcPr>
            <w:tcW w:w="1340" w:type="dxa"/>
          </w:tcPr>
          <w:p w14:paraId="26CEB9D1" w14:textId="77777777" w:rsidR="00F54AB7" w:rsidRPr="00303AA3" w:rsidRDefault="00F54AB7" w:rsidP="00F54AB7">
            <w:pPr>
              <w:ind w:right="567"/>
              <w:jc w:val="both"/>
              <w:rPr>
                <w:sz w:val="24"/>
                <w:szCs w:val="24"/>
              </w:rPr>
            </w:pPr>
          </w:p>
        </w:tc>
        <w:tc>
          <w:tcPr>
            <w:tcW w:w="1168" w:type="dxa"/>
          </w:tcPr>
          <w:p w14:paraId="63BB481D" w14:textId="77777777" w:rsidR="00F54AB7" w:rsidRPr="00303AA3" w:rsidRDefault="00F54AB7" w:rsidP="00F54AB7">
            <w:pPr>
              <w:ind w:right="567"/>
              <w:jc w:val="both"/>
              <w:rPr>
                <w:sz w:val="24"/>
                <w:szCs w:val="24"/>
              </w:rPr>
            </w:pPr>
          </w:p>
        </w:tc>
      </w:tr>
    </w:tbl>
    <w:p w14:paraId="46B225C3" w14:textId="77777777" w:rsidR="00F54AB7" w:rsidRDefault="00F54AB7" w:rsidP="00F54AB7">
      <w:pPr>
        <w:autoSpaceDN/>
        <w:spacing w:before="100" w:line="276" w:lineRule="auto"/>
        <w:ind w:right="567"/>
        <w:contextualSpacing/>
        <w:textAlignment w:val="auto"/>
        <w:rPr>
          <w:szCs w:val="24"/>
        </w:rPr>
      </w:pPr>
    </w:p>
    <w:p w14:paraId="34B2158E" w14:textId="200AC097" w:rsidR="00F54AB7" w:rsidRDefault="00F54AB7" w:rsidP="00F54AB7">
      <w:pPr>
        <w:autoSpaceDN/>
        <w:spacing w:before="100" w:line="276" w:lineRule="auto"/>
        <w:ind w:right="567"/>
        <w:contextualSpacing/>
        <w:textAlignment w:val="auto"/>
        <w:rPr>
          <w:szCs w:val="24"/>
        </w:rPr>
      </w:pPr>
    </w:p>
    <w:p w14:paraId="0BE4DF76" w14:textId="00CA938E" w:rsidR="00F54AB7" w:rsidRDefault="00F54AB7" w:rsidP="00F54AB7">
      <w:pPr>
        <w:autoSpaceDN/>
        <w:spacing w:before="100" w:line="276" w:lineRule="auto"/>
        <w:ind w:right="567"/>
        <w:contextualSpacing/>
        <w:textAlignment w:val="auto"/>
        <w:rPr>
          <w:szCs w:val="24"/>
        </w:rPr>
      </w:pPr>
    </w:p>
    <w:p w14:paraId="2ACE9292" w14:textId="434123F9" w:rsidR="00F54AB7" w:rsidRDefault="00F54AB7" w:rsidP="00F54AB7">
      <w:pPr>
        <w:autoSpaceDN/>
        <w:spacing w:before="100" w:line="276" w:lineRule="auto"/>
        <w:ind w:right="567"/>
        <w:contextualSpacing/>
        <w:textAlignment w:val="auto"/>
        <w:rPr>
          <w:szCs w:val="24"/>
        </w:rPr>
      </w:pPr>
    </w:p>
    <w:p w14:paraId="26A2A89B" w14:textId="49E2C3D8" w:rsidR="00F54AB7" w:rsidRDefault="00F54AB7" w:rsidP="00F54AB7">
      <w:pPr>
        <w:autoSpaceDN/>
        <w:spacing w:before="100" w:line="276" w:lineRule="auto"/>
        <w:ind w:right="567"/>
        <w:contextualSpacing/>
        <w:textAlignment w:val="auto"/>
        <w:rPr>
          <w:szCs w:val="24"/>
        </w:rPr>
      </w:pPr>
    </w:p>
    <w:p w14:paraId="15203846" w14:textId="664F721A" w:rsidR="00F54AB7" w:rsidRDefault="00F54AB7" w:rsidP="00F54AB7">
      <w:pPr>
        <w:autoSpaceDN/>
        <w:spacing w:before="100" w:line="276" w:lineRule="auto"/>
        <w:ind w:right="567"/>
        <w:contextualSpacing/>
        <w:textAlignment w:val="auto"/>
        <w:rPr>
          <w:szCs w:val="24"/>
        </w:rPr>
      </w:pPr>
    </w:p>
    <w:p w14:paraId="0D0F2A8F" w14:textId="5A4BB244" w:rsidR="00F54AB7" w:rsidRDefault="00F54AB7" w:rsidP="00F54AB7">
      <w:pPr>
        <w:autoSpaceDN/>
        <w:spacing w:before="100" w:line="276" w:lineRule="auto"/>
        <w:ind w:right="567"/>
        <w:contextualSpacing/>
        <w:textAlignment w:val="auto"/>
        <w:rPr>
          <w:szCs w:val="24"/>
        </w:rPr>
      </w:pPr>
    </w:p>
    <w:p w14:paraId="4F9B268C" w14:textId="6408756C" w:rsidR="00F54AB7" w:rsidRDefault="00F54AB7" w:rsidP="00F54AB7">
      <w:pPr>
        <w:autoSpaceDN/>
        <w:spacing w:before="100" w:line="276" w:lineRule="auto"/>
        <w:ind w:right="567"/>
        <w:contextualSpacing/>
        <w:textAlignment w:val="auto"/>
        <w:rPr>
          <w:szCs w:val="24"/>
        </w:rPr>
      </w:pPr>
    </w:p>
    <w:p w14:paraId="60FF47C0" w14:textId="6ACD1FF2" w:rsidR="00F54AB7" w:rsidRDefault="00F54AB7" w:rsidP="00F54AB7">
      <w:pPr>
        <w:autoSpaceDN/>
        <w:spacing w:before="100" w:line="276" w:lineRule="auto"/>
        <w:ind w:right="567"/>
        <w:contextualSpacing/>
        <w:textAlignment w:val="auto"/>
        <w:rPr>
          <w:szCs w:val="24"/>
        </w:rPr>
      </w:pPr>
    </w:p>
    <w:p w14:paraId="42A152E7" w14:textId="6BA9174D" w:rsidR="00F54AB7" w:rsidRDefault="00F54AB7" w:rsidP="00F54AB7">
      <w:pPr>
        <w:autoSpaceDN/>
        <w:spacing w:before="100" w:line="276" w:lineRule="auto"/>
        <w:ind w:right="567"/>
        <w:contextualSpacing/>
        <w:textAlignment w:val="auto"/>
        <w:rPr>
          <w:szCs w:val="24"/>
        </w:rPr>
      </w:pPr>
    </w:p>
    <w:p w14:paraId="1F9BBD45" w14:textId="50EFCD92" w:rsidR="00F54AB7" w:rsidRDefault="00F54AB7" w:rsidP="00F54AB7">
      <w:pPr>
        <w:autoSpaceDN/>
        <w:spacing w:before="100" w:line="276" w:lineRule="auto"/>
        <w:ind w:right="567"/>
        <w:contextualSpacing/>
        <w:textAlignment w:val="auto"/>
        <w:rPr>
          <w:szCs w:val="24"/>
        </w:rPr>
      </w:pPr>
      <w:r w:rsidRPr="00303AA3">
        <w:rPr>
          <w:noProof/>
          <w:szCs w:val="24"/>
        </w:rPr>
        <mc:AlternateContent>
          <mc:Choice Requires="wps">
            <w:drawing>
              <wp:anchor distT="0" distB="0" distL="114300" distR="114300" simplePos="0" relativeHeight="251662336" behindDoc="1" locked="0" layoutInCell="1" allowOverlap="1" wp14:anchorId="2018409D" wp14:editId="69F0EB87">
                <wp:simplePos x="0" y="0"/>
                <wp:positionH relativeFrom="margin">
                  <wp:align>right</wp:align>
                </wp:positionH>
                <wp:positionV relativeFrom="page">
                  <wp:posOffset>6874510</wp:posOffset>
                </wp:positionV>
                <wp:extent cx="5786755" cy="422910"/>
                <wp:effectExtent l="0" t="0" r="23495" b="15240"/>
                <wp:wrapTight wrapText="bothSides">
                  <wp:wrapPolygon edited="0">
                    <wp:start x="0" y="0"/>
                    <wp:lineTo x="0" y="21405"/>
                    <wp:lineTo x="21617" y="21405"/>
                    <wp:lineTo x="21617" y="0"/>
                    <wp:lineTo x="0" y="0"/>
                  </wp:wrapPolygon>
                </wp:wrapTight>
                <wp:docPr id="9" name="Casella di testo 5"/>
                <wp:cNvGraphicFramePr/>
                <a:graphic xmlns:a="http://schemas.openxmlformats.org/drawingml/2006/main">
                  <a:graphicData uri="http://schemas.microsoft.com/office/word/2010/wordprocessingShape">
                    <wps:wsp>
                      <wps:cNvSpPr/>
                      <wps:spPr>
                        <a:xfrm>
                          <a:off x="0" y="0"/>
                          <a:ext cx="5786755" cy="423334"/>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1B30ABA4" w14:textId="5B8912D7"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punto H.1</w:t>
                            </w:r>
                            <w:r>
                              <w:rPr>
                                <w:i/>
                                <w:iCs/>
                              </w:rPr>
                              <w:t xml:space="preserve"> Max. 4</w:t>
                            </w:r>
                            <w:r w:rsidR="00F54AB7">
                              <w:rPr>
                                <w:i/>
                                <w:iCs/>
                              </w:rPr>
                              <w:t>.000 caratteri</w:t>
                            </w:r>
                            <w:r>
                              <w:rPr>
                                <w:i/>
                                <w:iCs/>
                              </w:rPr>
                              <w:t>, times new roman 12, interlinea 1,15]</w:t>
                            </w:r>
                            <w:r w:rsidR="003733CB" w:rsidRPr="003733CB">
                              <w:rPr>
                                <w:i/>
                                <w:iCs/>
                              </w:rPr>
                              <w:t xml:space="preserve"> </w:t>
                            </w:r>
                            <w:r w:rsidR="003733CB">
                              <w:rPr>
                                <w:i/>
                                <w:iCs/>
                              </w:rPr>
                              <w:t>.Dal conteggio caratteri sono escluse le</w:t>
                            </w:r>
                            <w:r w:rsidR="003733CB" w:rsidRPr="00CD2A7B">
                              <w:rPr>
                                <w:i/>
                                <w:iCs/>
                              </w:rPr>
                              <w:t xml:space="preserve"> tabelle</w:t>
                            </w:r>
                            <w:r w:rsidR="003733CB">
                              <w:rPr>
                                <w:i/>
                                <w:iCs/>
                              </w:rPr>
                              <w:t>.</w:t>
                            </w:r>
                          </w:p>
                          <w:p w14:paraId="3535630F" w14:textId="77777777" w:rsidR="00622313" w:rsidRDefault="00622313" w:rsidP="00622313">
                            <w:pPr>
                              <w:pStyle w:val="Contenutocornice"/>
                              <w:rPr>
                                <w:i/>
                                <w:iCs/>
                                <w:sz w:val="18"/>
                                <w:szCs w:val="18"/>
                              </w:rPr>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2018409D" id="_x0000_s1040" style="position:absolute;margin-left:404.45pt;margin-top:541.3pt;width:455.65pt;height:33.3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" fillcolor="white [3201]" strokeweight=".5pt">
                <v:stroke joinstyle="round"/>
                <v:textbox>
                  <w:txbxContent>
                    <w:p w14:paraId="1B30ABA4" w14:textId="5B8912D7"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punto H.1</w:t>
                      </w:r>
                      <w:r>
                        <w:rPr>
                          <w:i/>
                          <w:iCs/>
                        </w:rPr>
                        <w:t xml:space="preserve"> Max. 4</w:t>
                      </w:r>
                      <w:r w:rsidR="00F54AB7">
                        <w:rPr>
                          <w:i/>
                          <w:iCs/>
                        </w:rPr>
                        <w:t>.000 caratteri</w:t>
                      </w:r>
                      <w:r>
                        <w:rPr>
                          <w:i/>
                          <w:iCs/>
                        </w:rPr>
                        <w:t>, times new roman 12, interlinea 1,15]</w:t>
                      </w:r>
                      <w:r w:rsidR="003733CB" w:rsidRPr="003733CB">
                        <w:rPr>
                          <w:i/>
                          <w:iCs/>
                        </w:rPr>
                        <w:t xml:space="preserve"> </w:t>
                      </w:r>
                      <w:r w:rsidR="003733CB">
                        <w:rPr>
                          <w:i/>
                          <w:iCs/>
                        </w:rPr>
                        <w:t>.Dal conteggio caratteri sono escluse le</w:t>
                      </w:r>
                      <w:r w:rsidR="003733CB" w:rsidRPr="00CD2A7B">
                        <w:rPr>
                          <w:i/>
                          <w:iCs/>
                        </w:rPr>
                        <w:t xml:space="preserve"> tabelle</w:t>
                      </w:r>
                      <w:r w:rsidR="003733CB">
                        <w:rPr>
                          <w:i/>
                          <w:iCs/>
                        </w:rPr>
                        <w:t>.</w:t>
                      </w:r>
                    </w:p>
                    <w:p w14:paraId="3535630F" w14:textId="77777777" w:rsidR="00622313" w:rsidRDefault="00622313" w:rsidP="00622313">
                      <w:pPr>
                        <w:pStyle w:val="Contenutocornice"/>
                        <w:rPr>
                          <w:i/>
                          <w:iCs/>
                          <w:sz w:val="18"/>
                          <w:szCs w:val="18"/>
                        </w:rPr>
                      </w:pPr>
                    </w:p>
                  </w:txbxContent>
                </v:textbox>
                <w10:wrap type="tight" anchorx="margin" anchory="page"/>
              </v:rect>
            </w:pict>
          </mc:Fallback>
        </mc:AlternateContent>
      </w:r>
    </w:p>
    <w:p w14:paraId="31337A79" w14:textId="77777777" w:rsidR="00F54AB7" w:rsidRDefault="00F54AB7" w:rsidP="00F54AB7">
      <w:pPr>
        <w:autoSpaceDN/>
        <w:spacing w:before="100" w:line="276" w:lineRule="auto"/>
        <w:ind w:right="567"/>
        <w:contextualSpacing/>
        <w:textAlignment w:val="auto"/>
        <w:rPr>
          <w:szCs w:val="24"/>
        </w:rPr>
      </w:pPr>
    </w:p>
    <w:p w14:paraId="609C5BBC" w14:textId="5DF2C6A9" w:rsidR="00622313" w:rsidRPr="003733CB" w:rsidRDefault="00622313" w:rsidP="00622313">
      <w:pPr>
        <w:keepNext/>
        <w:ind w:right="567"/>
        <w:jc w:val="both"/>
        <w:rPr>
          <w:b/>
          <w:bCs/>
          <w:color w:val="77206D" w:themeColor="accent5" w:themeShade="BF"/>
          <w:sz w:val="24"/>
          <w:szCs w:val="24"/>
        </w:rPr>
      </w:pPr>
      <w:r w:rsidRPr="00303AA3">
        <w:rPr>
          <w:b/>
          <w:bCs/>
          <w:sz w:val="24"/>
          <w:szCs w:val="24"/>
        </w:rPr>
        <w:t>H.2</w:t>
      </w:r>
      <w:r w:rsidRPr="00303AA3">
        <w:rPr>
          <w:sz w:val="24"/>
          <w:szCs w:val="24"/>
        </w:rPr>
        <w:t xml:space="preserve"> Illustrare Budget complessivo in modo descrittivo e coerente con le cifre esposte alle tabelle di cui ai successivi punti </w:t>
      </w:r>
      <w:r w:rsidRPr="00D236BA">
        <w:rPr>
          <w:b/>
          <w:bCs/>
          <w:color w:val="77206D" w:themeColor="accent5" w:themeShade="BF"/>
          <w:sz w:val="24"/>
          <w:szCs w:val="24"/>
        </w:rPr>
        <w:t>Q (1) + Q (4) + Q (5)</w:t>
      </w:r>
    </w:p>
    <w:p w14:paraId="0BA3F6BB" w14:textId="03E9685B" w:rsidR="00AA0998" w:rsidRPr="00303AA3" w:rsidRDefault="00AA0998" w:rsidP="00622313">
      <w:pPr>
        <w:keepNext/>
        <w:ind w:right="567"/>
        <w:jc w:val="both"/>
        <w:rPr>
          <w:b/>
          <w:bCs/>
          <w:color w:val="747474" w:themeColor="background2" w:themeShade="80"/>
          <w:sz w:val="24"/>
          <w:szCs w:val="24"/>
        </w:rPr>
      </w:pPr>
    </w:p>
    <w:p w14:paraId="697830A2" w14:textId="34595BDD" w:rsidR="00622313" w:rsidRPr="00253F26" w:rsidRDefault="00253F26" w:rsidP="00A775E6">
      <w:pPr>
        <w:pStyle w:val="Paragrafoelenco"/>
        <w:keepNext/>
        <w:numPr>
          <w:ilvl w:val="0"/>
          <w:numId w:val="386"/>
        </w:numPr>
        <w:autoSpaceDN/>
        <w:spacing w:before="100" w:after="0" w:line="276" w:lineRule="auto"/>
        <w:ind w:left="426" w:right="140"/>
        <w:contextualSpacing/>
        <w:textAlignment w:val="auto"/>
        <w:rPr>
          <w:b/>
          <w:bCs/>
          <w:color w:val="0E2841" w:themeColor="text2"/>
          <w:sz w:val="22"/>
          <w:szCs w:val="22"/>
        </w:rPr>
      </w:pPr>
      <w:r w:rsidRPr="00253F26">
        <w:rPr>
          <w:b/>
          <w:bCs/>
          <w:color w:val="0E2841" w:themeColor="text2"/>
          <w:sz w:val="22"/>
          <w:szCs w:val="22"/>
        </w:rPr>
        <w:t xml:space="preserve">H.2. A - </w:t>
      </w:r>
      <w:r w:rsidR="00622313" w:rsidRPr="00253F26">
        <w:rPr>
          <w:b/>
          <w:bCs/>
          <w:color w:val="0E2841" w:themeColor="text2"/>
          <w:sz w:val="22"/>
          <w:szCs w:val="22"/>
        </w:rPr>
        <w:t>AIUTO AL FUNZIONAMENTO AI POLI DI INNOVAZIONE (ART 27 RGE)</w:t>
      </w:r>
    </w:p>
    <w:p w14:paraId="42EEA1ED" w14:textId="77777777" w:rsidR="00622313" w:rsidRPr="00303AA3" w:rsidRDefault="00622313" w:rsidP="00253F26">
      <w:pPr>
        <w:pStyle w:val="Paragrafoelenco"/>
        <w:spacing w:after="0"/>
        <w:ind w:left="426" w:right="140"/>
        <w:rPr>
          <w:szCs w:val="24"/>
        </w:rPr>
      </w:pPr>
      <w:r w:rsidRPr="00303AA3">
        <w:rPr>
          <w:szCs w:val="24"/>
        </w:rPr>
        <w:t xml:space="preserve">Ai fini della corretta determinazione dell’aiuto di Stato concedibile ai sensi dell’art. 27 del Regolamento (UE) 651/2014, il Soggetto Proponente è tenuto a descrivere i costi di funzionamento del Polo (unitamente alla logica di calcolo applicata) connessi all’attuazione del programma di </w:t>
      </w:r>
      <w:r w:rsidRPr="00303AA3">
        <w:rPr>
          <w:b/>
          <w:bCs/>
          <w:color w:val="156082" w:themeColor="accent1"/>
          <w:szCs w:val="24"/>
        </w:rPr>
        <w:t>incubazione</w:t>
      </w:r>
      <w:r w:rsidRPr="00303AA3">
        <w:rPr>
          <w:szCs w:val="24"/>
        </w:rPr>
        <w:t xml:space="preserve"> candidato. </w:t>
      </w:r>
    </w:p>
    <w:p w14:paraId="57C6CA3A" w14:textId="77777777" w:rsidR="00622313" w:rsidRPr="00303AA3" w:rsidRDefault="00622313" w:rsidP="00253F26">
      <w:pPr>
        <w:pStyle w:val="Paragrafoelenco"/>
        <w:spacing w:after="0"/>
        <w:ind w:left="426" w:right="140"/>
        <w:rPr>
          <w:szCs w:val="24"/>
        </w:rPr>
      </w:pPr>
      <w:r w:rsidRPr="00303AA3">
        <w:rPr>
          <w:szCs w:val="24"/>
        </w:rPr>
        <w:t>Ai sensi dell’art. 27, par. 8 del Reg. (UE) 651/2014, sono considerate ammissibili le spese inerenti:</w:t>
      </w:r>
    </w:p>
    <w:p w14:paraId="0048F7B4" w14:textId="77777777" w:rsidR="00622313" w:rsidRPr="00253F26" w:rsidRDefault="00622313" w:rsidP="00A775E6">
      <w:pPr>
        <w:pStyle w:val="Paragrafoelenco"/>
        <w:numPr>
          <w:ilvl w:val="0"/>
          <w:numId w:val="385"/>
        </w:numPr>
        <w:tabs>
          <w:tab w:val="clear" w:pos="720"/>
          <w:tab w:val="num" w:pos="1843"/>
        </w:tabs>
        <w:autoSpaceDN/>
        <w:spacing w:before="100" w:after="0" w:line="276" w:lineRule="auto"/>
        <w:ind w:left="851" w:right="140"/>
        <w:contextualSpacing/>
        <w:textAlignment w:val="auto"/>
        <w:rPr>
          <w:sz w:val="22"/>
          <w:szCs w:val="22"/>
        </w:rPr>
      </w:pPr>
      <w:r w:rsidRPr="00253F26">
        <w:rPr>
          <w:sz w:val="22"/>
          <w:szCs w:val="22"/>
        </w:rPr>
        <w:t>animazione del Polo per favorire collaborazione e condivisione tra imprese;</w:t>
      </w:r>
    </w:p>
    <w:p w14:paraId="0A5365B2" w14:textId="77777777" w:rsidR="00622313" w:rsidRPr="00253F26" w:rsidRDefault="00622313" w:rsidP="00A775E6">
      <w:pPr>
        <w:pStyle w:val="Paragrafoelenco"/>
        <w:numPr>
          <w:ilvl w:val="0"/>
          <w:numId w:val="385"/>
        </w:numPr>
        <w:tabs>
          <w:tab w:val="clear" w:pos="720"/>
          <w:tab w:val="num" w:pos="1843"/>
        </w:tabs>
        <w:autoSpaceDN/>
        <w:spacing w:before="100" w:after="0" w:line="276" w:lineRule="auto"/>
        <w:ind w:left="851" w:right="140"/>
        <w:contextualSpacing/>
        <w:textAlignment w:val="auto"/>
        <w:rPr>
          <w:sz w:val="22"/>
          <w:szCs w:val="22"/>
        </w:rPr>
      </w:pPr>
      <w:r w:rsidRPr="00253F26">
        <w:rPr>
          <w:sz w:val="22"/>
          <w:szCs w:val="22"/>
        </w:rPr>
        <w:t>attività di marketing del Polo;</w:t>
      </w:r>
    </w:p>
    <w:p w14:paraId="3C712513" w14:textId="77777777" w:rsidR="00622313" w:rsidRPr="00253F26" w:rsidRDefault="00622313" w:rsidP="00A775E6">
      <w:pPr>
        <w:pStyle w:val="Paragrafoelenco"/>
        <w:numPr>
          <w:ilvl w:val="0"/>
          <w:numId w:val="385"/>
        </w:numPr>
        <w:tabs>
          <w:tab w:val="clear" w:pos="720"/>
          <w:tab w:val="num" w:pos="1843"/>
        </w:tabs>
        <w:autoSpaceDN/>
        <w:spacing w:before="100" w:after="0" w:line="276" w:lineRule="auto"/>
        <w:ind w:left="426" w:right="140"/>
        <w:contextualSpacing/>
        <w:textAlignment w:val="auto"/>
        <w:rPr>
          <w:sz w:val="22"/>
          <w:szCs w:val="22"/>
        </w:rPr>
      </w:pPr>
      <w:r w:rsidRPr="00253F26">
        <w:rPr>
          <w:sz w:val="22"/>
          <w:szCs w:val="22"/>
        </w:rPr>
        <w:lastRenderedPageBreak/>
        <w:t>gestione delle infrastrutture del Polo;</w:t>
      </w:r>
    </w:p>
    <w:p w14:paraId="5BA80FBA" w14:textId="77777777" w:rsidR="00622313" w:rsidRPr="00253F26" w:rsidRDefault="00622313" w:rsidP="00A775E6">
      <w:pPr>
        <w:pStyle w:val="Paragrafoelenco"/>
        <w:numPr>
          <w:ilvl w:val="0"/>
          <w:numId w:val="385"/>
        </w:numPr>
        <w:tabs>
          <w:tab w:val="clear" w:pos="720"/>
          <w:tab w:val="num" w:pos="1843"/>
        </w:tabs>
        <w:autoSpaceDN/>
        <w:spacing w:before="100" w:after="0" w:line="276" w:lineRule="auto"/>
        <w:ind w:left="426" w:right="140"/>
        <w:contextualSpacing/>
        <w:textAlignment w:val="auto"/>
        <w:rPr>
          <w:sz w:val="22"/>
          <w:szCs w:val="22"/>
        </w:rPr>
      </w:pPr>
      <w:r w:rsidRPr="00253F26">
        <w:rPr>
          <w:sz w:val="22"/>
          <w:szCs w:val="22"/>
        </w:rPr>
        <w:t>organizzazione di programmi formativi, seminari e conferenze.</w:t>
      </w:r>
    </w:p>
    <w:p w14:paraId="59702836" w14:textId="03178423" w:rsidR="00622313" w:rsidRDefault="00253F26" w:rsidP="00253F26">
      <w:pPr>
        <w:pStyle w:val="Paragrafoelenco"/>
        <w:spacing w:after="0"/>
        <w:ind w:left="426" w:right="140"/>
        <w:rPr>
          <w:i/>
          <w:iCs/>
          <w:sz w:val="22"/>
          <w:szCs w:val="22"/>
        </w:rPr>
      </w:pPr>
      <w:r w:rsidRPr="00303AA3">
        <w:rPr>
          <w:noProof/>
          <w:szCs w:val="24"/>
        </w:rPr>
        <mc:AlternateContent>
          <mc:Choice Requires="wps">
            <w:drawing>
              <wp:anchor distT="0" distB="0" distL="114300" distR="114300" simplePos="0" relativeHeight="251675648" behindDoc="1" locked="0" layoutInCell="1" allowOverlap="1" wp14:anchorId="051ABBCB" wp14:editId="154D9EF5">
                <wp:simplePos x="0" y="0"/>
                <wp:positionH relativeFrom="margin">
                  <wp:align>right</wp:align>
                </wp:positionH>
                <wp:positionV relativeFrom="paragraph">
                  <wp:posOffset>950595</wp:posOffset>
                </wp:positionV>
                <wp:extent cx="6007100" cy="406400"/>
                <wp:effectExtent l="0" t="0" r="12700" b="12700"/>
                <wp:wrapTight wrapText="bothSides">
                  <wp:wrapPolygon edited="0">
                    <wp:start x="0" y="0"/>
                    <wp:lineTo x="0" y="21263"/>
                    <wp:lineTo x="21577" y="21263"/>
                    <wp:lineTo x="21577" y="0"/>
                    <wp:lineTo x="0" y="0"/>
                  </wp:wrapPolygon>
                </wp:wrapTight>
                <wp:docPr id="300770483" name="Casella di testo 5"/>
                <wp:cNvGraphicFramePr/>
                <a:graphic xmlns:a="http://schemas.openxmlformats.org/drawingml/2006/main">
                  <a:graphicData uri="http://schemas.microsoft.com/office/word/2010/wordprocessingShape">
                    <wps:wsp>
                      <wps:cNvSpPr/>
                      <wps:spPr>
                        <a:xfrm>
                          <a:off x="0" y="0"/>
                          <a:ext cx="6007100" cy="40640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6F966300" w14:textId="4FEB2CE8" w:rsidR="00253F26" w:rsidRPr="003021BC" w:rsidRDefault="00253F26" w:rsidP="00253F26">
                            <w:pPr>
                              <w:pStyle w:val="Contenutocornice"/>
                              <w:jc w:val="both"/>
                              <w:rPr>
                                <w:i/>
                                <w:iCs/>
                              </w:rPr>
                            </w:pPr>
                            <w:r>
                              <w:rPr>
                                <w:i/>
                                <w:iCs/>
                              </w:rPr>
                              <w:t xml:space="preserve">[Istruzioni per la compilazione del </w:t>
                            </w:r>
                            <w:r>
                              <w:rPr>
                                <w:b/>
                                <w:bCs/>
                                <w:i/>
                                <w:iCs/>
                                <w:color w:val="0F4761" w:themeColor="accent1" w:themeShade="BF"/>
                              </w:rPr>
                              <w:t>punto H.2.A</w:t>
                            </w:r>
                            <w:r>
                              <w:rPr>
                                <w:i/>
                                <w:iCs/>
                              </w:rPr>
                              <w:t xml:space="preserve"> Max. 4.000 caratteri spazi esclusi, times new roman 12, interlinea 1,15]</w:t>
                            </w:r>
                          </w:p>
                          <w:p w14:paraId="1FF5D26C" w14:textId="7760FC85" w:rsidR="00253F26" w:rsidRDefault="00253F26" w:rsidP="00253F26">
                            <w:pPr>
                              <w:pStyle w:val="Contenutocornice"/>
                              <w:jc w:val="both"/>
                              <w:rPr>
                                <w:i/>
                                <w:iCs/>
                                <w:sz w:val="18"/>
                                <w:szCs w:val="18"/>
                              </w:rPr>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051ABBCB" id="_x0000_s1041" style="position:absolute;left:0;text-align:left;margin-left:421.8pt;margin-top:74.85pt;width:473pt;height:32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" fillcolor="white [3201]" strokeweight=".5pt">
                <v:stroke joinstyle="round"/>
                <v:textbox>
                  <w:txbxContent>
                    <w:p w14:paraId="6F966300" w14:textId="4FEB2CE8" w:rsidR="00253F26" w:rsidRPr="003021BC" w:rsidRDefault="00253F26" w:rsidP="00253F26">
                      <w:pPr>
                        <w:pStyle w:val="Contenutocornice"/>
                        <w:jc w:val="both"/>
                        <w:rPr>
                          <w:i/>
                          <w:iCs/>
                        </w:rPr>
                      </w:pPr>
                      <w:r>
                        <w:rPr>
                          <w:i/>
                          <w:iCs/>
                        </w:rPr>
                        <w:t xml:space="preserve">[Istruzioni per la compilazione del </w:t>
                      </w:r>
                      <w:r>
                        <w:rPr>
                          <w:b/>
                          <w:bCs/>
                          <w:i/>
                          <w:iCs/>
                          <w:color w:val="0F4761" w:themeColor="accent1" w:themeShade="BF"/>
                        </w:rPr>
                        <w:t>punto H.2.A</w:t>
                      </w:r>
                      <w:r>
                        <w:rPr>
                          <w:i/>
                          <w:iCs/>
                        </w:rPr>
                        <w:t xml:space="preserve"> Max. 4.000 caratteri spazi esclusi, times new roman 12, interlinea 1,15]</w:t>
                      </w:r>
                    </w:p>
                    <w:p w14:paraId="1FF5D26C" w14:textId="7760FC85" w:rsidR="00253F26" w:rsidRDefault="00253F26" w:rsidP="00253F26">
                      <w:pPr>
                        <w:pStyle w:val="Contenutocornice"/>
                        <w:jc w:val="both"/>
                        <w:rPr>
                          <w:i/>
                          <w:iCs/>
                          <w:sz w:val="18"/>
                          <w:szCs w:val="18"/>
                        </w:rPr>
                      </w:pPr>
                    </w:p>
                  </w:txbxContent>
                </v:textbox>
                <w10:wrap type="tight" anchorx="margin"/>
              </v:rect>
            </w:pict>
          </mc:Fallback>
        </mc:AlternateContent>
      </w:r>
      <w:r w:rsidR="00622313" w:rsidRPr="00253F26">
        <w:rPr>
          <w:i/>
          <w:iCs/>
          <w:sz w:val="22"/>
          <w:szCs w:val="22"/>
        </w:rPr>
        <w:t xml:space="preserve">N.B. Ogni voce dovrà essere accompagnata da una descrizione del contenuto, una stima dei costi su base annuale e il metodo di calcolo adottato. L’intensità massima di aiuto è pari al 50% dei costi ammissibili, a condizione che sia garantita la partecipazione di almeno 3 aspiranti imprenditori/team imprenditoriali ai programmi di </w:t>
      </w:r>
      <w:r w:rsidR="00622313" w:rsidRPr="00253F26">
        <w:rPr>
          <w:b/>
          <w:bCs/>
          <w:i/>
          <w:iCs/>
          <w:color w:val="156082" w:themeColor="accent1"/>
          <w:sz w:val="22"/>
          <w:szCs w:val="22"/>
        </w:rPr>
        <w:t>incubazione</w:t>
      </w:r>
      <w:r w:rsidR="00622313" w:rsidRPr="00253F26">
        <w:rPr>
          <w:i/>
          <w:iCs/>
          <w:sz w:val="22"/>
          <w:szCs w:val="22"/>
        </w:rPr>
        <w:t xml:space="preserve"> come previsto dall’Avviso 1.1.3. Si rimanda alla tabella </w:t>
      </w:r>
      <w:r w:rsidR="00622313" w:rsidRPr="00253F26">
        <w:rPr>
          <w:b/>
          <w:bCs/>
          <w:i/>
          <w:iCs/>
          <w:color w:val="77206D" w:themeColor="accent5" w:themeShade="BF"/>
          <w:sz w:val="22"/>
          <w:szCs w:val="22"/>
        </w:rPr>
        <w:t xml:space="preserve">Q.1 </w:t>
      </w:r>
      <w:r w:rsidR="00622313" w:rsidRPr="00253F26">
        <w:rPr>
          <w:i/>
          <w:iCs/>
          <w:sz w:val="22"/>
          <w:szCs w:val="22"/>
        </w:rPr>
        <w:t>nella quale saranno esposti in modo sintetico i contenuti di cui a questo paragrafo.</w:t>
      </w:r>
    </w:p>
    <w:p w14:paraId="1F259C93" w14:textId="521BF7D8" w:rsidR="00253F26" w:rsidRDefault="00253F26" w:rsidP="00253F26">
      <w:pPr>
        <w:pStyle w:val="Paragrafoelenco"/>
        <w:spacing w:after="0"/>
        <w:ind w:left="426" w:right="140"/>
        <w:rPr>
          <w:i/>
          <w:iCs/>
          <w:sz w:val="22"/>
          <w:szCs w:val="22"/>
        </w:rPr>
      </w:pPr>
    </w:p>
    <w:p w14:paraId="3D4EFE10" w14:textId="115F6853" w:rsidR="00253F26" w:rsidRDefault="00253F26" w:rsidP="00253F26">
      <w:pPr>
        <w:pStyle w:val="Paragrafoelenco"/>
        <w:spacing w:after="0"/>
        <w:ind w:left="426" w:right="140"/>
        <w:rPr>
          <w:i/>
          <w:iCs/>
          <w:sz w:val="22"/>
          <w:szCs w:val="22"/>
        </w:rPr>
      </w:pPr>
    </w:p>
    <w:p w14:paraId="6FA0C66F" w14:textId="79DBFE5E" w:rsidR="00622313" w:rsidRPr="00B54C5A" w:rsidRDefault="00253F26" w:rsidP="00A775E6">
      <w:pPr>
        <w:pStyle w:val="Paragrafoelenco"/>
        <w:keepNext/>
        <w:numPr>
          <w:ilvl w:val="0"/>
          <w:numId w:val="386"/>
        </w:numPr>
        <w:autoSpaceDN/>
        <w:spacing w:before="100" w:after="0" w:line="276" w:lineRule="auto"/>
        <w:ind w:left="142" w:right="142" w:hanging="357"/>
        <w:contextualSpacing/>
        <w:textAlignment w:val="auto"/>
        <w:rPr>
          <w:b/>
          <w:bCs/>
          <w:color w:val="A02B93" w:themeColor="accent5"/>
          <w:szCs w:val="24"/>
        </w:rPr>
      </w:pPr>
      <w:r>
        <w:rPr>
          <w:b/>
          <w:bCs/>
          <w:color w:val="0E2841" w:themeColor="text2"/>
          <w:szCs w:val="24"/>
        </w:rPr>
        <w:t xml:space="preserve">H.2.B - </w:t>
      </w:r>
      <w:r w:rsidR="00622313" w:rsidRPr="00303AA3">
        <w:rPr>
          <w:b/>
          <w:bCs/>
          <w:color w:val="0E2841" w:themeColor="text2"/>
          <w:szCs w:val="24"/>
        </w:rPr>
        <w:t xml:space="preserve">DE MINIMIS (REGOLAMENTO (UE) 2023/2831) </w:t>
      </w:r>
      <w:r w:rsidR="00622313" w:rsidRPr="00B54C5A">
        <w:rPr>
          <w:b/>
          <w:bCs/>
          <w:color w:val="A02B93" w:themeColor="accent5"/>
          <w:szCs w:val="24"/>
        </w:rPr>
        <w:t>SOGGETTI ADERENTI (MPMI CHE SI COSTITUISCONO)</w:t>
      </w:r>
    </w:p>
    <w:p w14:paraId="05E9964D" w14:textId="77777777" w:rsidR="00622313" w:rsidRPr="00303AA3" w:rsidRDefault="00622313" w:rsidP="00253F26">
      <w:pPr>
        <w:ind w:left="142" w:right="140"/>
        <w:jc w:val="both"/>
        <w:rPr>
          <w:sz w:val="24"/>
          <w:szCs w:val="24"/>
        </w:rPr>
      </w:pPr>
      <w:r w:rsidRPr="00303AA3">
        <w:rPr>
          <w:sz w:val="24"/>
          <w:szCs w:val="24"/>
        </w:rPr>
        <w:t xml:space="preserve">Indicazione della quota del budget complessivo del programma di accelerazione destinato all’erogazione delle sovvenzioni in regime de minimis (Reg. UE 2023/2831) per le imprese che si costituiranno al termine del percorso. La stima dovrà indicare le tipologie di spese coperte, il numero previsto di costituzioni, e un indicatore di successo misurabile (es. avvenuta registrazione, apertura posizione fiscale, ecc.). </w:t>
      </w:r>
    </w:p>
    <w:p w14:paraId="6D37B2C1" w14:textId="77777777" w:rsidR="00622313" w:rsidRPr="00AA0998" w:rsidRDefault="00622313" w:rsidP="00622313">
      <w:pPr>
        <w:ind w:right="140"/>
        <w:jc w:val="both"/>
        <w:rPr>
          <w:sz w:val="6"/>
          <w:szCs w:val="6"/>
        </w:rPr>
      </w:pPr>
    </w:p>
    <w:p w14:paraId="0CD18B74" w14:textId="2149D77D" w:rsidR="00622313" w:rsidRDefault="00253F26" w:rsidP="00253F26">
      <w:pPr>
        <w:ind w:left="142" w:right="140"/>
        <w:jc w:val="both"/>
        <w:rPr>
          <w:i/>
          <w:iCs/>
          <w:sz w:val="22"/>
          <w:szCs w:val="22"/>
        </w:rPr>
      </w:pPr>
      <w:r w:rsidRPr="00303AA3">
        <w:rPr>
          <w:noProof/>
          <w:sz w:val="24"/>
          <w:szCs w:val="24"/>
        </w:rPr>
        <mc:AlternateContent>
          <mc:Choice Requires="wps">
            <w:drawing>
              <wp:anchor distT="0" distB="0" distL="114300" distR="114300" simplePos="0" relativeHeight="251677696" behindDoc="1" locked="0" layoutInCell="1" allowOverlap="1" wp14:anchorId="6C35D49A" wp14:editId="28DCA3A0">
                <wp:simplePos x="0" y="0"/>
                <wp:positionH relativeFrom="margin">
                  <wp:align>center</wp:align>
                </wp:positionH>
                <wp:positionV relativeFrom="paragraph">
                  <wp:posOffset>1176655</wp:posOffset>
                </wp:positionV>
                <wp:extent cx="5803900" cy="406400"/>
                <wp:effectExtent l="0" t="0" r="25400" b="12700"/>
                <wp:wrapTight wrapText="bothSides">
                  <wp:wrapPolygon edited="0">
                    <wp:start x="0" y="0"/>
                    <wp:lineTo x="0" y="21263"/>
                    <wp:lineTo x="21624" y="21263"/>
                    <wp:lineTo x="21624" y="0"/>
                    <wp:lineTo x="0" y="0"/>
                  </wp:wrapPolygon>
                </wp:wrapTight>
                <wp:docPr id="1457673885" name="Casella di testo 5"/>
                <wp:cNvGraphicFramePr/>
                <a:graphic xmlns:a="http://schemas.openxmlformats.org/drawingml/2006/main">
                  <a:graphicData uri="http://schemas.microsoft.com/office/word/2010/wordprocessingShape">
                    <wps:wsp>
                      <wps:cNvSpPr/>
                      <wps:spPr>
                        <a:xfrm>
                          <a:off x="0" y="0"/>
                          <a:ext cx="5803900" cy="40640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6A350538" w14:textId="1AF56992" w:rsidR="00253F26" w:rsidRPr="003021BC" w:rsidRDefault="00253F26" w:rsidP="00253F26">
                            <w:pPr>
                              <w:pStyle w:val="Contenutocornice"/>
                              <w:jc w:val="both"/>
                              <w:rPr>
                                <w:i/>
                                <w:iCs/>
                              </w:rPr>
                            </w:pPr>
                            <w:r>
                              <w:rPr>
                                <w:i/>
                                <w:iCs/>
                              </w:rPr>
                              <w:t xml:space="preserve">[Istruzioni per la compilazione del </w:t>
                            </w:r>
                            <w:r>
                              <w:rPr>
                                <w:b/>
                                <w:bCs/>
                                <w:i/>
                                <w:iCs/>
                                <w:color w:val="0F4761" w:themeColor="accent1" w:themeShade="BF"/>
                              </w:rPr>
                              <w:t xml:space="preserve">punto H.2.B </w:t>
                            </w:r>
                            <w:r>
                              <w:rPr>
                                <w:i/>
                                <w:iCs/>
                              </w:rPr>
                              <w:t xml:space="preserve"> Max. 4.000 caratteri spazi esclusi, times new roman 12, interlinea 1,15]</w:t>
                            </w:r>
                          </w:p>
                          <w:p w14:paraId="0F1616FB" w14:textId="77777777" w:rsidR="00253F26" w:rsidRDefault="00253F26" w:rsidP="00253F26">
                            <w:pPr>
                              <w:pStyle w:val="Contenutocornice"/>
                              <w:jc w:val="both"/>
                              <w:rPr>
                                <w:i/>
                                <w:iCs/>
                                <w:sz w:val="18"/>
                                <w:szCs w:val="18"/>
                              </w:rPr>
                            </w:pPr>
                          </w:p>
                        </w:txbxContent>
                      </wps:txbx>
                      <wps:bodyPr wrap="square" anchor="t">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6C35D49A" id="_x0000_s1042" style="position:absolute;left:0;text-align:left;margin-left:0;margin-top:92.65pt;width:457pt;height:32pt;z-index:-2516387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" fillcolor="white [3201]" strokeweight=".5pt">
                <v:stroke joinstyle="round"/>
                <v:textbox>
                  <w:txbxContent>
                    <w:p w14:paraId="6A350538" w14:textId="1AF56992" w:rsidR="00253F26" w:rsidRPr="003021BC" w:rsidRDefault="00253F26" w:rsidP="00253F26">
                      <w:pPr>
                        <w:pStyle w:val="Contenutocornice"/>
                        <w:jc w:val="both"/>
                        <w:rPr>
                          <w:i/>
                          <w:iCs/>
                        </w:rPr>
                      </w:pPr>
                      <w:r>
                        <w:rPr>
                          <w:i/>
                          <w:iCs/>
                        </w:rPr>
                        <w:t xml:space="preserve">[Istruzioni per la compilazione del </w:t>
                      </w:r>
                      <w:r>
                        <w:rPr>
                          <w:b/>
                          <w:bCs/>
                          <w:i/>
                          <w:iCs/>
                          <w:color w:val="0F4761" w:themeColor="accent1" w:themeShade="BF"/>
                        </w:rPr>
                        <w:t xml:space="preserve">punto H.2.B </w:t>
                      </w:r>
                      <w:r>
                        <w:rPr>
                          <w:i/>
                          <w:iCs/>
                        </w:rPr>
                        <w:t xml:space="preserve"> Max. 4.000 caratteri spazi esclusi, times new roman 12, interlinea 1,15]</w:t>
                      </w:r>
                    </w:p>
                    <w:p w14:paraId="0F1616FB" w14:textId="77777777" w:rsidR="00253F26" w:rsidRDefault="00253F26" w:rsidP="00253F26">
                      <w:pPr>
                        <w:pStyle w:val="Contenutocornice"/>
                        <w:jc w:val="both"/>
                        <w:rPr>
                          <w:i/>
                          <w:iCs/>
                          <w:sz w:val="18"/>
                          <w:szCs w:val="18"/>
                        </w:rPr>
                      </w:pPr>
                    </w:p>
                  </w:txbxContent>
                </v:textbox>
                <w10:wrap type="tight" anchorx="margin"/>
              </v:rect>
            </w:pict>
          </mc:Fallback>
        </mc:AlternateContent>
      </w:r>
      <w:r w:rsidR="00622313" w:rsidRPr="00253F26">
        <w:rPr>
          <w:i/>
          <w:iCs/>
          <w:sz w:val="22"/>
          <w:szCs w:val="22"/>
        </w:rPr>
        <w:t xml:space="preserve">N.B. In sede di candidatura del programma di incubazione, il Soggetto Proponente dovrà fornire una stima dei contributi da riconoscere, in regime “de minimis”, alle imprese che saranno costituite a seguito del percorso. L’aiuto pubblico, fino a un massimo di </w:t>
      </w:r>
      <w:r w:rsidR="00622313" w:rsidRPr="00253F26">
        <w:rPr>
          <w:b/>
          <w:bCs/>
          <w:i/>
          <w:iCs/>
          <w:sz w:val="22"/>
          <w:szCs w:val="22"/>
        </w:rPr>
        <w:t>30.000 EUR per impresa</w:t>
      </w:r>
      <w:r w:rsidR="00622313" w:rsidRPr="00253F26">
        <w:rPr>
          <w:i/>
          <w:iCs/>
          <w:sz w:val="22"/>
          <w:szCs w:val="22"/>
        </w:rPr>
        <w:t xml:space="preserve">, è finalizzato a ristorare i costi sostenuti per la partecipazione al programma e deve essere concesso solo in caso di costituzione dell’impresa secondo i requisiti previsti dall’art. 2.2.2, comma 2 dell’Avviso. Si rimanda alla tabella </w:t>
      </w:r>
      <w:r w:rsidR="00622313" w:rsidRPr="00253F26">
        <w:rPr>
          <w:b/>
          <w:bCs/>
          <w:i/>
          <w:iCs/>
          <w:color w:val="77206D" w:themeColor="accent5" w:themeShade="BF"/>
          <w:sz w:val="22"/>
          <w:szCs w:val="22"/>
        </w:rPr>
        <w:t xml:space="preserve">Q.4 </w:t>
      </w:r>
      <w:r w:rsidR="00622313" w:rsidRPr="00253F26">
        <w:rPr>
          <w:i/>
          <w:iCs/>
          <w:sz w:val="22"/>
          <w:szCs w:val="22"/>
        </w:rPr>
        <w:t>nella quale saranno esposti in modo sintetico i contenuti di cui a questo paragrafo.</w:t>
      </w:r>
    </w:p>
    <w:p w14:paraId="1861C6CD" w14:textId="00D0F012" w:rsidR="00253F26" w:rsidRDefault="00253F26" w:rsidP="00253F26">
      <w:pPr>
        <w:ind w:left="142" w:right="140"/>
        <w:jc w:val="both"/>
        <w:rPr>
          <w:i/>
          <w:iCs/>
          <w:sz w:val="22"/>
          <w:szCs w:val="22"/>
        </w:rPr>
      </w:pPr>
    </w:p>
    <w:p w14:paraId="7A724972" w14:textId="1E579708" w:rsidR="00253F26" w:rsidRDefault="00253F26" w:rsidP="00253F26">
      <w:pPr>
        <w:ind w:left="142" w:right="140"/>
        <w:jc w:val="both"/>
        <w:rPr>
          <w:i/>
          <w:iCs/>
          <w:sz w:val="22"/>
          <w:szCs w:val="22"/>
        </w:rPr>
      </w:pPr>
    </w:p>
    <w:p w14:paraId="4EF2FB31" w14:textId="77777777" w:rsidR="00253F26" w:rsidRDefault="00253F26" w:rsidP="00253F26">
      <w:pPr>
        <w:ind w:left="142" w:right="140"/>
        <w:jc w:val="both"/>
        <w:rPr>
          <w:i/>
          <w:iCs/>
          <w:sz w:val="22"/>
          <w:szCs w:val="22"/>
        </w:rPr>
      </w:pPr>
    </w:p>
    <w:p w14:paraId="15B845EF" w14:textId="77777777" w:rsidR="00253F26" w:rsidRDefault="00253F26" w:rsidP="00253F26">
      <w:pPr>
        <w:ind w:left="142" w:right="140"/>
        <w:jc w:val="both"/>
        <w:rPr>
          <w:i/>
          <w:iCs/>
          <w:sz w:val="22"/>
          <w:szCs w:val="22"/>
        </w:rPr>
      </w:pPr>
    </w:p>
    <w:p w14:paraId="2AEE3EA3" w14:textId="77777777" w:rsidR="00253F26" w:rsidRDefault="00253F26" w:rsidP="00253F26">
      <w:pPr>
        <w:ind w:left="142" w:right="140"/>
        <w:jc w:val="both"/>
        <w:rPr>
          <w:i/>
          <w:iCs/>
          <w:sz w:val="22"/>
          <w:szCs w:val="22"/>
        </w:rPr>
      </w:pPr>
    </w:p>
    <w:p w14:paraId="18A458F5" w14:textId="77777777" w:rsidR="00253F26" w:rsidRDefault="00253F26" w:rsidP="00253F26">
      <w:pPr>
        <w:ind w:left="142" w:right="140"/>
        <w:jc w:val="both"/>
        <w:rPr>
          <w:i/>
          <w:iCs/>
          <w:sz w:val="22"/>
          <w:szCs w:val="22"/>
        </w:rPr>
      </w:pPr>
    </w:p>
    <w:p w14:paraId="12704C12" w14:textId="77777777" w:rsidR="00253F26" w:rsidRDefault="00253F26" w:rsidP="00253F26">
      <w:pPr>
        <w:ind w:left="142" w:right="140"/>
        <w:jc w:val="both"/>
        <w:rPr>
          <w:i/>
          <w:iCs/>
          <w:sz w:val="22"/>
          <w:szCs w:val="22"/>
        </w:rPr>
      </w:pPr>
    </w:p>
    <w:p w14:paraId="062F280E" w14:textId="77777777" w:rsidR="00253F26" w:rsidRDefault="00253F26" w:rsidP="00253F26">
      <w:pPr>
        <w:ind w:left="142" w:right="140"/>
        <w:jc w:val="both"/>
        <w:rPr>
          <w:i/>
          <w:iCs/>
          <w:sz w:val="22"/>
          <w:szCs w:val="22"/>
        </w:rPr>
      </w:pPr>
    </w:p>
    <w:p w14:paraId="20683837" w14:textId="77777777" w:rsidR="00253F26" w:rsidRDefault="00253F26" w:rsidP="00253F26">
      <w:pPr>
        <w:ind w:left="142" w:right="140"/>
        <w:jc w:val="both"/>
        <w:rPr>
          <w:i/>
          <w:iCs/>
          <w:sz w:val="22"/>
          <w:szCs w:val="22"/>
        </w:rPr>
      </w:pPr>
    </w:p>
    <w:p w14:paraId="40BE15EE" w14:textId="77777777" w:rsidR="00253F26" w:rsidRDefault="00253F26" w:rsidP="00253F26">
      <w:pPr>
        <w:ind w:left="142" w:right="140"/>
        <w:jc w:val="both"/>
        <w:rPr>
          <w:i/>
          <w:iCs/>
          <w:sz w:val="22"/>
          <w:szCs w:val="22"/>
        </w:rPr>
      </w:pPr>
    </w:p>
    <w:p w14:paraId="0DE947E6" w14:textId="77777777" w:rsidR="00253F26" w:rsidRDefault="00253F26" w:rsidP="00253F26">
      <w:pPr>
        <w:ind w:left="142" w:right="140"/>
        <w:jc w:val="both"/>
        <w:rPr>
          <w:i/>
          <w:iCs/>
          <w:sz w:val="22"/>
          <w:szCs w:val="22"/>
        </w:rPr>
      </w:pPr>
    </w:p>
    <w:p w14:paraId="037ABD22" w14:textId="77777777" w:rsidR="00253F26" w:rsidRDefault="00253F26" w:rsidP="00253F26">
      <w:pPr>
        <w:ind w:left="142" w:right="140"/>
        <w:jc w:val="both"/>
        <w:rPr>
          <w:i/>
          <w:iCs/>
          <w:sz w:val="22"/>
          <w:szCs w:val="22"/>
        </w:rPr>
      </w:pPr>
    </w:p>
    <w:p w14:paraId="3F91AB30" w14:textId="77777777" w:rsidR="00253F26" w:rsidRDefault="00253F26" w:rsidP="00253F26">
      <w:pPr>
        <w:ind w:left="142" w:right="140"/>
        <w:jc w:val="both"/>
        <w:rPr>
          <w:i/>
          <w:iCs/>
          <w:sz w:val="22"/>
          <w:szCs w:val="22"/>
        </w:rPr>
      </w:pPr>
    </w:p>
    <w:p w14:paraId="25C5C067" w14:textId="77777777" w:rsidR="00253F26" w:rsidRDefault="00253F26" w:rsidP="00253F26">
      <w:pPr>
        <w:ind w:left="142" w:right="140"/>
        <w:jc w:val="both"/>
        <w:rPr>
          <w:i/>
          <w:iCs/>
          <w:sz w:val="22"/>
          <w:szCs w:val="22"/>
        </w:rPr>
      </w:pPr>
    </w:p>
    <w:p w14:paraId="57B7FD31" w14:textId="77777777" w:rsidR="00253F26" w:rsidRDefault="00253F26" w:rsidP="00253F26">
      <w:pPr>
        <w:ind w:left="142" w:right="140"/>
        <w:jc w:val="both"/>
        <w:rPr>
          <w:i/>
          <w:iCs/>
          <w:sz w:val="22"/>
          <w:szCs w:val="22"/>
        </w:rPr>
      </w:pPr>
    </w:p>
    <w:p w14:paraId="037697F5" w14:textId="77777777" w:rsidR="00253F26" w:rsidRDefault="00253F26" w:rsidP="00253F26">
      <w:pPr>
        <w:ind w:left="142" w:right="140"/>
        <w:jc w:val="both"/>
        <w:rPr>
          <w:i/>
          <w:iCs/>
          <w:sz w:val="22"/>
          <w:szCs w:val="22"/>
        </w:rPr>
      </w:pPr>
    </w:p>
    <w:p w14:paraId="6F338A8D" w14:textId="77777777" w:rsidR="00253F26" w:rsidRDefault="00253F26" w:rsidP="00253F26">
      <w:pPr>
        <w:ind w:left="142" w:right="140"/>
        <w:jc w:val="both"/>
        <w:rPr>
          <w:i/>
          <w:iCs/>
          <w:sz w:val="22"/>
          <w:szCs w:val="22"/>
        </w:rPr>
      </w:pPr>
    </w:p>
    <w:p w14:paraId="11A5C4A3" w14:textId="77777777" w:rsidR="00253F26" w:rsidRDefault="00253F26" w:rsidP="00253F26">
      <w:pPr>
        <w:ind w:left="142" w:right="140"/>
        <w:jc w:val="both"/>
        <w:rPr>
          <w:i/>
          <w:iCs/>
          <w:sz w:val="22"/>
          <w:szCs w:val="22"/>
        </w:rPr>
      </w:pPr>
    </w:p>
    <w:p w14:paraId="49A0443B" w14:textId="77777777" w:rsidR="00253F26" w:rsidRDefault="00253F26" w:rsidP="00253F26">
      <w:pPr>
        <w:ind w:left="142" w:right="140"/>
        <w:jc w:val="both"/>
        <w:rPr>
          <w:i/>
          <w:iCs/>
          <w:sz w:val="22"/>
          <w:szCs w:val="22"/>
        </w:rPr>
      </w:pPr>
    </w:p>
    <w:p w14:paraId="31A59B9D" w14:textId="77777777" w:rsidR="00253F26" w:rsidRPr="00253F26" w:rsidRDefault="00253F26" w:rsidP="00253F26">
      <w:pPr>
        <w:ind w:left="142" w:right="140"/>
        <w:jc w:val="both"/>
        <w:rPr>
          <w:i/>
          <w:iCs/>
          <w:sz w:val="22"/>
          <w:szCs w:val="22"/>
        </w:rPr>
      </w:pPr>
    </w:p>
    <w:p w14:paraId="67F02511" w14:textId="77B3075E" w:rsidR="00622313" w:rsidRPr="00303AA3" w:rsidRDefault="00622313" w:rsidP="00701FB5">
      <w:pPr>
        <w:pStyle w:val="Titolo1"/>
        <w:numPr>
          <w:ilvl w:val="0"/>
          <w:numId w:val="0"/>
        </w:numPr>
        <w:shd w:val="clear" w:color="auto" w:fill="C1E4F5" w:themeFill="accent1" w:themeFillTint="33"/>
        <w:ind w:right="-1"/>
        <w:rPr>
          <w:b w:val="0"/>
          <w:bCs/>
          <w:sz w:val="24"/>
          <w:szCs w:val="24"/>
        </w:rPr>
      </w:pPr>
      <w:bookmarkStart w:id="53" w:name="_Toc200986560"/>
      <w:bookmarkStart w:id="54" w:name="_Toc201529421"/>
      <w:bookmarkStart w:id="55" w:name="_Toc201532574"/>
      <w:bookmarkStart w:id="56" w:name="_Toc202463547"/>
      <w:bookmarkStart w:id="57" w:name="_Toc202508802"/>
      <w:bookmarkStart w:id="58" w:name="_Toc202510033"/>
      <w:r w:rsidRPr="00303AA3">
        <w:rPr>
          <w:bCs/>
          <w:sz w:val="24"/>
          <w:szCs w:val="24"/>
        </w:rPr>
        <w:lastRenderedPageBreak/>
        <w:t xml:space="preserve">I. </w:t>
      </w:r>
      <w:r w:rsidR="00701FB5" w:rsidRPr="00701FB5">
        <w:rPr>
          <w:bCs/>
          <w:sz w:val="24"/>
          <w:szCs w:val="24"/>
          <w:shd w:val="clear" w:color="auto" w:fill="C1E4F5" w:themeFill="accent1" w:themeFillTint="33"/>
        </w:rPr>
        <w:t>CAPACITÀ AMMINISTRATIVA ED OPERATIVA DEL SOGGETTO PROPONENTE E GRUPPO DI LAVORO</w:t>
      </w:r>
      <w:bookmarkEnd w:id="53"/>
      <w:bookmarkEnd w:id="54"/>
      <w:bookmarkEnd w:id="55"/>
      <w:bookmarkEnd w:id="56"/>
      <w:bookmarkEnd w:id="57"/>
      <w:bookmarkEnd w:id="58"/>
    </w:p>
    <w:p w14:paraId="02CAD991" w14:textId="77777777" w:rsidR="00622313" w:rsidRPr="00303AA3" w:rsidRDefault="00622313" w:rsidP="00622313">
      <w:pPr>
        <w:ind w:right="-1"/>
        <w:jc w:val="both"/>
        <w:rPr>
          <w:b/>
          <w:bCs/>
          <w:sz w:val="24"/>
          <w:szCs w:val="24"/>
        </w:rPr>
      </w:pPr>
      <w:r w:rsidRPr="00303AA3">
        <w:rPr>
          <w:b/>
          <w:bCs/>
          <w:sz w:val="24"/>
          <w:szCs w:val="24"/>
        </w:rPr>
        <w:t xml:space="preserve">I.1 </w:t>
      </w:r>
      <w:r w:rsidRPr="00303AA3">
        <w:rPr>
          <w:sz w:val="24"/>
          <w:szCs w:val="24"/>
        </w:rPr>
        <w:t>Descrivere in modo dettagliato la capacità amministrativa ed operativa del soggetto proponente e dei suoi componenti (in caso di soggetto aggregato o in fase di costituzione):</w:t>
      </w:r>
    </w:p>
    <w:p w14:paraId="3B0941BA" w14:textId="77777777" w:rsidR="00622313" w:rsidRPr="00303AA3" w:rsidRDefault="00622313" w:rsidP="00A775E6">
      <w:pPr>
        <w:pStyle w:val="Paragrafoelenco"/>
        <w:numPr>
          <w:ilvl w:val="0"/>
          <w:numId w:val="370"/>
        </w:numPr>
        <w:autoSpaceDN/>
        <w:spacing w:before="100" w:after="0"/>
        <w:ind w:left="284" w:hanging="284"/>
        <w:textAlignment w:val="auto"/>
        <w:rPr>
          <w:szCs w:val="24"/>
        </w:rPr>
      </w:pPr>
      <w:r w:rsidRPr="00303AA3">
        <w:rPr>
          <w:szCs w:val="24"/>
        </w:rPr>
        <w:t>Presentazione del soggetto proponente e degli altri eventuali soggetti coinvolti, esplicitando i rispettivi ruoli e competenze nell’attuazione del progetto</w:t>
      </w:r>
    </w:p>
    <w:p w14:paraId="6D2B634C" w14:textId="77777777" w:rsidR="00622313" w:rsidRPr="00303AA3" w:rsidRDefault="00622313" w:rsidP="00A775E6">
      <w:pPr>
        <w:pStyle w:val="Paragrafoelenco"/>
        <w:numPr>
          <w:ilvl w:val="0"/>
          <w:numId w:val="370"/>
        </w:numPr>
        <w:autoSpaceDN/>
        <w:spacing w:before="100" w:after="0"/>
        <w:ind w:left="284" w:hanging="284"/>
        <w:textAlignment w:val="auto"/>
        <w:rPr>
          <w:i/>
          <w:iCs/>
          <w:szCs w:val="24"/>
        </w:rPr>
      </w:pPr>
      <w:r w:rsidRPr="00303AA3">
        <w:rPr>
          <w:szCs w:val="24"/>
        </w:rPr>
        <w:t>Descrivere il track-record</w:t>
      </w:r>
      <w:r w:rsidRPr="00303AA3">
        <w:rPr>
          <w:rStyle w:val="Rimandonotaapidipagina"/>
          <w:szCs w:val="24"/>
        </w:rPr>
        <w:footnoteReference w:id="1"/>
      </w:r>
      <w:r w:rsidRPr="00303AA3">
        <w:rPr>
          <w:szCs w:val="24"/>
        </w:rPr>
        <w:t xml:space="preserve"> del soggetto proponente e degli altri eventuali soggetti coinvolti nella gestione attività affini a quelle oggetto del programma di investimenti candidato alle agevolazioni di cui al presente Avviso </w:t>
      </w:r>
      <w:r w:rsidRPr="00303AA3">
        <w:rPr>
          <w:i/>
          <w:iCs/>
          <w:szCs w:val="24"/>
        </w:rPr>
        <w:t>(riportare analiticamente la descrizione dei programmi di accelerazione e/o di incubazione realizzati negli ultimi cinque anni, avendo cura di fornire evidenze riscontrabile della loro effettiva realizzazione)</w:t>
      </w:r>
      <w:r w:rsidRPr="00303AA3">
        <w:rPr>
          <w:szCs w:val="24"/>
        </w:rPr>
        <w:t>;</w:t>
      </w:r>
    </w:p>
    <w:p w14:paraId="348D4C94" w14:textId="77777777" w:rsidR="00622313" w:rsidRPr="00303AA3" w:rsidRDefault="00622313" w:rsidP="00A775E6">
      <w:pPr>
        <w:pStyle w:val="Paragrafoelenco"/>
        <w:numPr>
          <w:ilvl w:val="0"/>
          <w:numId w:val="370"/>
        </w:numPr>
        <w:autoSpaceDN/>
        <w:spacing w:before="100" w:after="0"/>
        <w:ind w:left="284" w:hanging="284"/>
        <w:textAlignment w:val="auto"/>
        <w:rPr>
          <w:szCs w:val="24"/>
        </w:rPr>
      </w:pPr>
      <w:r w:rsidRPr="00303AA3">
        <w:rPr>
          <w:szCs w:val="24"/>
        </w:rPr>
        <w:t>Descrivere le strutture operative e relativi allestimenti/attrezzature eventualmente già disponibili per lo svolgimento delle attività di cui si sostanzia il programma di accelerazione e/o di incubazione candidato alle agevolazioni.</w:t>
      </w:r>
    </w:p>
    <w:p w14:paraId="2BBF87E2" w14:textId="77777777" w:rsidR="00622313" w:rsidRPr="00303AA3" w:rsidRDefault="00622313" w:rsidP="00622313">
      <w:pPr>
        <w:ind w:right="567"/>
        <w:jc w:val="both"/>
        <w:rPr>
          <w:b/>
          <w:bCs/>
          <w:sz w:val="24"/>
          <w:szCs w:val="24"/>
        </w:rPr>
      </w:pPr>
      <w:r w:rsidRPr="00303AA3">
        <w:rPr>
          <w:b/>
          <w:bCs/>
          <w:sz w:val="24"/>
          <w:szCs w:val="24"/>
        </w:rPr>
        <w:t xml:space="preserve">I.2. </w:t>
      </w:r>
      <w:r w:rsidRPr="00303AA3">
        <w:rPr>
          <w:sz w:val="24"/>
          <w:szCs w:val="24"/>
        </w:rPr>
        <w:t>Figure professionali chiave richieste nel Gruppo di Lavoro</w:t>
      </w:r>
      <w:r w:rsidRPr="00303AA3">
        <w:rPr>
          <w:b/>
          <w:bCs/>
          <w:sz w:val="24"/>
          <w:szCs w:val="24"/>
        </w:rPr>
        <w:t>:</w:t>
      </w:r>
    </w:p>
    <w:p w14:paraId="6DCCB2D4" w14:textId="77777777" w:rsidR="00622313" w:rsidRPr="00303AA3" w:rsidRDefault="00622313" w:rsidP="00A775E6">
      <w:pPr>
        <w:pStyle w:val="Paragrafoelenco"/>
        <w:numPr>
          <w:ilvl w:val="0"/>
          <w:numId w:val="370"/>
        </w:numPr>
        <w:autoSpaceDN/>
        <w:spacing w:before="100" w:after="0"/>
        <w:ind w:left="284" w:right="-1" w:hanging="284"/>
        <w:contextualSpacing/>
        <w:textAlignment w:val="auto"/>
        <w:rPr>
          <w:szCs w:val="24"/>
        </w:rPr>
      </w:pPr>
      <w:r w:rsidRPr="00303AA3">
        <w:rPr>
          <w:szCs w:val="24"/>
        </w:rPr>
        <w:t xml:space="preserve">Indicare il </w:t>
      </w:r>
      <w:r w:rsidRPr="00303AA3">
        <w:rPr>
          <w:b/>
          <w:bCs/>
          <w:szCs w:val="24"/>
        </w:rPr>
        <w:t xml:space="preserve">Coordinatore </w:t>
      </w:r>
      <w:r w:rsidRPr="00303AA3">
        <w:rPr>
          <w:szCs w:val="24"/>
        </w:rPr>
        <w:t xml:space="preserve">e il </w:t>
      </w:r>
      <w:r w:rsidRPr="00303AA3">
        <w:rPr>
          <w:b/>
          <w:bCs/>
          <w:szCs w:val="24"/>
        </w:rPr>
        <w:t>Responsabile amministrativo del progetto</w:t>
      </w:r>
      <w:r w:rsidRPr="00303AA3">
        <w:rPr>
          <w:szCs w:val="24"/>
        </w:rPr>
        <w:t xml:space="preserve">, argomentando le loro competenze specifiche, esperienze pregresse in ruoli simili e il loro contributo atteso al progetto. Descrivere in dettaglio come le loro competenze si integrano e supportano gli obiettivi del progetto. </w:t>
      </w:r>
    </w:p>
    <w:p w14:paraId="60F56507" w14:textId="77777777" w:rsidR="00622313" w:rsidRPr="00303AA3" w:rsidRDefault="00622313" w:rsidP="00622313">
      <w:pPr>
        <w:ind w:right="567"/>
        <w:jc w:val="both"/>
        <w:rPr>
          <w:b/>
          <w:bCs/>
          <w:sz w:val="24"/>
          <w:szCs w:val="24"/>
        </w:rPr>
      </w:pPr>
      <w:r w:rsidRPr="00303AA3">
        <w:rPr>
          <w:b/>
          <w:bCs/>
          <w:sz w:val="24"/>
          <w:szCs w:val="24"/>
        </w:rPr>
        <w:t xml:space="preserve">I.3 </w:t>
      </w:r>
      <w:r w:rsidRPr="00303AA3">
        <w:rPr>
          <w:sz w:val="24"/>
          <w:szCs w:val="24"/>
        </w:rPr>
        <w:t>Gruppo di Lavoro:</w:t>
      </w:r>
    </w:p>
    <w:p w14:paraId="41319AAE" w14:textId="77777777" w:rsidR="00622313" w:rsidRPr="00303AA3" w:rsidRDefault="00622313" w:rsidP="00A775E6">
      <w:pPr>
        <w:pStyle w:val="Paragrafoelenco"/>
        <w:numPr>
          <w:ilvl w:val="0"/>
          <w:numId w:val="370"/>
        </w:numPr>
        <w:autoSpaceDN/>
        <w:spacing w:before="100" w:after="0"/>
        <w:ind w:left="284" w:hanging="284"/>
        <w:textAlignment w:val="auto"/>
        <w:rPr>
          <w:szCs w:val="24"/>
        </w:rPr>
      </w:pPr>
      <w:r w:rsidRPr="00303AA3">
        <w:rPr>
          <w:szCs w:val="24"/>
        </w:rPr>
        <w:t xml:space="preserve">Indicare il personale amministrativo dedicato al Polo di Innovazione (nr. unità/qualifica) in coerenza con quanto riportato nel punto </w:t>
      </w:r>
      <w:r w:rsidRPr="00303AA3">
        <w:rPr>
          <w:b/>
          <w:bCs/>
          <w:szCs w:val="24"/>
        </w:rPr>
        <w:t>H.1</w:t>
      </w:r>
      <w:r w:rsidRPr="00303AA3">
        <w:rPr>
          <w:szCs w:val="24"/>
        </w:rPr>
        <w:t>;</w:t>
      </w:r>
    </w:p>
    <w:p w14:paraId="2707D696" w14:textId="77777777" w:rsidR="00622313" w:rsidRPr="00303AA3" w:rsidRDefault="00622313" w:rsidP="00A775E6">
      <w:pPr>
        <w:pStyle w:val="Paragrafoelenco"/>
        <w:numPr>
          <w:ilvl w:val="0"/>
          <w:numId w:val="370"/>
        </w:numPr>
        <w:autoSpaceDN/>
        <w:spacing w:before="100" w:after="0"/>
        <w:ind w:left="284" w:hanging="284"/>
        <w:textAlignment w:val="auto"/>
        <w:rPr>
          <w:szCs w:val="24"/>
        </w:rPr>
      </w:pPr>
      <w:r w:rsidRPr="00303AA3">
        <w:rPr>
          <w:szCs w:val="24"/>
        </w:rPr>
        <w:t xml:space="preserve">Indicare e descrivere le competenze professionali di ciascun componente del Gruppo di Lavoro che si prevede di impiegare per l’attuazione delle attività di progetto. Fornire uno sguardo di insieme -anche mediante una rappresentazione tabellare- di tutte le figure professionali impiegate, incluse le figure di cui al precedente punto </w:t>
      </w:r>
      <w:r w:rsidRPr="00303AA3">
        <w:rPr>
          <w:b/>
          <w:bCs/>
          <w:szCs w:val="24"/>
        </w:rPr>
        <w:t>I.2</w:t>
      </w:r>
      <w:r w:rsidRPr="00303AA3">
        <w:rPr>
          <w:szCs w:val="24"/>
        </w:rPr>
        <w:t xml:space="preserve">. </w:t>
      </w:r>
    </w:p>
    <w:p w14:paraId="72BFF601" w14:textId="77777777" w:rsidR="00622313" w:rsidRPr="00303AA3" w:rsidRDefault="00622313" w:rsidP="00622313">
      <w:pPr>
        <w:ind w:right="567"/>
        <w:jc w:val="both"/>
        <w:rPr>
          <w:sz w:val="24"/>
          <w:szCs w:val="24"/>
        </w:rPr>
      </w:pPr>
      <w:r w:rsidRPr="00303AA3">
        <w:rPr>
          <w:noProof/>
          <w:sz w:val="24"/>
          <w:szCs w:val="24"/>
        </w:rPr>
        <mc:AlternateContent>
          <mc:Choice Requires="wps">
            <w:drawing>
              <wp:inline distT="0" distB="0" distL="0" distR="0" wp14:anchorId="0F9B892D" wp14:editId="5CEA3D7E">
                <wp:extent cx="6178163" cy="327600"/>
                <wp:effectExtent l="0" t="0" r="13335" b="15875"/>
                <wp:docPr id="10" name="Casella di testo 5"/>
                <wp:cNvGraphicFramePr/>
                <a:graphic xmlns:a="http://schemas.openxmlformats.org/drawingml/2006/main">
                  <a:graphicData uri="http://schemas.microsoft.com/office/word/2010/wordprocessingShape">
                    <wps:wsp>
                      <wps:cNvSpPr/>
                      <wps:spPr>
                        <a:xfrm>
                          <a:off x="0" y="0"/>
                          <a:ext cx="6178163" cy="32760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724743B5" w14:textId="3427D9C1"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 xml:space="preserve">punto I.3 </w:t>
                            </w:r>
                            <w:r>
                              <w:rPr>
                                <w:i/>
                                <w:iCs/>
                              </w:rPr>
                              <w:t xml:space="preserve">Max. </w:t>
                            </w:r>
                            <w:r w:rsidR="008638A3">
                              <w:rPr>
                                <w:i/>
                                <w:iCs/>
                              </w:rPr>
                              <w:t>4</w:t>
                            </w:r>
                            <w:r>
                              <w:rPr>
                                <w:i/>
                                <w:iCs/>
                              </w:rPr>
                              <w:t xml:space="preserve"> pagine, times new roman 12, interlinea 1,15]</w:t>
                            </w:r>
                          </w:p>
                          <w:p w14:paraId="32FD5970" w14:textId="77777777" w:rsidR="00622313" w:rsidRDefault="00622313" w:rsidP="00622313">
                            <w:pPr>
                              <w:pStyle w:val="Contenutocornice"/>
                              <w:rPr>
                                <w:i/>
                                <w:iCs/>
                                <w:sz w:val="18"/>
                                <w:szCs w:val="18"/>
                              </w:rPr>
                            </w:pPr>
                          </w:p>
                        </w:txbxContent>
                      </wps:txbx>
                      <wps:bodyPr wrap="square" anchor="t">
                        <a:prstTxWarp prst="textNoShape">
                          <a:avLst/>
                        </a:prstTxWarp>
                        <a:noAutofit/>
                      </wps:bodyPr>
                    </wps:wsp>
                  </a:graphicData>
                </a:graphic>
              </wp:inline>
            </w:drawing>
          </mc:Choice>
          <mc:Fallback xmlns="">
            <w:pict>
              <v:rect w14:anchorId="0F9B892D" id="Casella di testo 5" o:spid="_x0000_s1043" style="width:486.45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" fillcolor="white [3201]" strokeweight=".5pt">
                <v:stroke joinstyle="round"/>
                <v:textbox>
                  <w:txbxContent>
                    <w:p w14:paraId="724743B5" w14:textId="3427D9C1" w:rsidR="00622313" w:rsidRDefault="00622313" w:rsidP="00622313">
                      <w:pPr>
                        <w:pStyle w:val="Contenutocornice"/>
                        <w:jc w:val="both"/>
                        <w:rPr>
                          <w:i/>
                          <w:iCs/>
                        </w:rPr>
                      </w:pPr>
                      <w:r>
                        <w:rPr>
                          <w:i/>
                          <w:iCs/>
                        </w:rPr>
                        <w:t xml:space="preserve">[Istruzioni per la compilazione del </w:t>
                      </w:r>
                      <w:r>
                        <w:rPr>
                          <w:b/>
                          <w:bCs/>
                          <w:i/>
                          <w:iCs/>
                          <w:color w:val="0F4761" w:themeColor="accent1" w:themeShade="BF"/>
                        </w:rPr>
                        <w:t xml:space="preserve">punto I.3 </w:t>
                      </w:r>
                      <w:r>
                        <w:rPr>
                          <w:i/>
                          <w:iCs/>
                        </w:rPr>
                        <w:t xml:space="preserve">Max. </w:t>
                      </w:r>
                      <w:r w:rsidR="008638A3">
                        <w:rPr>
                          <w:i/>
                          <w:iCs/>
                        </w:rPr>
                        <w:t>4</w:t>
                      </w:r>
                      <w:r>
                        <w:rPr>
                          <w:i/>
                          <w:iCs/>
                        </w:rPr>
                        <w:t xml:space="preserve"> pagine, times new roman 12, interlinea 1,15]</w:t>
                      </w:r>
                    </w:p>
                    <w:p w14:paraId="32FD5970" w14:textId="77777777" w:rsidR="00622313" w:rsidRDefault="00622313" w:rsidP="00622313">
                      <w:pPr>
                        <w:pStyle w:val="Contenutocornice"/>
                        <w:rPr>
                          <w:i/>
                          <w:iCs/>
                          <w:sz w:val="18"/>
                          <w:szCs w:val="18"/>
                        </w:rPr>
                      </w:pPr>
                    </w:p>
                  </w:txbxContent>
                </v:textbox>
                <w10:anchorlock/>
              </v:rect>
            </w:pict>
          </mc:Fallback>
        </mc:AlternateContent>
      </w:r>
    </w:p>
    <w:p w14:paraId="494D8970" w14:textId="77777777" w:rsidR="00622313" w:rsidRDefault="00622313" w:rsidP="00622313">
      <w:pPr>
        <w:ind w:right="567"/>
        <w:jc w:val="both"/>
        <w:rPr>
          <w:sz w:val="24"/>
          <w:szCs w:val="24"/>
        </w:rPr>
      </w:pPr>
    </w:p>
    <w:p w14:paraId="13C3EF30" w14:textId="77777777" w:rsidR="00E04017" w:rsidRDefault="00E04017" w:rsidP="00622313">
      <w:pPr>
        <w:ind w:right="567"/>
        <w:jc w:val="both"/>
        <w:rPr>
          <w:sz w:val="24"/>
          <w:szCs w:val="24"/>
        </w:rPr>
      </w:pPr>
    </w:p>
    <w:p w14:paraId="65571D7A" w14:textId="77777777" w:rsidR="00E04017" w:rsidRDefault="00E04017" w:rsidP="00622313">
      <w:pPr>
        <w:ind w:right="567"/>
        <w:jc w:val="both"/>
        <w:rPr>
          <w:sz w:val="24"/>
          <w:szCs w:val="24"/>
        </w:rPr>
      </w:pPr>
    </w:p>
    <w:p w14:paraId="62D69962" w14:textId="77777777" w:rsidR="001439B2" w:rsidRDefault="001439B2" w:rsidP="00622313">
      <w:pPr>
        <w:ind w:right="567"/>
        <w:jc w:val="both"/>
        <w:rPr>
          <w:sz w:val="24"/>
          <w:szCs w:val="24"/>
        </w:rPr>
      </w:pPr>
    </w:p>
    <w:p w14:paraId="74095C98" w14:textId="77777777" w:rsidR="001439B2" w:rsidRDefault="001439B2" w:rsidP="00622313">
      <w:pPr>
        <w:ind w:right="567"/>
        <w:jc w:val="both"/>
        <w:rPr>
          <w:sz w:val="24"/>
          <w:szCs w:val="24"/>
        </w:rPr>
      </w:pPr>
    </w:p>
    <w:p w14:paraId="6ACC975E" w14:textId="77777777" w:rsidR="001439B2" w:rsidRDefault="001439B2" w:rsidP="00622313">
      <w:pPr>
        <w:ind w:right="567"/>
        <w:jc w:val="both"/>
        <w:rPr>
          <w:sz w:val="24"/>
          <w:szCs w:val="24"/>
        </w:rPr>
      </w:pPr>
    </w:p>
    <w:p w14:paraId="04F1A273" w14:textId="77777777" w:rsidR="001439B2" w:rsidRDefault="001439B2" w:rsidP="00622313">
      <w:pPr>
        <w:ind w:right="567"/>
        <w:jc w:val="both"/>
        <w:rPr>
          <w:sz w:val="24"/>
          <w:szCs w:val="24"/>
        </w:rPr>
      </w:pPr>
    </w:p>
    <w:p w14:paraId="2D57048F" w14:textId="77777777" w:rsidR="00E04017" w:rsidRDefault="00E04017" w:rsidP="00622313">
      <w:pPr>
        <w:ind w:right="567"/>
        <w:jc w:val="both"/>
        <w:rPr>
          <w:sz w:val="24"/>
          <w:szCs w:val="24"/>
        </w:rPr>
      </w:pPr>
    </w:p>
    <w:p w14:paraId="53FA7E2C" w14:textId="77777777" w:rsidR="00E04017" w:rsidRDefault="00E04017" w:rsidP="00622313">
      <w:pPr>
        <w:ind w:right="567"/>
        <w:jc w:val="both"/>
        <w:rPr>
          <w:sz w:val="24"/>
          <w:szCs w:val="24"/>
        </w:rPr>
      </w:pPr>
    </w:p>
    <w:p w14:paraId="3095C5B2" w14:textId="77777777" w:rsidR="00E04017" w:rsidRPr="00303AA3" w:rsidRDefault="00E04017" w:rsidP="00622313">
      <w:pPr>
        <w:ind w:right="567"/>
        <w:jc w:val="both"/>
        <w:rPr>
          <w:sz w:val="24"/>
          <w:szCs w:val="24"/>
        </w:rPr>
      </w:pPr>
    </w:p>
    <w:p w14:paraId="3E9E57F1" w14:textId="77777777" w:rsidR="00622313" w:rsidRPr="00E04017" w:rsidRDefault="00622313" w:rsidP="008638A3">
      <w:pPr>
        <w:pStyle w:val="Titolo1"/>
        <w:numPr>
          <w:ilvl w:val="0"/>
          <w:numId w:val="0"/>
        </w:numPr>
        <w:shd w:val="clear" w:color="auto" w:fill="C1E4F5" w:themeFill="accent1" w:themeFillTint="33"/>
        <w:ind w:right="-285"/>
        <w:rPr>
          <w:bCs/>
          <w:sz w:val="24"/>
          <w:szCs w:val="24"/>
        </w:rPr>
      </w:pPr>
      <w:bookmarkStart w:id="59" w:name="_Toc200986561"/>
      <w:bookmarkStart w:id="60" w:name="_Toc201529422"/>
      <w:bookmarkStart w:id="61" w:name="_Toc201532575"/>
      <w:bookmarkStart w:id="62" w:name="_Toc202463548"/>
      <w:bookmarkStart w:id="63" w:name="_Toc202508803"/>
      <w:bookmarkStart w:id="64" w:name="_Toc202510034"/>
      <w:r w:rsidRPr="00E04017">
        <w:rPr>
          <w:bCs/>
          <w:sz w:val="24"/>
          <w:szCs w:val="24"/>
        </w:rPr>
        <w:lastRenderedPageBreak/>
        <w:t>L. DESCRIZIONE DEL PROGETTO</w:t>
      </w:r>
      <w:r w:rsidRPr="00303AA3">
        <w:rPr>
          <w:bCs/>
          <w:sz w:val="24"/>
          <w:szCs w:val="24"/>
        </w:rPr>
        <w:t xml:space="preserve"> E SUA ARTICOLAZIONE LOGICA TEMPORALE</w:t>
      </w:r>
      <w:bookmarkEnd w:id="59"/>
      <w:bookmarkEnd w:id="60"/>
      <w:bookmarkEnd w:id="61"/>
      <w:bookmarkEnd w:id="62"/>
      <w:bookmarkEnd w:id="63"/>
      <w:bookmarkEnd w:id="64"/>
    </w:p>
    <w:p w14:paraId="5BA0929D" w14:textId="77777777" w:rsidR="00622313" w:rsidRPr="00303AA3" w:rsidRDefault="00622313" w:rsidP="00622313">
      <w:pPr>
        <w:ind w:right="567"/>
        <w:jc w:val="both"/>
        <w:rPr>
          <w:i/>
          <w:iCs/>
          <w:sz w:val="24"/>
          <w:szCs w:val="24"/>
        </w:rPr>
      </w:pPr>
      <w:r w:rsidRPr="00303AA3">
        <w:rPr>
          <w:i/>
          <w:iCs/>
          <w:sz w:val="24"/>
          <w:szCs w:val="24"/>
        </w:rPr>
        <w:t>Argomentare i seguenti punti chiave:</w:t>
      </w:r>
    </w:p>
    <w:p w14:paraId="3A25779D" w14:textId="3CA6C90A" w:rsidR="00622313" w:rsidRDefault="00622313" w:rsidP="008638A3">
      <w:pPr>
        <w:ind w:right="-285"/>
        <w:jc w:val="both"/>
        <w:rPr>
          <w:i/>
          <w:iCs/>
          <w:sz w:val="24"/>
          <w:szCs w:val="24"/>
        </w:rPr>
      </w:pPr>
      <w:r w:rsidRPr="00303AA3">
        <w:rPr>
          <w:b/>
          <w:bCs/>
          <w:sz w:val="24"/>
          <w:szCs w:val="24"/>
        </w:rPr>
        <w:t xml:space="preserve">L.1 </w:t>
      </w:r>
      <w:r w:rsidRPr="00303AA3">
        <w:rPr>
          <w:sz w:val="24"/>
          <w:szCs w:val="24"/>
        </w:rPr>
        <w:t xml:space="preserve">Quadro generale del progetto: i. Obiettivi generali e specifici del progetto; ii. Quadro logico che mette in relazione obiettivi con le azioni/attività/task; iii. Descrizione dettagliata delle attività e degli interventi previsti; iv. Piano di lavoro e cronoprogramma </w:t>
      </w:r>
      <w:r w:rsidRPr="007256D2">
        <w:rPr>
          <w:i/>
          <w:iCs/>
          <w:sz w:val="24"/>
          <w:szCs w:val="24"/>
        </w:rPr>
        <w:t>(Nel caso in cui la proposta progettuale includa contestualmente un programma di accelerazione ed uno di incubazione, compilare le tabelle che seguono disgiuntamente per ciascuno dei programmi proposti)</w:t>
      </w:r>
      <w:r w:rsidR="008638A3">
        <w:rPr>
          <w:i/>
          <w:iCs/>
          <w:sz w:val="24"/>
          <w:szCs w:val="24"/>
        </w:rPr>
        <w:t>.</w:t>
      </w:r>
    </w:p>
    <w:p w14:paraId="48CA3ACB" w14:textId="77777777" w:rsidR="008638A3" w:rsidRPr="007256D2" w:rsidRDefault="008638A3" w:rsidP="00622313">
      <w:pPr>
        <w:ind w:right="-1"/>
        <w:jc w:val="both"/>
        <w:rPr>
          <w:i/>
          <w:iCs/>
          <w:sz w:val="24"/>
          <w:szCs w:val="24"/>
        </w:rPr>
      </w:pPr>
    </w:p>
    <w:p w14:paraId="4A6A8F10" w14:textId="77777777" w:rsidR="00622313" w:rsidRPr="001439B2" w:rsidRDefault="00622313" w:rsidP="008638A3">
      <w:pPr>
        <w:ind w:right="-285"/>
        <w:jc w:val="both"/>
        <w:rPr>
          <w:i/>
          <w:iCs/>
          <w:sz w:val="24"/>
          <w:szCs w:val="24"/>
        </w:rPr>
      </w:pPr>
      <w:r w:rsidRPr="001439B2">
        <w:rPr>
          <w:i/>
          <w:iCs/>
          <w:sz w:val="24"/>
          <w:szCs w:val="24"/>
        </w:rPr>
        <w:t>Si chiede, altresì, di corredare l’argomentazione di questo punto dettagliando la seguente matrice (Piano di lavoro) per WP.</w:t>
      </w:r>
    </w:p>
    <w:tbl>
      <w:tblPr>
        <w:tblStyle w:val="Grigliatabellachiara"/>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425"/>
        <w:gridCol w:w="1424"/>
        <w:gridCol w:w="649"/>
        <w:gridCol w:w="1190"/>
        <w:gridCol w:w="1164"/>
        <w:gridCol w:w="1583"/>
        <w:gridCol w:w="903"/>
        <w:gridCol w:w="1581"/>
      </w:tblGrid>
      <w:tr w:rsidR="00E04017" w:rsidRPr="00303AA3" w14:paraId="16179EF9" w14:textId="77777777" w:rsidTr="00E04017">
        <w:trPr>
          <w:trHeight w:val="520"/>
        </w:trPr>
        <w:tc>
          <w:tcPr>
            <w:tcW w:w="718" w:type="pct"/>
            <w:shd w:val="clear" w:color="auto" w:fill="F2F2F2" w:themeFill="background1" w:themeFillShade="F2"/>
          </w:tcPr>
          <w:p w14:paraId="74FF2829" w14:textId="77777777" w:rsidR="00622313" w:rsidRPr="00E04017" w:rsidRDefault="00622313" w:rsidP="00ED5A78">
            <w:pPr>
              <w:ind w:right="-1"/>
              <w:jc w:val="center"/>
              <w:rPr>
                <w:b/>
                <w:bCs/>
              </w:rPr>
            </w:pPr>
            <w:proofErr w:type="spellStart"/>
            <w:r w:rsidRPr="00E04017">
              <w:rPr>
                <w:b/>
                <w:bCs/>
              </w:rPr>
              <w:t>Ob</w:t>
            </w:r>
            <w:proofErr w:type="spellEnd"/>
            <w:r w:rsidRPr="00E04017">
              <w:rPr>
                <w:b/>
                <w:bCs/>
              </w:rPr>
              <w:t xml:space="preserve">. </w:t>
            </w:r>
            <w:proofErr w:type="spellStart"/>
            <w:r w:rsidRPr="00E04017">
              <w:rPr>
                <w:b/>
                <w:bCs/>
              </w:rPr>
              <w:t>Gen</w:t>
            </w:r>
            <w:proofErr w:type="spellEnd"/>
          </w:p>
        </w:tc>
        <w:tc>
          <w:tcPr>
            <w:tcW w:w="718" w:type="pct"/>
            <w:shd w:val="clear" w:color="auto" w:fill="F2F2F2" w:themeFill="background1" w:themeFillShade="F2"/>
          </w:tcPr>
          <w:p w14:paraId="7BB49471" w14:textId="77777777" w:rsidR="00622313" w:rsidRPr="00E04017" w:rsidRDefault="00622313" w:rsidP="00ED5A78">
            <w:pPr>
              <w:ind w:right="-1"/>
              <w:jc w:val="center"/>
              <w:rPr>
                <w:b/>
                <w:bCs/>
              </w:rPr>
            </w:pPr>
            <w:proofErr w:type="spellStart"/>
            <w:r w:rsidRPr="00E04017">
              <w:rPr>
                <w:b/>
                <w:bCs/>
              </w:rPr>
              <w:t>Ob</w:t>
            </w:r>
            <w:proofErr w:type="spellEnd"/>
            <w:r w:rsidRPr="00E04017">
              <w:rPr>
                <w:b/>
                <w:bCs/>
              </w:rPr>
              <w:t>. Spec.</w:t>
            </w:r>
          </w:p>
        </w:tc>
        <w:tc>
          <w:tcPr>
            <w:tcW w:w="327" w:type="pct"/>
            <w:shd w:val="clear" w:color="auto" w:fill="F2F2F2" w:themeFill="background1" w:themeFillShade="F2"/>
          </w:tcPr>
          <w:p w14:paraId="59AFB473" w14:textId="77777777" w:rsidR="00622313" w:rsidRPr="00E04017" w:rsidRDefault="00622313" w:rsidP="00ED5A78">
            <w:pPr>
              <w:ind w:right="-1"/>
              <w:jc w:val="center"/>
              <w:rPr>
                <w:b/>
                <w:bCs/>
              </w:rPr>
            </w:pPr>
            <w:r w:rsidRPr="00E04017">
              <w:rPr>
                <w:b/>
                <w:bCs/>
              </w:rPr>
              <w:t>WP</w:t>
            </w:r>
          </w:p>
        </w:tc>
        <w:tc>
          <w:tcPr>
            <w:tcW w:w="600" w:type="pct"/>
            <w:shd w:val="clear" w:color="auto" w:fill="F2F2F2" w:themeFill="background1" w:themeFillShade="F2"/>
          </w:tcPr>
          <w:p w14:paraId="44AA944A" w14:textId="77777777" w:rsidR="00622313" w:rsidRPr="00E04017" w:rsidRDefault="00622313" w:rsidP="00ED5A78">
            <w:pPr>
              <w:ind w:right="-1"/>
              <w:jc w:val="center"/>
              <w:rPr>
                <w:b/>
                <w:bCs/>
              </w:rPr>
            </w:pPr>
            <w:r w:rsidRPr="00E04017">
              <w:rPr>
                <w:b/>
                <w:bCs/>
              </w:rPr>
              <w:t>Azioni/Task</w:t>
            </w:r>
          </w:p>
        </w:tc>
        <w:tc>
          <w:tcPr>
            <w:tcW w:w="587" w:type="pct"/>
            <w:shd w:val="clear" w:color="auto" w:fill="F2F2F2" w:themeFill="background1" w:themeFillShade="F2"/>
          </w:tcPr>
          <w:p w14:paraId="5F07C607" w14:textId="77777777" w:rsidR="00622313" w:rsidRPr="00E04017" w:rsidRDefault="00622313" w:rsidP="00ED5A78">
            <w:pPr>
              <w:ind w:right="-1"/>
              <w:jc w:val="center"/>
              <w:rPr>
                <w:b/>
                <w:bCs/>
              </w:rPr>
            </w:pPr>
            <w:r w:rsidRPr="00E04017">
              <w:rPr>
                <w:b/>
                <w:bCs/>
              </w:rPr>
              <w:t>Deliverable</w:t>
            </w:r>
          </w:p>
        </w:tc>
        <w:tc>
          <w:tcPr>
            <w:tcW w:w="798" w:type="pct"/>
            <w:shd w:val="clear" w:color="auto" w:fill="F2F2F2" w:themeFill="background1" w:themeFillShade="F2"/>
          </w:tcPr>
          <w:p w14:paraId="4844F101" w14:textId="77777777" w:rsidR="00622313" w:rsidRPr="00E04017" w:rsidRDefault="00622313" w:rsidP="00ED5A78">
            <w:pPr>
              <w:ind w:right="-1"/>
              <w:jc w:val="center"/>
              <w:rPr>
                <w:b/>
                <w:bCs/>
              </w:rPr>
            </w:pPr>
            <w:r w:rsidRPr="00E04017">
              <w:rPr>
                <w:b/>
                <w:bCs/>
              </w:rPr>
              <w:t>Output/Risultati Attesi</w:t>
            </w:r>
          </w:p>
        </w:tc>
        <w:tc>
          <w:tcPr>
            <w:tcW w:w="455" w:type="pct"/>
            <w:shd w:val="clear" w:color="auto" w:fill="F2F2F2" w:themeFill="background1" w:themeFillShade="F2"/>
          </w:tcPr>
          <w:p w14:paraId="17DE93E0" w14:textId="77777777" w:rsidR="00622313" w:rsidRPr="00E04017" w:rsidRDefault="00622313" w:rsidP="00ED5A78">
            <w:pPr>
              <w:ind w:right="-1"/>
              <w:jc w:val="center"/>
              <w:rPr>
                <w:b/>
                <w:bCs/>
              </w:rPr>
            </w:pPr>
            <w:r w:rsidRPr="00E04017">
              <w:rPr>
                <w:b/>
                <w:bCs/>
              </w:rPr>
              <w:t>Budget Allocato</w:t>
            </w:r>
          </w:p>
        </w:tc>
        <w:tc>
          <w:tcPr>
            <w:tcW w:w="797" w:type="pct"/>
            <w:shd w:val="clear" w:color="auto" w:fill="F2F2F2" w:themeFill="background1" w:themeFillShade="F2"/>
          </w:tcPr>
          <w:p w14:paraId="50DBAA0D" w14:textId="77777777" w:rsidR="00622313" w:rsidRPr="00E04017" w:rsidRDefault="00622313" w:rsidP="00ED5A78">
            <w:pPr>
              <w:ind w:right="-1"/>
              <w:jc w:val="center"/>
              <w:rPr>
                <w:b/>
                <w:bCs/>
              </w:rPr>
            </w:pPr>
            <w:r w:rsidRPr="00E04017">
              <w:rPr>
                <w:b/>
                <w:bCs/>
              </w:rPr>
              <w:t>Indicatori di Realizzazione</w:t>
            </w:r>
          </w:p>
        </w:tc>
      </w:tr>
      <w:tr w:rsidR="00E04017" w:rsidRPr="00303AA3" w14:paraId="40EED57A" w14:textId="77777777" w:rsidTr="00E04017">
        <w:trPr>
          <w:trHeight w:val="323"/>
        </w:trPr>
        <w:tc>
          <w:tcPr>
            <w:tcW w:w="718" w:type="pct"/>
            <w:shd w:val="clear" w:color="auto" w:fill="FFFFFF" w:themeFill="background1"/>
          </w:tcPr>
          <w:p w14:paraId="233A7FAA" w14:textId="77777777" w:rsidR="00622313" w:rsidRPr="00E04017" w:rsidRDefault="00622313" w:rsidP="00ED5A78">
            <w:pPr>
              <w:ind w:right="-1"/>
              <w:jc w:val="center"/>
              <w:rPr>
                <w:i/>
                <w:iCs/>
                <w:sz w:val="22"/>
                <w:szCs w:val="22"/>
              </w:rPr>
            </w:pPr>
            <w:r w:rsidRPr="00E04017">
              <w:rPr>
                <w:i/>
                <w:iCs/>
                <w:sz w:val="22"/>
                <w:szCs w:val="22"/>
              </w:rPr>
              <w:t>OG1: [Descrizione]</w:t>
            </w:r>
          </w:p>
        </w:tc>
        <w:tc>
          <w:tcPr>
            <w:tcW w:w="718" w:type="pct"/>
            <w:shd w:val="clear" w:color="auto" w:fill="FFFFFF" w:themeFill="background1"/>
          </w:tcPr>
          <w:p w14:paraId="164061FF" w14:textId="77777777" w:rsidR="00622313" w:rsidRPr="00E04017" w:rsidRDefault="00622313" w:rsidP="00ED5A78">
            <w:pPr>
              <w:ind w:right="-1"/>
              <w:jc w:val="center"/>
              <w:rPr>
                <w:i/>
                <w:iCs/>
                <w:sz w:val="22"/>
                <w:szCs w:val="22"/>
              </w:rPr>
            </w:pPr>
            <w:r w:rsidRPr="00E04017">
              <w:rPr>
                <w:i/>
                <w:iCs/>
                <w:sz w:val="22"/>
                <w:szCs w:val="22"/>
              </w:rPr>
              <w:t>OS1.1: [Descrizione]</w:t>
            </w:r>
          </w:p>
        </w:tc>
        <w:tc>
          <w:tcPr>
            <w:tcW w:w="327" w:type="pct"/>
            <w:shd w:val="clear" w:color="auto" w:fill="FFFFFF" w:themeFill="background1"/>
          </w:tcPr>
          <w:p w14:paraId="3EFC20D2" w14:textId="77777777" w:rsidR="00622313" w:rsidRPr="00E04017" w:rsidRDefault="00622313" w:rsidP="00ED5A78">
            <w:pPr>
              <w:ind w:right="-1"/>
              <w:jc w:val="center"/>
              <w:rPr>
                <w:i/>
                <w:iCs/>
                <w:sz w:val="22"/>
                <w:szCs w:val="22"/>
                <w:lang w:val="en-US"/>
              </w:rPr>
            </w:pPr>
            <w:r w:rsidRPr="00E04017">
              <w:rPr>
                <w:i/>
                <w:iCs/>
                <w:sz w:val="22"/>
                <w:szCs w:val="22"/>
                <w:lang w:val="en-US"/>
              </w:rPr>
              <w:t>WP1</w:t>
            </w:r>
          </w:p>
        </w:tc>
        <w:tc>
          <w:tcPr>
            <w:tcW w:w="600" w:type="pct"/>
            <w:shd w:val="clear" w:color="auto" w:fill="FFFFFF" w:themeFill="background1"/>
          </w:tcPr>
          <w:p w14:paraId="6983E011" w14:textId="77777777" w:rsidR="00622313" w:rsidRPr="00E04017" w:rsidRDefault="00622313" w:rsidP="00ED5A78">
            <w:pPr>
              <w:ind w:right="-1"/>
              <w:jc w:val="center"/>
              <w:rPr>
                <w:i/>
                <w:iCs/>
                <w:sz w:val="22"/>
                <w:szCs w:val="22"/>
                <w:lang w:val="en-US"/>
              </w:rPr>
            </w:pPr>
            <w:r w:rsidRPr="00E04017">
              <w:rPr>
                <w:i/>
                <w:iCs/>
                <w:sz w:val="22"/>
                <w:szCs w:val="22"/>
                <w:lang w:val="en-US"/>
              </w:rPr>
              <w:t>A1.1 [Task]</w:t>
            </w:r>
          </w:p>
        </w:tc>
        <w:tc>
          <w:tcPr>
            <w:tcW w:w="587" w:type="pct"/>
            <w:shd w:val="clear" w:color="auto" w:fill="FFFFFF" w:themeFill="background1"/>
          </w:tcPr>
          <w:p w14:paraId="0337ECD5" w14:textId="77777777" w:rsidR="00622313" w:rsidRPr="00E04017" w:rsidRDefault="00622313" w:rsidP="00ED5A78">
            <w:pPr>
              <w:ind w:right="-1"/>
              <w:jc w:val="center"/>
              <w:rPr>
                <w:i/>
                <w:iCs/>
                <w:sz w:val="22"/>
                <w:szCs w:val="22"/>
              </w:rPr>
            </w:pPr>
            <w:r w:rsidRPr="00E04017">
              <w:rPr>
                <w:i/>
                <w:iCs/>
                <w:sz w:val="22"/>
                <w:szCs w:val="22"/>
              </w:rPr>
              <w:t>D1.1</w:t>
            </w:r>
          </w:p>
        </w:tc>
        <w:tc>
          <w:tcPr>
            <w:tcW w:w="798" w:type="pct"/>
            <w:shd w:val="clear" w:color="auto" w:fill="FFFFFF" w:themeFill="background1"/>
          </w:tcPr>
          <w:p w14:paraId="13855623" w14:textId="77777777" w:rsidR="00622313" w:rsidRPr="00E04017" w:rsidRDefault="00622313" w:rsidP="00ED5A78">
            <w:pPr>
              <w:ind w:right="-1"/>
              <w:jc w:val="center"/>
              <w:rPr>
                <w:i/>
                <w:iCs/>
                <w:sz w:val="22"/>
                <w:szCs w:val="22"/>
              </w:rPr>
            </w:pPr>
            <w:r w:rsidRPr="00E04017">
              <w:rPr>
                <w:i/>
                <w:iCs/>
                <w:sz w:val="22"/>
                <w:szCs w:val="22"/>
              </w:rPr>
              <w:t>R1.1</w:t>
            </w:r>
          </w:p>
        </w:tc>
        <w:tc>
          <w:tcPr>
            <w:tcW w:w="455" w:type="pct"/>
            <w:shd w:val="clear" w:color="auto" w:fill="FFFFFF" w:themeFill="background1"/>
          </w:tcPr>
          <w:p w14:paraId="7D463D60" w14:textId="77777777" w:rsidR="00622313" w:rsidRPr="00E04017" w:rsidRDefault="00622313" w:rsidP="00ED5A78">
            <w:pPr>
              <w:ind w:right="-1"/>
              <w:jc w:val="center"/>
              <w:rPr>
                <w:i/>
                <w:iCs/>
                <w:sz w:val="22"/>
                <w:szCs w:val="22"/>
              </w:rPr>
            </w:pPr>
            <w:r w:rsidRPr="00E04017">
              <w:rPr>
                <w:i/>
                <w:iCs/>
                <w:sz w:val="22"/>
                <w:szCs w:val="22"/>
              </w:rPr>
              <w:t>€ XXX</w:t>
            </w:r>
          </w:p>
        </w:tc>
        <w:tc>
          <w:tcPr>
            <w:tcW w:w="797" w:type="pct"/>
            <w:shd w:val="clear" w:color="auto" w:fill="FFFFFF" w:themeFill="background1"/>
          </w:tcPr>
          <w:p w14:paraId="0AAD99B8" w14:textId="77777777" w:rsidR="00622313" w:rsidRPr="00E04017" w:rsidRDefault="00622313" w:rsidP="00ED5A78">
            <w:pPr>
              <w:ind w:right="-1"/>
              <w:jc w:val="center"/>
              <w:rPr>
                <w:i/>
                <w:iCs/>
                <w:sz w:val="22"/>
                <w:szCs w:val="22"/>
              </w:rPr>
            </w:pPr>
            <w:r w:rsidRPr="00E04017">
              <w:rPr>
                <w:i/>
                <w:iCs/>
                <w:sz w:val="22"/>
                <w:szCs w:val="22"/>
              </w:rPr>
              <w:t>1.1 [KPI]</w:t>
            </w:r>
          </w:p>
        </w:tc>
      </w:tr>
      <w:tr w:rsidR="00E04017" w:rsidRPr="00303AA3" w14:paraId="7405CEA1" w14:textId="77777777" w:rsidTr="00E04017">
        <w:trPr>
          <w:trHeight w:val="335"/>
        </w:trPr>
        <w:tc>
          <w:tcPr>
            <w:tcW w:w="718" w:type="pct"/>
            <w:shd w:val="clear" w:color="auto" w:fill="FFFFFF" w:themeFill="background1"/>
          </w:tcPr>
          <w:p w14:paraId="2580748D" w14:textId="77777777" w:rsidR="00622313" w:rsidRPr="00303AA3" w:rsidRDefault="00622313" w:rsidP="00ED5A78">
            <w:pPr>
              <w:ind w:right="-1"/>
              <w:jc w:val="both"/>
              <w:rPr>
                <w:sz w:val="24"/>
                <w:szCs w:val="24"/>
              </w:rPr>
            </w:pPr>
          </w:p>
        </w:tc>
        <w:tc>
          <w:tcPr>
            <w:tcW w:w="718" w:type="pct"/>
            <w:shd w:val="clear" w:color="auto" w:fill="FFFFFF" w:themeFill="background1"/>
          </w:tcPr>
          <w:p w14:paraId="4C0406C9" w14:textId="77777777" w:rsidR="00622313" w:rsidRPr="00303AA3" w:rsidRDefault="00622313" w:rsidP="00ED5A78">
            <w:pPr>
              <w:ind w:right="-1"/>
              <w:jc w:val="both"/>
              <w:rPr>
                <w:sz w:val="24"/>
                <w:szCs w:val="24"/>
              </w:rPr>
            </w:pPr>
          </w:p>
        </w:tc>
        <w:tc>
          <w:tcPr>
            <w:tcW w:w="327" w:type="pct"/>
            <w:shd w:val="clear" w:color="auto" w:fill="FFFFFF" w:themeFill="background1"/>
          </w:tcPr>
          <w:p w14:paraId="51852463" w14:textId="77777777" w:rsidR="00622313" w:rsidRPr="00303AA3" w:rsidRDefault="00622313" w:rsidP="00ED5A78">
            <w:pPr>
              <w:ind w:right="-1"/>
              <w:jc w:val="both"/>
              <w:rPr>
                <w:sz w:val="24"/>
                <w:szCs w:val="24"/>
              </w:rPr>
            </w:pPr>
          </w:p>
        </w:tc>
        <w:tc>
          <w:tcPr>
            <w:tcW w:w="600" w:type="pct"/>
            <w:shd w:val="clear" w:color="auto" w:fill="FFFFFF" w:themeFill="background1"/>
          </w:tcPr>
          <w:p w14:paraId="7BD1BBDC" w14:textId="77777777" w:rsidR="00622313" w:rsidRPr="00303AA3" w:rsidRDefault="00622313" w:rsidP="00ED5A78">
            <w:pPr>
              <w:ind w:right="-1"/>
              <w:jc w:val="both"/>
              <w:rPr>
                <w:sz w:val="24"/>
                <w:szCs w:val="24"/>
              </w:rPr>
            </w:pPr>
          </w:p>
        </w:tc>
        <w:tc>
          <w:tcPr>
            <w:tcW w:w="587" w:type="pct"/>
            <w:shd w:val="clear" w:color="auto" w:fill="FFFFFF" w:themeFill="background1"/>
          </w:tcPr>
          <w:p w14:paraId="3820D538" w14:textId="77777777" w:rsidR="00622313" w:rsidRPr="00303AA3" w:rsidRDefault="00622313" w:rsidP="00ED5A78">
            <w:pPr>
              <w:ind w:right="-1"/>
              <w:jc w:val="both"/>
              <w:rPr>
                <w:sz w:val="24"/>
                <w:szCs w:val="24"/>
              </w:rPr>
            </w:pPr>
          </w:p>
        </w:tc>
        <w:tc>
          <w:tcPr>
            <w:tcW w:w="798" w:type="pct"/>
            <w:shd w:val="clear" w:color="auto" w:fill="FFFFFF" w:themeFill="background1"/>
          </w:tcPr>
          <w:p w14:paraId="5EA08734" w14:textId="77777777" w:rsidR="00622313" w:rsidRPr="00303AA3" w:rsidRDefault="00622313" w:rsidP="00ED5A78">
            <w:pPr>
              <w:ind w:right="-1"/>
              <w:jc w:val="both"/>
              <w:rPr>
                <w:sz w:val="24"/>
                <w:szCs w:val="24"/>
              </w:rPr>
            </w:pPr>
          </w:p>
        </w:tc>
        <w:tc>
          <w:tcPr>
            <w:tcW w:w="455" w:type="pct"/>
            <w:shd w:val="clear" w:color="auto" w:fill="FFFFFF" w:themeFill="background1"/>
          </w:tcPr>
          <w:p w14:paraId="4F6FC921" w14:textId="77777777" w:rsidR="00622313" w:rsidRPr="00303AA3" w:rsidRDefault="00622313" w:rsidP="00ED5A78">
            <w:pPr>
              <w:ind w:right="-1"/>
              <w:jc w:val="both"/>
              <w:rPr>
                <w:sz w:val="24"/>
                <w:szCs w:val="24"/>
              </w:rPr>
            </w:pPr>
          </w:p>
        </w:tc>
        <w:tc>
          <w:tcPr>
            <w:tcW w:w="797" w:type="pct"/>
            <w:shd w:val="clear" w:color="auto" w:fill="FFFFFF" w:themeFill="background1"/>
          </w:tcPr>
          <w:p w14:paraId="0E83DEC4" w14:textId="77777777" w:rsidR="00622313" w:rsidRPr="00303AA3" w:rsidRDefault="00622313" w:rsidP="00ED5A78">
            <w:pPr>
              <w:ind w:right="-1"/>
              <w:jc w:val="both"/>
              <w:rPr>
                <w:sz w:val="24"/>
                <w:szCs w:val="24"/>
              </w:rPr>
            </w:pPr>
          </w:p>
        </w:tc>
      </w:tr>
      <w:tr w:rsidR="00E04017" w:rsidRPr="00303AA3" w14:paraId="402B85DB" w14:textId="77777777" w:rsidTr="00E04017">
        <w:trPr>
          <w:trHeight w:val="323"/>
        </w:trPr>
        <w:tc>
          <w:tcPr>
            <w:tcW w:w="718" w:type="pct"/>
            <w:shd w:val="clear" w:color="auto" w:fill="FFFFFF" w:themeFill="background1"/>
          </w:tcPr>
          <w:p w14:paraId="1DD4F6FE" w14:textId="77777777" w:rsidR="00622313" w:rsidRPr="00303AA3" w:rsidRDefault="00622313" w:rsidP="00ED5A78">
            <w:pPr>
              <w:ind w:right="-1"/>
              <w:jc w:val="both"/>
              <w:rPr>
                <w:sz w:val="24"/>
                <w:szCs w:val="24"/>
              </w:rPr>
            </w:pPr>
          </w:p>
        </w:tc>
        <w:tc>
          <w:tcPr>
            <w:tcW w:w="718" w:type="pct"/>
            <w:shd w:val="clear" w:color="auto" w:fill="FFFFFF" w:themeFill="background1"/>
          </w:tcPr>
          <w:p w14:paraId="0E143589" w14:textId="77777777" w:rsidR="00622313" w:rsidRPr="00303AA3" w:rsidRDefault="00622313" w:rsidP="00ED5A78">
            <w:pPr>
              <w:ind w:right="-1"/>
              <w:jc w:val="both"/>
              <w:rPr>
                <w:sz w:val="24"/>
                <w:szCs w:val="24"/>
              </w:rPr>
            </w:pPr>
          </w:p>
        </w:tc>
        <w:tc>
          <w:tcPr>
            <w:tcW w:w="327" w:type="pct"/>
            <w:shd w:val="clear" w:color="auto" w:fill="FFFFFF" w:themeFill="background1"/>
          </w:tcPr>
          <w:p w14:paraId="38567248" w14:textId="77777777" w:rsidR="00622313" w:rsidRPr="00303AA3" w:rsidRDefault="00622313" w:rsidP="00ED5A78">
            <w:pPr>
              <w:ind w:right="-1"/>
              <w:jc w:val="both"/>
              <w:rPr>
                <w:sz w:val="24"/>
                <w:szCs w:val="24"/>
              </w:rPr>
            </w:pPr>
          </w:p>
        </w:tc>
        <w:tc>
          <w:tcPr>
            <w:tcW w:w="600" w:type="pct"/>
            <w:shd w:val="clear" w:color="auto" w:fill="FFFFFF" w:themeFill="background1"/>
          </w:tcPr>
          <w:p w14:paraId="676AFFC2" w14:textId="77777777" w:rsidR="00622313" w:rsidRPr="00303AA3" w:rsidRDefault="00622313" w:rsidP="00ED5A78">
            <w:pPr>
              <w:ind w:right="-1"/>
              <w:jc w:val="both"/>
              <w:rPr>
                <w:sz w:val="24"/>
                <w:szCs w:val="24"/>
              </w:rPr>
            </w:pPr>
          </w:p>
        </w:tc>
        <w:tc>
          <w:tcPr>
            <w:tcW w:w="587" w:type="pct"/>
            <w:shd w:val="clear" w:color="auto" w:fill="FFFFFF" w:themeFill="background1"/>
          </w:tcPr>
          <w:p w14:paraId="0EE299E2" w14:textId="77777777" w:rsidR="00622313" w:rsidRPr="00303AA3" w:rsidRDefault="00622313" w:rsidP="00ED5A78">
            <w:pPr>
              <w:ind w:right="-1"/>
              <w:jc w:val="both"/>
              <w:rPr>
                <w:sz w:val="24"/>
                <w:szCs w:val="24"/>
              </w:rPr>
            </w:pPr>
          </w:p>
        </w:tc>
        <w:tc>
          <w:tcPr>
            <w:tcW w:w="798" w:type="pct"/>
            <w:shd w:val="clear" w:color="auto" w:fill="FFFFFF" w:themeFill="background1"/>
          </w:tcPr>
          <w:p w14:paraId="263635DD" w14:textId="77777777" w:rsidR="00622313" w:rsidRPr="00303AA3" w:rsidRDefault="00622313" w:rsidP="00ED5A78">
            <w:pPr>
              <w:ind w:right="-1"/>
              <w:jc w:val="both"/>
              <w:rPr>
                <w:sz w:val="24"/>
                <w:szCs w:val="24"/>
              </w:rPr>
            </w:pPr>
          </w:p>
        </w:tc>
        <w:tc>
          <w:tcPr>
            <w:tcW w:w="455" w:type="pct"/>
            <w:shd w:val="clear" w:color="auto" w:fill="FFFFFF" w:themeFill="background1"/>
          </w:tcPr>
          <w:p w14:paraId="08BD330F" w14:textId="77777777" w:rsidR="00622313" w:rsidRPr="00303AA3" w:rsidRDefault="00622313" w:rsidP="00ED5A78">
            <w:pPr>
              <w:ind w:right="-1"/>
              <w:jc w:val="both"/>
              <w:rPr>
                <w:sz w:val="24"/>
                <w:szCs w:val="24"/>
              </w:rPr>
            </w:pPr>
          </w:p>
        </w:tc>
        <w:tc>
          <w:tcPr>
            <w:tcW w:w="797" w:type="pct"/>
            <w:shd w:val="clear" w:color="auto" w:fill="FFFFFF" w:themeFill="background1"/>
          </w:tcPr>
          <w:p w14:paraId="5D5C7CC5" w14:textId="77777777" w:rsidR="00622313" w:rsidRPr="00303AA3" w:rsidRDefault="00622313" w:rsidP="00ED5A78">
            <w:pPr>
              <w:ind w:right="-1"/>
              <w:jc w:val="both"/>
              <w:rPr>
                <w:sz w:val="24"/>
                <w:szCs w:val="24"/>
              </w:rPr>
            </w:pPr>
          </w:p>
        </w:tc>
      </w:tr>
      <w:tr w:rsidR="00E04017" w:rsidRPr="00303AA3" w14:paraId="47C0DDD3" w14:textId="77777777" w:rsidTr="00E04017">
        <w:trPr>
          <w:trHeight w:val="335"/>
        </w:trPr>
        <w:tc>
          <w:tcPr>
            <w:tcW w:w="718" w:type="pct"/>
            <w:shd w:val="clear" w:color="auto" w:fill="FFFFFF" w:themeFill="background1"/>
          </w:tcPr>
          <w:p w14:paraId="60BAF8CD" w14:textId="77777777" w:rsidR="00622313" w:rsidRPr="00303AA3" w:rsidRDefault="00622313" w:rsidP="00ED5A78">
            <w:pPr>
              <w:ind w:right="-1"/>
              <w:jc w:val="both"/>
              <w:rPr>
                <w:sz w:val="24"/>
                <w:szCs w:val="24"/>
              </w:rPr>
            </w:pPr>
          </w:p>
        </w:tc>
        <w:tc>
          <w:tcPr>
            <w:tcW w:w="718" w:type="pct"/>
            <w:shd w:val="clear" w:color="auto" w:fill="FFFFFF" w:themeFill="background1"/>
          </w:tcPr>
          <w:p w14:paraId="7FE7ACEE" w14:textId="77777777" w:rsidR="00622313" w:rsidRPr="00303AA3" w:rsidRDefault="00622313" w:rsidP="00ED5A78">
            <w:pPr>
              <w:ind w:right="-1"/>
              <w:jc w:val="both"/>
              <w:rPr>
                <w:sz w:val="24"/>
                <w:szCs w:val="24"/>
              </w:rPr>
            </w:pPr>
          </w:p>
        </w:tc>
        <w:tc>
          <w:tcPr>
            <w:tcW w:w="327" w:type="pct"/>
            <w:shd w:val="clear" w:color="auto" w:fill="FFFFFF" w:themeFill="background1"/>
          </w:tcPr>
          <w:p w14:paraId="75E22C34" w14:textId="77777777" w:rsidR="00622313" w:rsidRPr="00303AA3" w:rsidRDefault="00622313" w:rsidP="00ED5A78">
            <w:pPr>
              <w:ind w:right="-1"/>
              <w:jc w:val="both"/>
              <w:rPr>
                <w:sz w:val="24"/>
                <w:szCs w:val="24"/>
              </w:rPr>
            </w:pPr>
          </w:p>
        </w:tc>
        <w:tc>
          <w:tcPr>
            <w:tcW w:w="600" w:type="pct"/>
            <w:shd w:val="clear" w:color="auto" w:fill="FFFFFF" w:themeFill="background1"/>
          </w:tcPr>
          <w:p w14:paraId="00C6CFF0" w14:textId="77777777" w:rsidR="00622313" w:rsidRPr="00303AA3" w:rsidRDefault="00622313" w:rsidP="00ED5A78">
            <w:pPr>
              <w:ind w:right="-1"/>
              <w:jc w:val="both"/>
              <w:rPr>
                <w:sz w:val="24"/>
                <w:szCs w:val="24"/>
              </w:rPr>
            </w:pPr>
          </w:p>
        </w:tc>
        <w:tc>
          <w:tcPr>
            <w:tcW w:w="587" w:type="pct"/>
            <w:shd w:val="clear" w:color="auto" w:fill="FFFFFF" w:themeFill="background1"/>
          </w:tcPr>
          <w:p w14:paraId="6623E634" w14:textId="77777777" w:rsidR="00622313" w:rsidRPr="00303AA3" w:rsidRDefault="00622313" w:rsidP="00ED5A78">
            <w:pPr>
              <w:ind w:right="-1"/>
              <w:jc w:val="both"/>
              <w:rPr>
                <w:sz w:val="24"/>
                <w:szCs w:val="24"/>
              </w:rPr>
            </w:pPr>
          </w:p>
        </w:tc>
        <w:tc>
          <w:tcPr>
            <w:tcW w:w="798" w:type="pct"/>
            <w:shd w:val="clear" w:color="auto" w:fill="FFFFFF" w:themeFill="background1"/>
          </w:tcPr>
          <w:p w14:paraId="0A4345B1" w14:textId="77777777" w:rsidR="00622313" w:rsidRPr="00303AA3" w:rsidRDefault="00622313" w:rsidP="00ED5A78">
            <w:pPr>
              <w:ind w:right="-1"/>
              <w:jc w:val="both"/>
              <w:rPr>
                <w:sz w:val="24"/>
                <w:szCs w:val="24"/>
              </w:rPr>
            </w:pPr>
          </w:p>
        </w:tc>
        <w:tc>
          <w:tcPr>
            <w:tcW w:w="455" w:type="pct"/>
            <w:shd w:val="clear" w:color="auto" w:fill="FFFFFF" w:themeFill="background1"/>
          </w:tcPr>
          <w:p w14:paraId="51D54C59" w14:textId="77777777" w:rsidR="00622313" w:rsidRPr="00303AA3" w:rsidRDefault="00622313" w:rsidP="00ED5A78">
            <w:pPr>
              <w:ind w:right="-1"/>
              <w:jc w:val="both"/>
              <w:rPr>
                <w:sz w:val="24"/>
                <w:szCs w:val="24"/>
              </w:rPr>
            </w:pPr>
          </w:p>
        </w:tc>
        <w:tc>
          <w:tcPr>
            <w:tcW w:w="797" w:type="pct"/>
            <w:shd w:val="clear" w:color="auto" w:fill="FFFFFF" w:themeFill="background1"/>
          </w:tcPr>
          <w:p w14:paraId="7EDEE33F" w14:textId="77777777" w:rsidR="00622313" w:rsidRPr="00303AA3" w:rsidRDefault="00622313" w:rsidP="00ED5A78">
            <w:pPr>
              <w:ind w:right="-1"/>
              <w:jc w:val="both"/>
              <w:rPr>
                <w:sz w:val="24"/>
                <w:szCs w:val="24"/>
              </w:rPr>
            </w:pPr>
          </w:p>
        </w:tc>
      </w:tr>
      <w:tr w:rsidR="00E04017" w:rsidRPr="00303AA3" w14:paraId="28E4AACE" w14:textId="77777777" w:rsidTr="00E04017">
        <w:trPr>
          <w:trHeight w:val="323"/>
        </w:trPr>
        <w:tc>
          <w:tcPr>
            <w:tcW w:w="718" w:type="pct"/>
            <w:shd w:val="clear" w:color="auto" w:fill="FFFFFF" w:themeFill="background1"/>
          </w:tcPr>
          <w:p w14:paraId="4D0ABDE5" w14:textId="77777777" w:rsidR="00622313" w:rsidRPr="00303AA3" w:rsidRDefault="00622313" w:rsidP="00ED5A78">
            <w:pPr>
              <w:ind w:right="-1"/>
              <w:jc w:val="both"/>
              <w:rPr>
                <w:sz w:val="24"/>
                <w:szCs w:val="24"/>
              </w:rPr>
            </w:pPr>
          </w:p>
        </w:tc>
        <w:tc>
          <w:tcPr>
            <w:tcW w:w="718" w:type="pct"/>
            <w:shd w:val="clear" w:color="auto" w:fill="FFFFFF" w:themeFill="background1"/>
          </w:tcPr>
          <w:p w14:paraId="3023D6A7" w14:textId="77777777" w:rsidR="00622313" w:rsidRPr="00303AA3" w:rsidRDefault="00622313" w:rsidP="00ED5A78">
            <w:pPr>
              <w:ind w:right="-1"/>
              <w:jc w:val="both"/>
              <w:rPr>
                <w:sz w:val="24"/>
                <w:szCs w:val="24"/>
              </w:rPr>
            </w:pPr>
          </w:p>
        </w:tc>
        <w:tc>
          <w:tcPr>
            <w:tcW w:w="327" w:type="pct"/>
            <w:shd w:val="clear" w:color="auto" w:fill="FFFFFF" w:themeFill="background1"/>
          </w:tcPr>
          <w:p w14:paraId="69EEA40D" w14:textId="77777777" w:rsidR="00622313" w:rsidRPr="00303AA3" w:rsidRDefault="00622313" w:rsidP="00ED5A78">
            <w:pPr>
              <w:ind w:right="-1"/>
              <w:jc w:val="both"/>
              <w:rPr>
                <w:sz w:val="24"/>
                <w:szCs w:val="24"/>
              </w:rPr>
            </w:pPr>
          </w:p>
        </w:tc>
        <w:tc>
          <w:tcPr>
            <w:tcW w:w="600" w:type="pct"/>
            <w:shd w:val="clear" w:color="auto" w:fill="FFFFFF" w:themeFill="background1"/>
          </w:tcPr>
          <w:p w14:paraId="03186955" w14:textId="77777777" w:rsidR="00622313" w:rsidRPr="00303AA3" w:rsidRDefault="00622313" w:rsidP="00ED5A78">
            <w:pPr>
              <w:ind w:right="-1"/>
              <w:jc w:val="both"/>
              <w:rPr>
                <w:sz w:val="24"/>
                <w:szCs w:val="24"/>
              </w:rPr>
            </w:pPr>
          </w:p>
        </w:tc>
        <w:tc>
          <w:tcPr>
            <w:tcW w:w="587" w:type="pct"/>
            <w:shd w:val="clear" w:color="auto" w:fill="FFFFFF" w:themeFill="background1"/>
          </w:tcPr>
          <w:p w14:paraId="5A8D96DA" w14:textId="77777777" w:rsidR="00622313" w:rsidRPr="00303AA3" w:rsidRDefault="00622313" w:rsidP="00ED5A78">
            <w:pPr>
              <w:ind w:right="-1"/>
              <w:jc w:val="both"/>
              <w:rPr>
                <w:sz w:val="24"/>
                <w:szCs w:val="24"/>
              </w:rPr>
            </w:pPr>
          </w:p>
        </w:tc>
        <w:tc>
          <w:tcPr>
            <w:tcW w:w="798" w:type="pct"/>
            <w:shd w:val="clear" w:color="auto" w:fill="FFFFFF" w:themeFill="background1"/>
          </w:tcPr>
          <w:p w14:paraId="04E11326" w14:textId="77777777" w:rsidR="00622313" w:rsidRPr="00303AA3" w:rsidRDefault="00622313" w:rsidP="00ED5A78">
            <w:pPr>
              <w:ind w:right="-1"/>
              <w:jc w:val="both"/>
              <w:rPr>
                <w:sz w:val="24"/>
                <w:szCs w:val="24"/>
              </w:rPr>
            </w:pPr>
          </w:p>
        </w:tc>
        <w:tc>
          <w:tcPr>
            <w:tcW w:w="455" w:type="pct"/>
            <w:shd w:val="clear" w:color="auto" w:fill="FFFFFF" w:themeFill="background1"/>
          </w:tcPr>
          <w:p w14:paraId="49A85D24" w14:textId="77777777" w:rsidR="00622313" w:rsidRPr="00303AA3" w:rsidRDefault="00622313" w:rsidP="00ED5A78">
            <w:pPr>
              <w:ind w:right="-1"/>
              <w:jc w:val="both"/>
              <w:rPr>
                <w:sz w:val="24"/>
                <w:szCs w:val="24"/>
              </w:rPr>
            </w:pPr>
          </w:p>
        </w:tc>
        <w:tc>
          <w:tcPr>
            <w:tcW w:w="797" w:type="pct"/>
            <w:shd w:val="clear" w:color="auto" w:fill="FFFFFF" w:themeFill="background1"/>
          </w:tcPr>
          <w:p w14:paraId="5B09FABA" w14:textId="77777777" w:rsidR="00622313" w:rsidRPr="00303AA3" w:rsidRDefault="00622313" w:rsidP="00ED5A78">
            <w:pPr>
              <w:ind w:right="-1"/>
              <w:jc w:val="both"/>
              <w:rPr>
                <w:sz w:val="24"/>
                <w:szCs w:val="24"/>
              </w:rPr>
            </w:pPr>
          </w:p>
        </w:tc>
      </w:tr>
      <w:tr w:rsidR="00E04017" w:rsidRPr="00303AA3" w14:paraId="767F6A24" w14:textId="77777777" w:rsidTr="00E04017">
        <w:trPr>
          <w:trHeight w:val="335"/>
        </w:trPr>
        <w:tc>
          <w:tcPr>
            <w:tcW w:w="718" w:type="pct"/>
            <w:shd w:val="clear" w:color="auto" w:fill="FFFFFF" w:themeFill="background1"/>
          </w:tcPr>
          <w:p w14:paraId="677976A0" w14:textId="77777777" w:rsidR="00622313" w:rsidRPr="00303AA3" w:rsidRDefault="00622313" w:rsidP="00ED5A78">
            <w:pPr>
              <w:ind w:right="-1"/>
              <w:jc w:val="both"/>
              <w:rPr>
                <w:sz w:val="24"/>
                <w:szCs w:val="24"/>
              </w:rPr>
            </w:pPr>
          </w:p>
        </w:tc>
        <w:tc>
          <w:tcPr>
            <w:tcW w:w="718" w:type="pct"/>
            <w:shd w:val="clear" w:color="auto" w:fill="FFFFFF" w:themeFill="background1"/>
          </w:tcPr>
          <w:p w14:paraId="39C8D781" w14:textId="77777777" w:rsidR="00622313" w:rsidRPr="00303AA3" w:rsidRDefault="00622313" w:rsidP="00ED5A78">
            <w:pPr>
              <w:ind w:right="-1"/>
              <w:jc w:val="both"/>
              <w:rPr>
                <w:sz w:val="24"/>
                <w:szCs w:val="24"/>
              </w:rPr>
            </w:pPr>
          </w:p>
        </w:tc>
        <w:tc>
          <w:tcPr>
            <w:tcW w:w="327" w:type="pct"/>
            <w:shd w:val="clear" w:color="auto" w:fill="FFFFFF" w:themeFill="background1"/>
          </w:tcPr>
          <w:p w14:paraId="6900419C" w14:textId="77777777" w:rsidR="00622313" w:rsidRPr="00303AA3" w:rsidRDefault="00622313" w:rsidP="00ED5A78">
            <w:pPr>
              <w:ind w:right="-1"/>
              <w:jc w:val="both"/>
              <w:rPr>
                <w:sz w:val="24"/>
                <w:szCs w:val="24"/>
              </w:rPr>
            </w:pPr>
          </w:p>
        </w:tc>
        <w:tc>
          <w:tcPr>
            <w:tcW w:w="600" w:type="pct"/>
            <w:shd w:val="clear" w:color="auto" w:fill="FFFFFF" w:themeFill="background1"/>
          </w:tcPr>
          <w:p w14:paraId="49E1DE08" w14:textId="77777777" w:rsidR="00622313" w:rsidRPr="00303AA3" w:rsidRDefault="00622313" w:rsidP="00ED5A78">
            <w:pPr>
              <w:ind w:right="-1"/>
              <w:jc w:val="both"/>
              <w:rPr>
                <w:sz w:val="24"/>
                <w:szCs w:val="24"/>
              </w:rPr>
            </w:pPr>
          </w:p>
        </w:tc>
        <w:tc>
          <w:tcPr>
            <w:tcW w:w="587" w:type="pct"/>
            <w:shd w:val="clear" w:color="auto" w:fill="FFFFFF" w:themeFill="background1"/>
          </w:tcPr>
          <w:p w14:paraId="790FA302" w14:textId="77777777" w:rsidR="00622313" w:rsidRPr="00303AA3" w:rsidRDefault="00622313" w:rsidP="00ED5A78">
            <w:pPr>
              <w:ind w:right="-1"/>
              <w:jc w:val="both"/>
              <w:rPr>
                <w:sz w:val="24"/>
                <w:szCs w:val="24"/>
              </w:rPr>
            </w:pPr>
          </w:p>
        </w:tc>
        <w:tc>
          <w:tcPr>
            <w:tcW w:w="798" w:type="pct"/>
            <w:shd w:val="clear" w:color="auto" w:fill="FFFFFF" w:themeFill="background1"/>
          </w:tcPr>
          <w:p w14:paraId="67ED7637" w14:textId="77777777" w:rsidR="00622313" w:rsidRPr="00303AA3" w:rsidRDefault="00622313" w:rsidP="00ED5A78">
            <w:pPr>
              <w:ind w:right="-1"/>
              <w:jc w:val="both"/>
              <w:rPr>
                <w:sz w:val="24"/>
                <w:szCs w:val="24"/>
              </w:rPr>
            </w:pPr>
          </w:p>
        </w:tc>
        <w:tc>
          <w:tcPr>
            <w:tcW w:w="455" w:type="pct"/>
            <w:shd w:val="clear" w:color="auto" w:fill="FFFFFF" w:themeFill="background1"/>
          </w:tcPr>
          <w:p w14:paraId="1BDD0ACD" w14:textId="77777777" w:rsidR="00622313" w:rsidRPr="00303AA3" w:rsidRDefault="00622313" w:rsidP="00ED5A78">
            <w:pPr>
              <w:ind w:right="-1"/>
              <w:jc w:val="both"/>
              <w:rPr>
                <w:sz w:val="24"/>
                <w:szCs w:val="24"/>
              </w:rPr>
            </w:pPr>
          </w:p>
        </w:tc>
        <w:tc>
          <w:tcPr>
            <w:tcW w:w="797" w:type="pct"/>
            <w:shd w:val="clear" w:color="auto" w:fill="FFFFFF" w:themeFill="background1"/>
          </w:tcPr>
          <w:p w14:paraId="09F426C1" w14:textId="77777777" w:rsidR="00622313" w:rsidRPr="00303AA3" w:rsidRDefault="00622313" w:rsidP="00ED5A78">
            <w:pPr>
              <w:ind w:right="-1"/>
              <w:jc w:val="both"/>
              <w:rPr>
                <w:sz w:val="24"/>
                <w:szCs w:val="24"/>
              </w:rPr>
            </w:pPr>
          </w:p>
        </w:tc>
      </w:tr>
    </w:tbl>
    <w:p w14:paraId="1117D17B" w14:textId="7ED8D137" w:rsidR="00622313" w:rsidRPr="00303AA3" w:rsidRDefault="00622313" w:rsidP="00622313">
      <w:pPr>
        <w:ind w:right="-1"/>
        <w:jc w:val="both"/>
        <w:rPr>
          <w:b/>
          <w:bCs/>
          <w:sz w:val="24"/>
          <w:szCs w:val="24"/>
        </w:rPr>
      </w:pPr>
    </w:p>
    <w:p w14:paraId="59CC0C76" w14:textId="28F941EB" w:rsidR="00622313" w:rsidRPr="001439B2" w:rsidRDefault="00622313" w:rsidP="00622313">
      <w:pPr>
        <w:ind w:right="-1"/>
        <w:jc w:val="both"/>
        <w:rPr>
          <w:i/>
          <w:iCs/>
          <w:sz w:val="24"/>
          <w:szCs w:val="24"/>
        </w:rPr>
      </w:pPr>
      <w:r w:rsidRPr="001439B2">
        <w:rPr>
          <w:i/>
          <w:iCs/>
          <w:sz w:val="24"/>
          <w:szCs w:val="24"/>
        </w:rPr>
        <w:t>Compilare il prospetto che segue riportando la distribuzione temporale dei WPs individuati nel Piano di lavoro di cui al prospetto precedente, riportando in ciascuna cella l’esplicitazione degli output/risultati attesi (c.d. “Milestone”), di cui è previsto il conseguimento in ciascun periodo riportato nel Piano di lavoro:</w:t>
      </w:r>
    </w:p>
    <w:tbl>
      <w:tblPr>
        <w:tblStyle w:val="Grigliatabella"/>
        <w:tblW w:w="9949" w:type="dxa"/>
        <w:tblLook w:val="04A0" w:firstRow="1" w:lastRow="0" w:firstColumn="1" w:lastColumn="0" w:noHBand="0" w:noVBand="1"/>
      </w:tblPr>
      <w:tblGrid>
        <w:gridCol w:w="1696"/>
        <w:gridCol w:w="1375"/>
        <w:gridCol w:w="1375"/>
        <w:gridCol w:w="1375"/>
        <w:gridCol w:w="1376"/>
        <w:gridCol w:w="1376"/>
        <w:gridCol w:w="1376"/>
      </w:tblGrid>
      <w:tr w:rsidR="00622313" w:rsidRPr="00303AA3" w14:paraId="6D07E4E2" w14:textId="77777777" w:rsidTr="00ED5A78">
        <w:trPr>
          <w:tblHeader/>
        </w:trPr>
        <w:tc>
          <w:tcPr>
            <w:tcW w:w="1696" w:type="dxa"/>
          </w:tcPr>
          <w:p w14:paraId="0406EE3A" w14:textId="77777777" w:rsidR="00622313" w:rsidRPr="007256D2" w:rsidRDefault="00622313" w:rsidP="007256D2">
            <w:pPr>
              <w:ind w:right="-1"/>
              <w:jc w:val="center"/>
              <w:rPr>
                <w:b/>
                <w:bCs/>
              </w:rPr>
            </w:pPr>
            <w:r w:rsidRPr="007256D2">
              <w:rPr>
                <w:b/>
                <w:bCs/>
              </w:rPr>
              <w:t>Cronogramma</w:t>
            </w:r>
          </w:p>
        </w:tc>
        <w:tc>
          <w:tcPr>
            <w:tcW w:w="4125" w:type="dxa"/>
            <w:gridSpan w:val="3"/>
          </w:tcPr>
          <w:p w14:paraId="18EDD501" w14:textId="77777777" w:rsidR="00622313" w:rsidRPr="007256D2" w:rsidRDefault="00622313" w:rsidP="007256D2">
            <w:pPr>
              <w:ind w:right="-1"/>
              <w:jc w:val="center"/>
              <w:rPr>
                <w:b/>
                <w:bCs/>
              </w:rPr>
            </w:pPr>
            <w:r w:rsidRPr="007256D2">
              <w:rPr>
                <w:b/>
                <w:bCs/>
              </w:rPr>
              <w:t>Anno 1</w:t>
            </w:r>
          </w:p>
        </w:tc>
        <w:tc>
          <w:tcPr>
            <w:tcW w:w="4128" w:type="dxa"/>
            <w:gridSpan w:val="3"/>
          </w:tcPr>
          <w:p w14:paraId="77114819" w14:textId="77777777" w:rsidR="00622313" w:rsidRPr="007256D2" w:rsidRDefault="00622313" w:rsidP="007256D2">
            <w:pPr>
              <w:ind w:right="-1"/>
              <w:jc w:val="center"/>
              <w:rPr>
                <w:b/>
                <w:bCs/>
              </w:rPr>
            </w:pPr>
            <w:r w:rsidRPr="007256D2">
              <w:rPr>
                <w:b/>
                <w:bCs/>
              </w:rPr>
              <w:t>Anno 2</w:t>
            </w:r>
          </w:p>
        </w:tc>
      </w:tr>
      <w:tr w:rsidR="00622313" w:rsidRPr="00303AA3" w14:paraId="3253339F" w14:textId="77777777" w:rsidTr="00ED5A78">
        <w:trPr>
          <w:tblHeader/>
        </w:trPr>
        <w:tc>
          <w:tcPr>
            <w:tcW w:w="1696" w:type="dxa"/>
          </w:tcPr>
          <w:p w14:paraId="62E4B167" w14:textId="77777777" w:rsidR="00622313" w:rsidRPr="007256D2" w:rsidRDefault="00622313" w:rsidP="007256D2">
            <w:pPr>
              <w:ind w:right="-1"/>
              <w:jc w:val="center"/>
              <w:rPr>
                <w:b/>
                <w:bCs/>
              </w:rPr>
            </w:pPr>
            <w:r w:rsidRPr="007256D2">
              <w:rPr>
                <w:b/>
                <w:bCs/>
              </w:rPr>
              <w:t>Work package</w:t>
            </w:r>
          </w:p>
        </w:tc>
        <w:tc>
          <w:tcPr>
            <w:tcW w:w="1375" w:type="dxa"/>
          </w:tcPr>
          <w:p w14:paraId="7A76ADA2" w14:textId="77777777" w:rsidR="00622313" w:rsidRPr="007256D2" w:rsidRDefault="00622313" w:rsidP="007256D2">
            <w:pPr>
              <w:ind w:right="-1"/>
              <w:jc w:val="center"/>
              <w:rPr>
                <w:b/>
                <w:bCs/>
              </w:rPr>
            </w:pPr>
            <w:r w:rsidRPr="007256D2">
              <w:rPr>
                <w:b/>
                <w:bCs/>
              </w:rPr>
              <w:t>I quadr.</w:t>
            </w:r>
          </w:p>
        </w:tc>
        <w:tc>
          <w:tcPr>
            <w:tcW w:w="1375" w:type="dxa"/>
          </w:tcPr>
          <w:p w14:paraId="35F00B4D" w14:textId="77777777" w:rsidR="00622313" w:rsidRPr="007256D2" w:rsidRDefault="00622313" w:rsidP="007256D2">
            <w:pPr>
              <w:ind w:right="-1"/>
              <w:jc w:val="center"/>
              <w:rPr>
                <w:b/>
                <w:bCs/>
              </w:rPr>
            </w:pPr>
            <w:r w:rsidRPr="007256D2">
              <w:rPr>
                <w:b/>
                <w:bCs/>
              </w:rPr>
              <w:t>II quadr.</w:t>
            </w:r>
          </w:p>
        </w:tc>
        <w:tc>
          <w:tcPr>
            <w:tcW w:w="1375" w:type="dxa"/>
          </w:tcPr>
          <w:p w14:paraId="54EE4EBB" w14:textId="77777777" w:rsidR="00622313" w:rsidRPr="007256D2" w:rsidRDefault="00622313" w:rsidP="007256D2">
            <w:pPr>
              <w:ind w:right="-1"/>
              <w:jc w:val="center"/>
              <w:rPr>
                <w:b/>
                <w:bCs/>
              </w:rPr>
            </w:pPr>
            <w:r w:rsidRPr="007256D2">
              <w:rPr>
                <w:b/>
                <w:bCs/>
              </w:rPr>
              <w:t>III quadr.</w:t>
            </w:r>
          </w:p>
        </w:tc>
        <w:tc>
          <w:tcPr>
            <w:tcW w:w="1376" w:type="dxa"/>
          </w:tcPr>
          <w:p w14:paraId="554F39E5" w14:textId="77777777" w:rsidR="00622313" w:rsidRPr="007256D2" w:rsidRDefault="00622313" w:rsidP="007256D2">
            <w:pPr>
              <w:ind w:right="-1"/>
              <w:jc w:val="center"/>
              <w:rPr>
                <w:b/>
                <w:bCs/>
              </w:rPr>
            </w:pPr>
            <w:r w:rsidRPr="007256D2">
              <w:rPr>
                <w:b/>
                <w:bCs/>
              </w:rPr>
              <w:t>IV quadr.</w:t>
            </w:r>
          </w:p>
        </w:tc>
        <w:tc>
          <w:tcPr>
            <w:tcW w:w="1376" w:type="dxa"/>
          </w:tcPr>
          <w:p w14:paraId="5B6CD77D" w14:textId="77777777" w:rsidR="00622313" w:rsidRPr="007256D2" w:rsidRDefault="00622313" w:rsidP="007256D2">
            <w:pPr>
              <w:ind w:right="-1"/>
              <w:jc w:val="center"/>
              <w:rPr>
                <w:b/>
                <w:bCs/>
              </w:rPr>
            </w:pPr>
            <w:r w:rsidRPr="007256D2">
              <w:rPr>
                <w:b/>
                <w:bCs/>
              </w:rPr>
              <w:t>V quadr.</w:t>
            </w:r>
          </w:p>
        </w:tc>
        <w:tc>
          <w:tcPr>
            <w:tcW w:w="1376" w:type="dxa"/>
          </w:tcPr>
          <w:p w14:paraId="7993B351" w14:textId="77777777" w:rsidR="00622313" w:rsidRPr="007256D2" w:rsidRDefault="00622313" w:rsidP="007256D2">
            <w:pPr>
              <w:ind w:right="-1"/>
              <w:jc w:val="center"/>
              <w:rPr>
                <w:b/>
                <w:bCs/>
              </w:rPr>
            </w:pPr>
            <w:r w:rsidRPr="007256D2">
              <w:rPr>
                <w:b/>
                <w:bCs/>
              </w:rPr>
              <w:t>VI quadr.</w:t>
            </w:r>
          </w:p>
        </w:tc>
      </w:tr>
      <w:tr w:rsidR="00622313" w:rsidRPr="00303AA3" w14:paraId="47E4D057" w14:textId="77777777" w:rsidTr="00ED5A78">
        <w:tc>
          <w:tcPr>
            <w:tcW w:w="1696" w:type="dxa"/>
          </w:tcPr>
          <w:p w14:paraId="3CF024B7" w14:textId="77777777" w:rsidR="00622313" w:rsidRPr="007256D2" w:rsidRDefault="00622313" w:rsidP="007256D2">
            <w:pPr>
              <w:ind w:right="-1"/>
              <w:jc w:val="center"/>
              <w:rPr>
                <w:i/>
                <w:iCs/>
                <w:sz w:val="22"/>
                <w:szCs w:val="22"/>
              </w:rPr>
            </w:pPr>
            <w:r w:rsidRPr="007256D2">
              <w:rPr>
                <w:i/>
                <w:iCs/>
                <w:sz w:val="22"/>
                <w:szCs w:val="22"/>
              </w:rPr>
              <w:t>WP1 – “xxx”</w:t>
            </w:r>
          </w:p>
        </w:tc>
        <w:tc>
          <w:tcPr>
            <w:tcW w:w="1375" w:type="dxa"/>
            <w:shd w:val="clear" w:color="auto" w:fill="FFFFFF" w:themeFill="background1"/>
          </w:tcPr>
          <w:p w14:paraId="63BD6508"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73D9DAF7"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07B227A0"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58A6DC32"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145A576A"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68D82A8A" w14:textId="77777777" w:rsidR="00622313" w:rsidRPr="007256D2" w:rsidRDefault="00622313" w:rsidP="007256D2">
            <w:pPr>
              <w:ind w:right="-1"/>
              <w:jc w:val="center"/>
              <w:rPr>
                <w:i/>
                <w:iCs/>
                <w:sz w:val="22"/>
                <w:szCs w:val="22"/>
              </w:rPr>
            </w:pPr>
          </w:p>
        </w:tc>
      </w:tr>
      <w:tr w:rsidR="00622313" w:rsidRPr="00303AA3" w14:paraId="24C6EE95" w14:textId="77777777" w:rsidTr="00ED5A78">
        <w:tc>
          <w:tcPr>
            <w:tcW w:w="1696" w:type="dxa"/>
          </w:tcPr>
          <w:p w14:paraId="30197C23" w14:textId="77777777" w:rsidR="00622313" w:rsidRPr="007256D2" w:rsidRDefault="00622313" w:rsidP="007256D2">
            <w:pPr>
              <w:ind w:right="-1"/>
              <w:jc w:val="center"/>
              <w:rPr>
                <w:i/>
                <w:iCs/>
                <w:sz w:val="22"/>
                <w:szCs w:val="22"/>
              </w:rPr>
            </w:pPr>
            <w:r w:rsidRPr="007256D2">
              <w:rPr>
                <w:i/>
                <w:iCs/>
                <w:sz w:val="22"/>
                <w:szCs w:val="22"/>
              </w:rPr>
              <w:t>WP2 – “xxx”</w:t>
            </w:r>
          </w:p>
        </w:tc>
        <w:tc>
          <w:tcPr>
            <w:tcW w:w="1375" w:type="dxa"/>
            <w:shd w:val="clear" w:color="auto" w:fill="FFFFFF" w:themeFill="background1"/>
          </w:tcPr>
          <w:p w14:paraId="5CBC1F15"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380156B3"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2667E459"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7AB00392"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4D85DEB1"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23BD0073" w14:textId="77777777" w:rsidR="00622313" w:rsidRPr="007256D2" w:rsidRDefault="00622313" w:rsidP="007256D2">
            <w:pPr>
              <w:ind w:right="-1"/>
              <w:jc w:val="center"/>
              <w:rPr>
                <w:i/>
                <w:iCs/>
                <w:sz w:val="22"/>
                <w:szCs w:val="22"/>
              </w:rPr>
            </w:pPr>
          </w:p>
        </w:tc>
      </w:tr>
      <w:tr w:rsidR="00622313" w:rsidRPr="00303AA3" w14:paraId="20FBD77E" w14:textId="77777777" w:rsidTr="00ED5A78">
        <w:tc>
          <w:tcPr>
            <w:tcW w:w="1696" w:type="dxa"/>
          </w:tcPr>
          <w:p w14:paraId="7EBB8372"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7AAEAAE4"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19DEDE0C"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15F93785"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14D3B5E5"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18F5DE19"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2B5618A2" w14:textId="77777777" w:rsidR="00622313" w:rsidRPr="007256D2" w:rsidRDefault="00622313" w:rsidP="007256D2">
            <w:pPr>
              <w:ind w:right="-1"/>
              <w:jc w:val="center"/>
              <w:rPr>
                <w:i/>
                <w:iCs/>
                <w:sz w:val="22"/>
                <w:szCs w:val="22"/>
              </w:rPr>
            </w:pPr>
          </w:p>
        </w:tc>
      </w:tr>
      <w:tr w:rsidR="00622313" w:rsidRPr="00303AA3" w14:paraId="20AD93B8" w14:textId="77777777" w:rsidTr="00ED5A78">
        <w:tc>
          <w:tcPr>
            <w:tcW w:w="1696" w:type="dxa"/>
          </w:tcPr>
          <w:p w14:paraId="7886D20A"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6734BE98"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6D80BBE3"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7EB4D82A"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7AD5C841"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76704F56"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4DA07B78" w14:textId="77777777" w:rsidR="00622313" w:rsidRPr="007256D2" w:rsidRDefault="00622313" w:rsidP="007256D2">
            <w:pPr>
              <w:ind w:right="-1"/>
              <w:jc w:val="center"/>
              <w:rPr>
                <w:i/>
                <w:iCs/>
                <w:sz w:val="22"/>
                <w:szCs w:val="22"/>
              </w:rPr>
            </w:pPr>
          </w:p>
        </w:tc>
      </w:tr>
      <w:tr w:rsidR="00622313" w:rsidRPr="00303AA3" w14:paraId="4889B4DC" w14:textId="77777777" w:rsidTr="00ED5A78">
        <w:tc>
          <w:tcPr>
            <w:tcW w:w="1696" w:type="dxa"/>
          </w:tcPr>
          <w:p w14:paraId="3E08CD9D"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72C4DCB8"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05547323" w14:textId="77777777" w:rsidR="00622313" w:rsidRPr="007256D2" w:rsidRDefault="00622313" w:rsidP="007256D2">
            <w:pPr>
              <w:ind w:right="-1"/>
              <w:jc w:val="center"/>
              <w:rPr>
                <w:i/>
                <w:iCs/>
                <w:sz w:val="22"/>
                <w:szCs w:val="22"/>
              </w:rPr>
            </w:pPr>
          </w:p>
        </w:tc>
        <w:tc>
          <w:tcPr>
            <w:tcW w:w="1375" w:type="dxa"/>
            <w:shd w:val="clear" w:color="auto" w:fill="FFFFFF" w:themeFill="background1"/>
          </w:tcPr>
          <w:p w14:paraId="13D1B599"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6F3064AD"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2E934699" w14:textId="77777777" w:rsidR="00622313" w:rsidRPr="007256D2" w:rsidRDefault="00622313" w:rsidP="007256D2">
            <w:pPr>
              <w:ind w:right="-1"/>
              <w:jc w:val="center"/>
              <w:rPr>
                <w:i/>
                <w:iCs/>
                <w:sz w:val="22"/>
                <w:szCs w:val="22"/>
              </w:rPr>
            </w:pPr>
          </w:p>
        </w:tc>
        <w:tc>
          <w:tcPr>
            <w:tcW w:w="1376" w:type="dxa"/>
            <w:shd w:val="clear" w:color="auto" w:fill="FFFFFF" w:themeFill="background1"/>
          </w:tcPr>
          <w:p w14:paraId="630817E6" w14:textId="77777777" w:rsidR="00622313" w:rsidRPr="007256D2" w:rsidRDefault="00622313" w:rsidP="007256D2">
            <w:pPr>
              <w:ind w:right="-1"/>
              <w:jc w:val="center"/>
              <w:rPr>
                <w:i/>
                <w:iCs/>
                <w:sz w:val="22"/>
                <w:szCs w:val="22"/>
              </w:rPr>
            </w:pPr>
          </w:p>
        </w:tc>
      </w:tr>
    </w:tbl>
    <w:p w14:paraId="65EC41BF" w14:textId="77777777" w:rsidR="00622313" w:rsidRPr="007256D2" w:rsidRDefault="00622313" w:rsidP="007256D2">
      <w:pPr>
        <w:ind w:right="-1"/>
        <w:rPr>
          <w:i/>
          <w:iCs/>
          <w:sz w:val="22"/>
          <w:szCs w:val="22"/>
        </w:rPr>
      </w:pPr>
      <w:r w:rsidRPr="007256D2">
        <w:rPr>
          <w:i/>
          <w:iCs/>
          <w:sz w:val="22"/>
          <w:szCs w:val="22"/>
        </w:rPr>
        <w:t>Legenda “Milestones”</w:t>
      </w:r>
    </w:p>
    <w:p w14:paraId="33A336D2" w14:textId="77777777" w:rsidR="00622313" w:rsidRPr="007256D2" w:rsidRDefault="00622313" w:rsidP="007256D2">
      <w:pPr>
        <w:ind w:right="-1"/>
        <w:rPr>
          <w:i/>
          <w:iCs/>
          <w:sz w:val="22"/>
          <w:szCs w:val="22"/>
        </w:rPr>
      </w:pPr>
      <w:r w:rsidRPr="007256D2">
        <w:rPr>
          <w:i/>
          <w:iCs/>
          <w:sz w:val="22"/>
          <w:szCs w:val="22"/>
        </w:rPr>
        <w:t xml:space="preserve">- R1.1: </w:t>
      </w:r>
      <w:proofErr w:type="spellStart"/>
      <w:r w:rsidRPr="007256D2">
        <w:rPr>
          <w:i/>
          <w:iCs/>
          <w:sz w:val="22"/>
          <w:szCs w:val="22"/>
        </w:rPr>
        <w:t>xxxxx</w:t>
      </w:r>
      <w:proofErr w:type="spellEnd"/>
    </w:p>
    <w:p w14:paraId="177AE87D" w14:textId="77777777" w:rsidR="00622313" w:rsidRPr="007256D2" w:rsidRDefault="00622313" w:rsidP="007256D2">
      <w:pPr>
        <w:ind w:right="-1"/>
        <w:rPr>
          <w:i/>
          <w:iCs/>
          <w:sz w:val="22"/>
          <w:szCs w:val="22"/>
        </w:rPr>
      </w:pPr>
      <w:r w:rsidRPr="007256D2">
        <w:rPr>
          <w:i/>
          <w:iCs/>
          <w:sz w:val="22"/>
          <w:szCs w:val="22"/>
        </w:rPr>
        <w:t xml:space="preserve">- R2.1: </w:t>
      </w:r>
      <w:proofErr w:type="spellStart"/>
      <w:r w:rsidRPr="007256D2">
        <w:rPr>
          <w:i/>
          <w:iCs/>
          <w:sz w:val="22"/>
          <w:szCs w:val="22"/>
        </w:rPr>
        <w:t>xxxxx</w:t>
      </w:r>
      <w:proofErr w:type="spellEnd"/>
    </w:p>
    <w:p w14:paraId="6135C0DA" w14:textId="6493AF08" w:rsidR="00622313" w:rsidRPr="007256D2" w:rsidRDefault="00622313" w:rsidP="007256D2">
      <w:pPr>
        <w:ind w:right="-1"/>
        <w:rPr>
          <w:i/>
          <w:iCs/>
          <w:sz w:val="22"/>
          <w:szCs w:val="22"/>
        </w:rPr>
      </w:pPr>
      <w:r w:rsidRPr="007256D2">
        <w:rPr>
          <w:i/>
          <w:iCs/>
          <w:sz w:val="22"/>
          <w:szCs w:val="22"/>
        </w:rPr>
        <w:t>- …..</w:t>
      </w:r>
      <w:r w:rsidR="00E624A7" w:rsidRPr="00303AA3">
        <w:rPr>
          <w:noProof/>
          <w:sz w:val="24"/>
          <w:szCs w:val="24"/>
        </w:rPr>
        <mc:AlternateContent>
          <mc:Choice Requires="wps">
            <w:drawing>
              <wp:inline distT="0" distB="0" distL="0" distR="0" wp14:anchorId="10AEC344" wp14:editId="5E8BB064">
                <wp:extent cx="6324600" cy="440267"/>
                <wp:effectExtent l="0" t="0" r="19050" b="17145"/>
                <wp:docPr id="1946760323" name="Casella di testo 5"/>
                <wp:cNvGraphicFramePr/>
                <a:graphic xmlns:a="http://schemas.openxmlformats.org/drawingml/2006/main">
                  <a:graphicData uri="http://schemas.microsoft.com/office/word/2010/wordprocessingShape">
                    <wps:wsp>
                      <wps:cNvSpPr/>
                      <wps:spPr>
                        <a:xfrm>
                          <a:off x="0" y="0"/>
                          <a:ext cx="6324600" cy="440267"/>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1BAA0522" w14:textId="18EC8F3D" w:rsidR="00E624A7" w:rsidRPr="00E04017" w:rsidRDefault="00E624A7" w:rsidP="00E624A7">
                            <w:pPr>
                              <w:pStyle w:val="Contenutocornice"/>
                              <w:jc w:val="both"/>
                              <w:rPr>
                                <w:b/>
                                <w:bCs/>
                                <w:i/>
                                <w:iCs/>
                                <w:sz w:val="16"/>
                                <w:szCs w:val="16"/>
                              </w:rPr>
                            </w:pPr>
                            <w:r w:rsidRPr="00E04017">
                              <w:rPr>
                                <w:b/>
                                <w:bCs/>
                                <w:i/>
                                <w:iCs/>
                                <w:sz w:val="20"/>
                                <w:szCs w:val="20"/>
                              </w:rPr>
                              <w:t>Argomentare le modalità di costruzione della matrice</w:t>
                            </w:r>
                            <w:r w:rsidR="008638A3">
                              <w:rPr>
                                <w:b/>
                                <w:bCs/>
                                <w:i/>
                                <w:iCs/>
                                <w:sz w:val="20"/>
                                <w:szCs w:val="20"/>
                              </w:rPr>
                              <w:t xml:space="preserve"> “quadro generale del progetto” </w:t>
                            </w:r>
                            <w:r>
                              <w:rPr>
                                <w:b/>
                                <w:bCs/>
                                <w:i/>
                                <w:iCs/>
                                <w:sz w:val="20"/>
                                <w:szCs w:val="20"/>
                              </w:rPr>
                              <w:t xml:space="preserve"> di cui al punto  L1</w:t>
                            </w:r>
                            <w:r w:rsidRPr="00E04017">
                              <w:rPr>
                                <w:b/>
                                <w:bCs/>
                                <w:i/>
                                <w:iCs/>
                                <w:sz w:val="20"/>
                                <w:szCs w:val="20"/>
                              </w:rPr>
                              <w:t xml:space="preserve"> - Max. 3 pagine, times new roman 12, interlinea 1,15]</w:t>
                            </w:r>
                          </w:p>
                        </w:txbxContent>
                      </wps:txbx>
                      <wps:bodyPr wrap="square" anchor="t">
                        <a:prstTxWarp prst="textNoShape">
                          <a:avLst/>
                        </a:prstTxWarp>
                        <a:noAutofit/>
                      </wps:bodyPr>
                    </wps:wsp>
                  </a:graphicData>
                </a:graphic>
              </wp:inline>
            </w:drawing>
          </mc:Choice>
          <mc:Fallback xmlns="">
            <w:pict>
              <v:rect w14:anchorId="10AEC344" id="_x0000_s1044" style="width:498pt;height:3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" fillcolor="white [3201]" strokeweight=".5pt">
                <v:stroke joinstyle="round"/>
                <v:textbox>
                  <w:txbxContent>
                    <w:p w14:paraId="1BAA0522" w14:textId="18EC8F3D" w:rsidR="00E624A7" w:rsidRPr="00E04017" w:rsidRDefault="00E624A7" w:rsidP="00E624A7">
                      <w:pPr>
                        <w:pStyle w:val="Contenutocornice"/>
                        <w:jc w:val="both"/>
                        <w:rPr>
                          <w:b/>
                          <w:bCs/>
                          <w:i/>
                          <w:iCs/>
                          <w:sz w:val="16"/>
                          <w:szCs w:val="16"/>
                        </w:rPr>
                      </w:pPr>
                      <w:r w:rsidRPr="00E04017">
                        <w:rPr>
                          <w:b/>
                          <w:bCs/>
                          <w:i/>
                          <w:iCs/>
                          <w:sz w:val="20"/>
                          <w:szCs w:val="20"/>
                        </w:rPr>
                        <w:t>Argomentare le modalità di costruzione della matrice</w:t>
                      </w:r>
                      <w:r w:rsidR="008638A3">
                        <w:rPr>
                          <w:b/>
                          <w:bCs/>
                          <w:i/>
                          <w:iCs/>
                          <w:sz w:val="20"/>
                          <w:szCs w:val="20"/>
                        </w:rPr>
                        <w:t xml:space="preserve"> “quadro generale del progetto” </w:t>
                      </w:r>
                      <w:r>
                        <w:rPr>
                          <w:b/>
                          <w:bCs/>
                          <w:i/>
                          <w:iCs/>
                          <w:sz w:val="20"/>
                          <w:szCs w:val="20"/>
                        </w:rPr>
                        <w:t xml:space="preserve"> di cui al punto  L1</w:t>
                      </w:r>
                      <w:r w:rsidRPr="00E04017">
                        <w:rPr>
                          <w:b/>
                          <w:bCs/>
                          <w:i/>
                          <w:iCs/>
                          <w:sz w:val="20"/>
                          <w:szCs w:val="20"/>
                        </w:rPr>
                        <w:t xml:space="preserve"> - Max. 3 pagine, times new roman 12, interlinea 1,15]</w:t>
                      </w:r>
                    </w:p>
                  </w:txbxContent>
                </v:textbox>
                <w10:anchorlock/>
              </v:rect>
            </w:pict>
          </mc:Fallback>
        </mc:AlternateContent>
      </w:r>
    </w:p>
    <w:p w14:paraId="13AE0709" w14:textId="77777777" w:rsidR="00E624A7" w:rsidRDefault="00E624A7" w:rsidP="00622313">
      <w:pPr>
        <w:ind w:right="-1"/>
        <w:jc w:val="both"/>
        <w:rPr>
          <w:b/>
          <w:bCs/>
          <w:sz w:val="24"/>
          <w:szCs w:val="24"/>
        </w:rPr>
      </w:pPr>
    </w:p>
    <w:p w14:paraId="1CB74E10" w14:textId="77777777" w:rsidR="008638A3" w:rsidRDefault="008638A3" w:rsidP="00622313">
      <w:pPr>
        <w:ind w:right="-1"/>
        <w:jc w:val="both"/>
        <w:rPr>
          <w:b/>
          <w:bCs/>
          <w:sz w:val="24"/>
          <w:szCs w:val="24"/>
        </w:rPr>
      </w:pPr>
    </w:p>
    <w:p w14:paraId="443BA879" w14:textId="77777777" w:rsidR="008638A3" w:rsidRDefault="008638A3" w:rsidP="00622313">
      <w:pPr>
        <w:ind w:right="-1"/>
        <w:jc w:val="both"/>
        <w:rPr>
          <w:b/>
          <w:bCs/>
          <w:sz w:val="24"/>
          <w:szCs w:val="24"/>
        </w:rPr>
      </w:pPr>
    </w:p>
    <w:p w14:paraId="0200F824" w14:textId="77777777" w:rsidR="008638A3" w:rsidRDefault="008638A3" w:rsidP="00622313">
      <w:pPr>
        <w:ind w:right="-1"/>
        <w:jc w:val="both"/>
        <w:rPr>
          <w:b/>
          <w:bCs/>
          <w:sz w:val="24"/>
          <w:szCs w:val="24"/>
        </w:rPr>
      </w:pPr>
    </w:p>
    <w:p w14:paraId="7444908E" w14:textId="77777777" w:rsidR="008638A3" w:rsidRDefault="008638A3" w:rsidP="00622313">
      <w:pPr>
        <w:ind w:right="-1"/>
        <w:jc w:val="both"/>
        <w:rPr>
          <w:b/>
          <w:bCs/>
          <w:sz w:val="24"/>
          <w:szCs w:val="24"/>
        </w:rPr>
      </w:pPr>
    </w:p>
    <w:p w14:paraId="65B56D79" w14:textId="77777777" w:rsidR="008638A3" w:rsidRDefault="008638A3" w:rsidP="00622313">
      <w:pPr>
        <w:ind w:right="-1"/>
        <w:jc w:val="both"/>
        <w:rPr>
          <w:b/>
          <w:bCs/>
          <w:sz w:val="24"/>
          <w:szCs w:val="24"/>
        </w:rPr>
      </w:pPr>
    </w:p>
    <w:p w14:paraId="3057B3BD" w14:textId="77777777" w:rsidR="008638A3" w:rsidRDefault="008638A3" w:rsidP="00622313">
      <w:pPr>
        <w:ind w:right="-1"/>
        <w:jc w:val="both"/>
        <w:rPr>
          <w:b/>
          <w:bCs/>
          <w:sz w:val="24"/>
          <w:szCs w:val="24"/>
        </w:rPr>
      </w:pPr>
    </w:p>
    <w:p w14:paraId="52D3F2E2" w14:textId="77777777" w:rsidR="008638A3" w:rsidRDefault="008638A3" w:rsidP="00622313">
      <w:pPr>
        <w:ind w:right="-1"/>
        <w:jc w:val="both"/>
        <w:rPr>
          <w:b/>
          <w:bCs/>
          <w:sz w:val="24"/>
          <w:szCs w:val="24"/>
        </w:rPr>
      </w:pPr>
    </w:p>
    <w:p w14:paraId="7C1B5890" w14:textId="77777777" w:rsidR="008638A3" w:rsidRDefault="008638A3" w:rsidP="00622313">
      <w:pPr>
        <w:ind w:right="-1"/>
        <w:jc w:val="both"/>
        <w:rPr>
          <w:b/>
          <w:bCs/>
          <w:sz w:val="24"/>
          <w:szCs w:val="24"/>
        </w:rPr>
      </w:pPr>
    </w:p>
    <w:p w14:paraId="60244C33" w14:textId="77777777" w:rsidR="008638A3" w:rsidRDefault="008638A3" w:rsidP="00622313">
      <w:pPr>
        <w:ind w:right="-1"/>
        <w:jc w:val="both"/>
        <w:rPr>
          <w:b/>
          <w:bCs/>
          <w:sz w:val="24"/>
          <w:szCs w:val="24"/>
        </w:rPr>
      </w:pPr>
    </w:p>
    <w:p w14:paraId="7DD000C9" w14:textId="77777777" w:rsidR="008638A3" w:rsidRDefault="008638A3" w:rsidP="00622313">
      <w:pPr>
        <w:ind w:right="-1"/>
        <w:jc w:val="both"/>
        <w:rPr>
          <w:b/>
          <w:bCs/>
          <w:sz w:val="24"/>
          <w:szCs w:val="24"/>
        </w:rPr>
      </w:pPr>
    </w:p>
    <w:p w14:paraId="663442EF" w14:textId="6B8C3B68" w:rsidR="00622313" w:rsidRPr="00303AA3" w:rsidRDefault="00622313" w:rsidP="00622313">
      <w:pPr>
        <w:ind w:right="-1"/>
        <w:jc w:val="both"/>
        <w:rPr>
          <w:b/>
          <w:bCs/>
          <w:sz w:val="24"/>
          <w:szCs w:val="24"/>
        </w:rPr>
      </w:pPr>
      <w:r w:rsidRPr="00303AA3">
        <w:rPr>
          <w:b/>
          <w:bCs/>
          <w:sz w:val="24"/>
          <w:szCs w:val="24"/>
        </w:rPr>
        <w:lastRenderedPageBreak/>
        <w:t xml:space="preserve">L.2 </w:t>
      </w:r>
      <w:r w:rsidRPr="00303AA3">
        <w:rPr>
          <w:sz w:val="24"/>
          <w:szCs w:val="24"/>
        </w:rPr>
        <w:t>Motivare l’articolazione logica e temporale della proposta progettuale nel suo complesso di cui alle precedenti tabelle, con particolare riferimento alla sequenza e alla durata dei programmi di accelerazione e/o incubazione. La descrizione deve chiarire le scelte progettuali in relazione ai vincoli temporali previsti dall’Avviso per l’intervento proposto (escluse proroghe) e per ciascun programma di incubazione e/o accelerazione (12 mesi).</w:t>
      </w:r>
    </w:p>
    <w:p w14:paraId="7DF8BF8F" w14:textId="77777777" w:rsidR="00622313" w:rsidRPr="00303AA3" w:rsidRDefault="00622313" w:rsidP="00622313">
      <w:pPr>
        <w:ind w:right="-1"/>
        <w:jc w:val="both"/>
        <w:rPr>
          <w:sz w:val="24"/>
          <w:szCs w:val="24"/>
        </w:rPr>
      </w:pPr>
      <w:r w:rsidRPr="00303AA3">
        <w:rPr>
          <w:b/>
          <w:bCs/>
          <w:sz w:val="24"/>
          <w:szCs w:val="24"/>
        </w:rPr>
        <w:t>Elementi da descrivere:</w:t>
      </w:r>
    </w:p>
    <w:p w14:paraId="4AD9D100" w14:textId="77777777" w:rsidR="00622313" w:rsidRPr="008638A3" w:rsidRDefault="00622313" w:rsidP="00A775E6">
      <w:pPr>
        <w:widowControl/>
        <w:numPr>
          <w:ilvl w:val="0"/>
          <w:numId w:val="381"/>
        </w:numPr>
        <w:autoSpaceDN/>
        <w:spacing w:before="100"/>
        <w:ind w:right="-1"/>
        <w:jc w:val="both"/>
        <w:textAlignment w:val="auto"/>
        <w:rPr>
          <w:sz w:val="22"/>
          <w:szCs w:val="22"/>
        </w:rPr>
      </w:pPr>
      <w:r w:rsidRPr="008638A3">
        <w:rPr>
          <w:sz w:val="22"/>
          <w:szCs w:val="22"/>
        </w:rPr>
        <w:t>Logica progettuale della sequenza attività (es. prima incubazione, poi accelerazione; o percorsi paralleli).</w:t>
      </w:r>
    </w:p>
    <w:p w14:paraId="2133D72D" w14:textId="77777777" w:rsidR="00622313" w:rsidRPr="008638A3" w:rsidRDefault="00622313" w:rsidP="00A775E6">
      <w:pPr>
        <w:widowControl/>
        <w:numPr>
          <w:ilvl w:val="0"/>
          <w:numId w:val="381"/>
        </w:numPr>
        <w:autoSpaceDN/>
        <w:spacing w:before="100"/>
        <w:ind w:right="-1"/>
        <w:jc w:val="both"/>
        <w:textAlignment w:val="auto"/>
        <w:rPr>
          <w:sz w:val="22"/>
          <w:szCs w:val="22"/>
        </w:rPr>
      </w:pPr>
      <w:r w:rsidRPr="008638A3">
        <w:rPr>
          <w:sz w:val="22"/>
          <w:szCs w:val="22"/>
        </w:rPr>
        <w:t>Giustificazione della durata proposta per ciascun programma in relazione agli obiettivi e ai risultati attesi.</w:t>
      </w:r>
    </w:p>
    <w:p w14:paraId="5CD29B95" w14:textId="77777777" w:rsidR="00622313" w:rsidRPr="008638A3" w:rsidRDefault="00622313" w:rsidP="00A775E6">
      <w:pPr>
        <w:widowControl/>
        <w:numPr>
          <w:ilvl w:val="0"/>
          <w:numId w:val="381"/>
        </w:numPr>
        <w:autoSpaceDN/>
        <w:spacing w:before="100"/>
        <w:ind w:right="-1"/>
        <w:jc w:val="both"/>
        <w:textAlignment w:val="auto"/>
        <w:rPr>
          <w:sz w:val="22"/>
          <w:szCs w:val="22"/>
        </w:rPr>
      </w:pPr>
      <w:r w:rsidRPr="008638A3">
        <w:rPr>
          <w:sz w:val="22"/>
          <w:szCs w:val="22"/>
        </w:rPr>
        <w:t>Coerenza tra i tempi di selezione, avvio e completamento delle attività e i fabbisogni delle imprese partecipanti.</w:t>
      </w:r>
    </w:p>
    <w:p w14:paraId="16A792DA" w14:textId="77777777" w:rsidR="00622313" w:rsidRPr="008638A3" w:rsidRDefault="00622313" w:rsidP="00A775E6">
      <w:pPr>
        <w:widowControl/>
        <w:numPr>
          <w:ilvl w:val="0"/>
          <w:numId w:val="381"/>
        </w:numPr>
        <w:autoSpaceDN/>
        <w:spacing w:before="100"/>
        <w:ind w:right="-1"/>
        <w:jc w:val="both"/>
        <w:textAlignment w:val="auto"/>
        <w:rPr>
          <w:sz w:val="22"/>
          <w:szCs w:val="22"/>
        </w:rPr>
      </w:pPr>
      <w:r w:rsidRPr="008638A3">
        <w:rPr>
          <w:sz w:val="22"/>
          <w:szCs w:val="22"/>
        </w:rPr>
        <w:t>Modalità di coordinamento tra le componenti della proposta per evitare sovrapposizioni e ottimizzare le risorse.</w:t>
      </w:r>
    </w:p>
    <w:p w14:paraId="35B96201" w14:textId="77777777" w:rsidR="00622313" w:rsidRPr="008638A3" w:rsidRDefault="00622313" w:rsidP="00A775E6">
      <w:pPr>
        <w:widowControl/>
        <w:numPr>
          <w:ilvl w:val="0"/>
          <w:numId w:val="381"/>
        </w:numPr>
        <w:autoSpaceDN/>
        <w:spacing w:before="100"/>
        <w:ind w:right="-1"/>
        <w:jc w:val="both"/>
        <w:textAlignment w:val="auto"/>
        <w:rPr>
          <w:sz w:val="22"/>
          <w:szCs w:val="22"/>
        </w:rPr>
      </w:pPr>
      <w:r w:rsidRPr="008638A3">
        <w:rPr>
          <w:sz w:val="22"/>
          <w:szCs w:val="22"/>
        </w:rPr>
        <w:t>Gestione del tempo e controllo avanzamento (milestone chiave, buffer, rimodulazioni possibili).</w:t>
      </w:r>
    </w:p>
    <w:p w14:paraId="23F18BAB" w14:textId="3E88004D" w:rsidR="00622313" w:rsidRPr="008638A3" w:rsidRDefault="008638A3" w:rsidP="00A775E6">
      <w:pPr>
        <w:widowControl/>
        <w:numPr>
          <w:ilvl w:val="0"/>
          <w:numId w:val="381"/>
        </w:numPr>
        <w:autoSpaceDN/>
        <w:spacing w:before="100"/>
        <w:ind w:right="-1"/>
        <w:jc w:val="both"/>
        <w:textAlignment w:val="auto"/>
        <w:rPr>
          <w:sz w:val="22"/>
          <w:szCs w:val="22"/>
        </w:rPr>
      </w:pPr>
      <w:r w:rsidRPr="00303AA3">
        <w:rPr>
          <w:noProof/>
          <w:sz w:val="24"/>
          <w:szCs w:val="24"/>
        </w:rPr>
        <mc:AlternateContent>
          <mc:Choice Requires="wps">
            <w:drawing>
              <wp:anchor distT="0" distB="0" distL="114300" distR="114300" simplePos="0" relativeHeight="251678720" behindDoc="1" locked="0" layoutInCell="1" allowOverlap="1" wp14:anchorId="5B0607C4" wp14:editId="2A50D7E3">
                <wp:simplePos x="0" y="0"/>
                <wp:positionH relativeFrom="margin">
                  <wp:align>left</wp:align>
                </wp:positionH>
                <wp:positionV relativeFrom="page">
                  <wp:posOffset>4385522</wp:posOffset>
                </wp:positionV>
                <wp:extent cx="6214110" cy="473710"/>
                <wp:effectExtent l="0" t="0" r="15240" b="21590"/>
                <wp:wrapSquare wrapText="bothSides"/>
                <wp:docPr id="11" name="Casella di testo 5"/>
                <wp:cNvGraphicFramePr/>
                <a:graphic xmlns:a="http://schemas.openxmlformats.org/drawingml/2006/main">
                  <a:graphicData uri="http://schemas.microsoft.com/office/word/2010/wordprocessingShape">
                    <wps:wsp>
                      <wps:cNvSpPr/>
                      <wps:spPr>
                        <a:xfrm>
                          <a:off x="0" y="0"/>
                          <a:ext cx="6214110" cy="473710"/>
                        </a:xfrm>
                        <a:prstGeom prst="rect">
                          <a:avLst/>
                        </a:prstGeom>
                        <a:solidFill>
                          <a:schemeClr val="lt1"/>
                        </a:solidFill>
                        <a:ln w="6350">
                          <a:solidFill>
                            <a:srgbClr val="000000"/>
                          </a:solidFill>
                          <a:round/>
                        </a:ln>
                      </wps:spPr>
                      <wps:style>
                        <a:lnRef idx="0">
                          <a:scrgbClr r="0" g="0" b="0"/>
                        </a:lnRef>
                        <a:fillRef idx="0">
                          <a:scrgbClr r="0" g="0" b="0"/>
                        </a:fillRef>
                        <a:effectRef idx="0">
                          <a:scrgbClr r="0" g="0" b="0"/>
                        </a:effectRef>
                        <a:fontRef idx="minor"/>
                      </wps:style>
                      <wps:txbx>
                        <w:txbxContent>
                          <w:p w14:paraId="01476150" w14:textId="77777777" w:rsidR="008638A3" w:rsidRPr="003021BC" w:rsidRDefault="00622313" w:rsidP="008638A3">
                            <w:pPr>
                              <w:pStyle w:val="Contenutocornice"/>
                              <w:jc w:val="both"/>
                              <w:rPr>
                                <w:i/>
                                <w:iCs/>
                              </w:rPr>
                            </w:pPr>
                            <w:r>
                              <w:rPr>
                                <w:i/>
                                <w:iCs/>
                              </w:rPr>
                              <w:t xml:space="preserve">[Istruzioni per la compilazione del </w:t>
                            </w:r>
                            <w:r>
                              <w:rPr>
                                <w:b/>
                                <w:bCs/>
                                <w:i/>
                                <w:iCs/>
                                <w:color w:val="0F4761" w:themeColor="accent1" w:themeShade="BF"/>
                              </w:rPr>
                              <w:t>punto L2</w:t>
                            </w:r>
                            <w:r>
                              <w:rPr>
                                <w:i/>
                                <w:iCs/>
                              </w:rPr>
                              <w:t xml:space="preserve"> </w:t>
                            </w:r>
                            <w:r w:rsidR="008638A3">
                              <w:rPr>
                                <w:i/>
                                <w:iCs/>
                              </w:rPr>
                              <w:t>Max. 4.000 caratteri spazi esclusi, times new roman 12, interlinea 1,15]</w:t>
                            </w:r>
                          </w:p>
                          <w:p w14:paraId="5CFFD889" w14:textId="2A6CDF27" w:rsidR="00622313" w:rsidRDefault="00622313" w:rsidP="00622313">
                            <w:pPr>
                              <w:pStyle w:val="Contenutocornice"/>
                              <w:jc w:val="both"/>
                              <w:rPr>
                                <w:i/>
                                <w:iCs/>
                              </w:rPr>
                            </w:pPr>
                          </w:p>
                          <w:p w14:paraId="5E22E00D" w14:textId="77777777" w:rsidR="00622313" w:rsidRDefault="00622313" w:rsidP="00622313">
                            <w:pPr>
                              <w:pStyle w:val="Contenutocornice"/>
                              <w:rPr>
                                <w:i/>
                                <w:iCs/>
                                <w:sz w:val="18"/>
                                <w:szCs w:val="18"/>
                              </w:rPr>
                            </w:pPr>
                          </w:p>
                        </w:txbxContent>
                      </wps:txbx>
                      <wps:bodyPr anchor="t">
                        <a:prstTxWarp prst="textNoShape">
                          <a:avLst/>
                        </a:prstTxWarp>
                        <a:noAutofit/>
                      </wps:bodyPr>
                    </wps:wsp>
                  </a:graphicData>
                </a:graphic>
              </wp:anchor>
            </w:drawing>
          </mc:Choice>
          <mc:Fallback xmlns="">
            <w:pict>
              <v:rect w14:anchorId="5B0607C4" id="_x0000_s1045" style="position:absolute;left:0;text-align:left;margin-left:0;margin-top:345.3pt;width:489.3pt;height:37.3pt;z-index:-251637760;visibility:visible;mso-wrap-style:square;mso-wrap-distance-left:9pt;mso-wrap-distance-top:0;mso-wrap-distance-right:9pt;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" fillcolor="white [3201]" strokeweight=".5pt">
                <v:stroke joinstyle="round"/>
                <v:textbox>
                  <w:txbxContent>
                    <w:p w14:paraId="01476150" w14:textId="77777777" w:rsidR="008638A3" w:rsidRPr="003021BC" w:rsidRDefault="00622313" w:rsidP="008638A3">
                      <w:pPr>
                        <w:pStyle w:val="Contenutocornice"/>
                        <w:jc w:val="both"/>
                        <w:rPr>
                          <w:i/>
                          <w:iCs/>
                        </w:rPr>
                      </w:pPr>
                      <w:r>
                        <w:rPr>
                          <w:i/>
                          <w:iCs/>
                        </w:rPr>
                        <w:t xml:space="preserve">[Istruzioni per la compilazione del </w:t>
                      </w:r>
                      <w:r>
                        <w:rPr>
                          <w:b/>
                          <w:bCs/>
                          <w:i/>
                          <w:iCs/>
                          <w:color w:val="0F4761" w:themeColor="accent1" w:themeShade="BF"/>
                        </w:rPr>
                        <w:t>punto L2</w:t>
                      </w:r>
                      <w:r>
                        <w:rPr>
                          <w:i/>
                          <w:iCs/>
                        </w:rPr>
                        <w:t xml:space="preserve"> </w:t>
                      </w:r>
                      <w:r w:rsidR="008638A3">
                        <w:rPr>
                          <w:i/>
                          <w:iCs/>
                        </w:rPr>
                        <w:t>Max. 4.000 caratteri spazi esclusi, times new roman 12, interlinea 1,15]</w:t>
                      </w:r>
                    </w:p>
                    <w:p w14:paraId="5CFFD889" w14:textId="2A6CDF27" w:rsidR="00622313" w:rsidRDefault="00622313" w:rsidP="00622313">
                      <w:pPr>
                        <w:pStyle w:val="Contenutocornice"/>
                        <w:jc w:val="both"/>
                        <w:rPr>
                          <w:i/>
                          <w:iCs/>
                        </w:rPr>
                      </w:pPr>
                    </w:p>
                    <w:p w14:paraId="5E22E00D" w14:textId="77777777" w:rsidR="00622313" w:rsidRDefault="00622313" w:rsidP="00622313">
                      <w:pPr>
                        <w:pStyle w:val="Contenutocornice"/>
                        <w:rPr>
                          <w:i/>
                          <w:iCs/>
                          <w:sz w:val="18"/>
                          <w:szCs w:val="18"/>
                        </w:rPr>
                      </w:pPr>
                    </w:p>
                  </w:txbxContent>
                </v:textbox>
                <w10:wrap type="square" anchorx="margin" anchory="page"/>
              </v:rect>
            </w:pict>
          </mc:Fallback>
        </mc:AlternateContent>
      </w:r>
      <w:r w:rsidR="00622313" w:rsidRPr="008638A3">
        <w:rPr>
          <w:sz w:val="22"/>
          <w:szCs w:val="22"/>
        </w:rPr>
        <w:t>Descrizione delle fasi e della distribuzione temporale in funzione dell’efficacia del supporto alle imprese.</w:t>
      </w:r>
    </w:p>
    <w:p w14:paraId="6CCEC4E9" w14:textId="6ABD6216" w:rsidR="00622313" w:rsidRPr="00303AA3" w:rsidRDefault="00622313" w:rsidP="00701FB5">
      <w:pPr>
        <w:pStyle w:val="Titolo1"/>
        <w:numPr>
          <w:ilvl w:val="0"/>
          <w:numId w:val="0"/>
        </w:numPr>
        <w:shd w:val="clear" w:color="auto" w:fill="C1E4F5" w:themeFill="accent1" w:themeFillTint="33"/>
        <w:ind w:left="-142" w:right="-1"/>
        <w:rPr>
          <w:sz w:val="24"/>
          <w:szCs w:val="24"/>
        </w:rPr>
      </w:pPr>
      <w:bookmarkStart w:id="65" w:name="_Toc200986562"/>
      <w:bookmarkStart w:id="66" w:name="_Toc201529423"/>
      <w:bookmarkStart w:id="67" w:name="_Toc201532576"/>
      <w:bookmarkStart w:id="68" w:name="_Toc202463549"/>
      <w:bookmarkStart w:id="69" w:name="_Toc202508804"/>
      <w:bookmarkStart w:id="70" w:name="_Toc202510035"/>
      <w:r w:rsidRPr="00303AA3">
        <w:rPr>
          <w:sz w:val="24"/>
          <w:szCs w:val="24"/>
        </w:rPr>
        <w:t xml:space="preserve">M. </w:t>
      </w:r>
      <w:r w:rsidR="00701FB5" w:rsidRPr="00303AA3">
        <w:rPr>
          <w:sz w:val="24"/>
          <w:szCs w:val="24"/>
        </w:rPr>
        <w:t>GESTIONE DEL MONITORAGGIO, KPI E VALUTAZIONE DEL PROGETTO</w:t>
      </w:r>
      <w:bookmarkEnd w:id="65"/>
      <w:bookmarkEnd w:id="66"/>
      <w:bookmarkEnd w:id="67"/>
      <w:bookmarkEnd w:id="68"/>
      <w:bookmarkEnd w:id="69"/>
      <w:bookmarkEnd w:id="70"/>
    </w:p>
    <w:p w14:paraId="53651747" w14:textId="77777777" w:rsidR="00622313" w:rsidRPr="00303AA3" w:rsidRDefault="00622313" w:rsidP="00622313">
      <w:pPr>
        <w:ind w:right="567"/>
        <w:jc w:val="both"/>
        <w:rPr>
          <w:i/>
          <w:iCs/>
          <w:sz w:val="24"/>
          <w:szCs w:val="24"/>
        </w:rPr>
      </w:pPr>
      <w:r w:rsidRPr="00303AA3">
        <w:rPr>
          <w:i/>
          <w:iCs/>
          <w:sz w:val="24"/>
          <w:szCs w:val="24"/>
        </w:rPr>
        <w:t>Argomentare i seguenti punti chiave:</w:t>
      </w:r>
    </w:p>
    <w:p w14:paraId="683AE9B7" w14:textId="77777777" w:rsidR="00622313" w:rsidRPr="00303AA3" w:rsidRDefault="00622313" w:rsidP="00622313">
      <w:pPr>
        <w:ind w:right="567"/>
        <w:jc w:val="both"/>
        <w:rPr>
          <w:sz w:val="24"/>
          <w:szCs w:val="24"/>
        </w:rPr>
      </w:pPr>
      <w:r w:rsidRPr="00303AA3">
        <w:rPr>
          <w:b/>
          <w:bCs/>
          <w:sz w:val="24"/>
          <w:szCs w:val="24"/>
        </w:rPr>
        <w:t xml:space="preserve">M.1 </w:t>
      </w:r>
      <w:r w:rsidRPr="00303AA3">
        <w:rPr>
          <w:sz w:val="24"/>
          <w:szCs w:val="24"/>
        </w:rPr>
        <w:t xml:space="preserve">Sistema di monitoraggio: </w:t>
      </w:r>
    </w:p>
    <w:p w14:paraId="3724F30A"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Struttura organizzativa responsabile</w:t>
      </w:r>
    </w:p>
    <w:p w14:paraId="1F8C8D25"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Processi di raccolta dati e reporting</w:t>
      </w:r>
    </w:p>
    <w:p w14:paraId="6E0F74FE"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Meccanismi di feedback per miglioramento continuo</w:t>
      </w:r>
    </w:p>
    <w:p w14:paraId="62082916" w14:textId="77777777" w:rsidR="00622313" w:rsidRPr="00303AA3" w:rsidRDefault="00622313" w:rsidP="00622313">
      <w:pPr>
        <w:ind w:right="567"/>
        <w:jc w:val="both"/>
        <w:rPr>
          <w:sz w:val="24"/>
          <w:szCs w:val="24"/>
        </w:rPr>
      </w:pPr>
      <w:r w:rsidRPr="00303AA3">
        <w:rPr>
          <w:b/>
          <w:bCs/>
          <w:sz w:val="24"/>
          <w:szCs w:val="24"/>
        </w:rPr>
        <w:t>M.2</w:t>
      </w:r>
      <w:r w:rsidRPr="00303AA3">
        <w:rPr>
          <w:sz w:val="24"/>
          <w:szCs w:val="24"/>
        </w:rPr>
        <w:t xml:space="preserve"> Indicatori di performance e impatto: </w:t>
      </w:r>
    </w:p>
    <w:p w14:paraId="6E1D11B9"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Indicatori di performance (KPI)</w:t>
      </w:r>
      <w:r w:rsidRPr="00303AA3">
        <w:rPr>
          <w:rStyle w:val="Rimandonotaapidipagina"/>
          <w:sz w:val="24"/>
          <w:szCs w:val="24"/>
        </w:rPr>
        <w:footnoteReference w:id="2"/>
      </w:r>
      <w:r w:rsidRPr="00303AA3">
        <w:rPr>
          <w:sz w:val="24"/>
          <w:szCs w:val="24"/>
          <w:vertAlign w:val="superscript"/>
        </w:rPr>
        <w:t xml:space="preserve"> </w:t>
      </w:r>
      <w:r w:rsidRPr="00303AA3">
        <w:rPr>
          <w:sz w:val="24"/>
          <w:szCs w:val="24"/>
        </w:rPr>
        <w:t>chiave per monitorare gli obiettivi del progetto</w:t>
      </w:r>
    </w:p>
    <w:p w14:paraId="6C3DD327"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Metodologia per misurare l'impatto scientifico ed economico</w:t>
      </w:r>
    </w:p>
    <w:p w14:paraId="1ADA5D35"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Strategia per diffusione e valorizzazione dei risultati</w:t>
      </w:r>
    </w:p>
    <w:p w14:paraId="46366C3B" w14:textId="77777777" w:rsidR="00622313" w:rsidRPr="00303AA3" w:rsidRDefault="00622313" w:rsidP="00622313">
      <w:pPr>
        <w:ind w:right="567"/>
        <w:jc w:val="both"/>
        <w:rPr>
          <w:sz w:val="24"/>
          <w:szCs w:val="24"/>
        </w:rPr>
      </w:pPr>
      <w:r w:rsidRPr="00303AA3">
        <w:rPr>
          <w:b/>
          <w:bCs/>
          <w:sz w:val="24"/>
          <w:szCs w:val="24"/>
        </w:rPr>
        <w:t>M.3</w:t>
      </w:r>
      <w:r w:rsidRPr="00303AA3">
        <w:rPr>
          <w:sz w:val="24"/>
          <w:szCs w:val="24"/>
        </w:rPr>
        <w:t xml:space="preserve"> Valutazione dell'impatto a lungo termine: </w:t>
      </w:r>
    </w:p>
    <w:p w14:paraId="30E2F331"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Approccio per valutare l'impatto oltre la durata del progetto</w:t>
      </w:r>
    </w:p>
    <w:p w14:paraId="0D987DE3" w14:textId="77777777" w:rsidR="00622313" w:rsidRPr="00303AA3" w:rsidRDefault="00622313" w:rsidP="00A775E6">
      <w:pPr>
        <w:widowControl/>
        <w:numPr>
          <w:ilvl w:val="1"/>
          <w:numId w:val="375"/>
        </w:numPr>
        <w:autoSpaceDN/>
        <w:ind w:right="567"/>
        <w:jc w:val="both"/>
        <w:textAlignment w:val="auto"/>
        <w:rPr>
          <w:sz w:val="24"/>
          <w:szCs w:val="24"/>
        </w:rPr>
      </w:pPr>
      <w:r w:rsidRPr="00303AA3">
        <w:rPr>
          <w:sz w:val="24"/>
          <w:szCs w:val="24"/>
        </w:rPr>
        <w:t>Piano per studi di follow-up e valutazioni ex-post</w:t>
      </w:r>
    </w:p>
    <w:p w14:paraId="2E223433" w14:textId="77777777" w:rsidR="00622313" w:rsidRPr="00303AA3" w:rsidRDefault="00622313" w:rsidP="00622313">
      <w:pPr>
        <w:ind w:right="140"/>
        <w:jc w:val="both"/>
        <w:rPr>
          <w:b/>
          <w:bCs/>
          <w:sz w:val="24"/>
          <w:szCs w:val="24"/>
        </w:rPr>
      </w:pPr>
      <w:r w:rsidRPr="00303AA3">
        <w:rPr>
          <w:i/>
          <w:iCs/>
          <w:sz w:val="24"/>
          <w:szCs w:val="24"/>
        </w:rPr>
        <w:t>Fornire informazioni concise ma esaustive, evidenziando l'efficacia e la solidità del sistema proposto per garantire il successo e la sostenibilità dell'infrastruttura nel tempo</w:t>
      </w:r>
      <w:r w:rsidRPr="00303AA3">
        <w:rPr>
          <w:b/>
          <w:bCs/>
          <w:sz w:val="24"/>
          <w:szCs w:val="24"/>
        </w:rPr>
        <w:t>.</w:t>
      </w:r>
    </w:p>
    <w:p w14:paraId="71394DFC" w14:textId="77777777" w:rsidR="00622313" w:rsidRPr="00303AA3" w:rsidRDefault="00622313" w:rsidP="00622313">
      <w:pPr>
        <w:ind w:right="140"/>
        <w:jc w:val="both"/>
        <w:rPr>
          <w:b/>
          <w:bCs/>
          <w:sz w:val="24"/>
          <w:szCs w:val="24"/>
        </w:rPr>
      </w:pPr>
    </w:p>
    <w:p w14:paraId="3E71A4FF" w14:textId="64186DE6" w:rsidR="00622313" w:rsidRPr="00303AA3" w:rsidRDefault="00622313" w:rsidP="00622313">
      <w:pPr>
        <w:pStyle w:val="Contenutocornice"/>
        <w:pBdr>
          <w:top w:val="single" w:sz="4" w:space="1" w:color="auto"/>
          <w:left w:val="single" w:sz="4" w:space="4" w:color="auto"/>
          <w:bottom w:val="single" w:sz="4" w:space="1" w:color="auto"/>
          <w:right w:val="single" w:sz="4" w:space="4" w:color="auto"/>
        </w:pBdr>
        <w:jc w:val="both"/>
        <w:rPr>
          <w:i/>
          <w:iCs/>
          <w:sz w:val="24"/>
          <w:szCs w:val="24"/>
        </w:rPr>
      </w:pPr>
      <w:r w:rsidRPr="00303AA3">
        <w:rPr>
          <w:i/>
          <w:iCs/>
          <w:sz w:val="24"/>
          <w:szCs w:val="24"/>
        </w:rPr>
        <w:t xml:space="preserve">[Istruzioni per la compilazione dei </w:t>
      </w:r>
      <w:r w:rsidRPr="00303AA3">
        <w:rPr>
          <w:b/>
          <w:bCs/>
          <w:i/>
          <w:iCs/>
          <w:color w:val="0F4761" w:themeColor="accent1" w:themeShade="BF"/>
          <w:sz w:val="24"/>
          <w:szCs w:val="24"/>
        </w:rPr>
        <w:t xml:space="preserve">punti da M.1 </w:t>
      </w:r>
      <w:r w:rsidRPr="00303AA3">
        <w:rPr>
          <w:i/>
          <w:iCs/>
          <w:sz w:val="24"/>
          <w:szCs w:val="24"/>
        </w:rPr>
        <w:t>a</w:t>
      </w:r>
      <w:r w:rsidRPr="00303AA3">
        <w:rPr>
          <w:b/>
          <w:bCs/>
          <w:i/>
          <w:iCs/>
          <w:color w:val="0F4761" w:themeColor="accent1" w:themeShade="BF"/>
          <w:sz w:val="24"/>
          <w:szCs w:val="24"/>
        </w:rPr>
        <w:t xml:space="preserve"> M3 </w:t>
      </w:r>
      <w:r w:rsidR="008638A3" w:rsidRPr="008638A3">
        <w:rPr>
          <w:i/>
          <w:iCs/>
          <w:sz w:val="24"/>
          <w:szCs w:val="24"/>
        </w:rPr>
        <w:t>Max. 4.000 caratteri spazi esclusi, times new roman 12, interlinea 1,15]</w:t>
      </w:r>
    </w:p>
    <w:p w14:paraId="792EBA5A" w14:textId="77777777" w:rsidR="008638A3" w:rsidRDefault="008638A3" w:rsidP="00F0022A">
      <w:pPr>
        <w:pStyle w:val="Nessunaspaziatura"/>
      </w:pPr>
      <w:bookmarkStart w:id="71" w:name="_Toc200986563"/>
      <w:bookmarkStart w:id="72" w:name="_Toc201529424"/>
      <w:bookmarkStart w:id="73" w:name="_Toc201532577"/>
    </w:p>
    <w:p w14:paraId="6F0E2B04" w14:textId="77777777" w:rsidR="00F0022A" w:rsidRDefault="00F0022A" w:rsidP="00F0022A">
      <w:pPr>
        <w:pStyle w:val="Nessunaspaziatura"/>
      </w:pPr>
    </w:p>
    <w:p w14:paraId="28D3AC92" w14:textId="183D0D2A" w:rsidR="00622313" w:rsidRPr="00303AA3" w:rsidRDefault="00622313" w:rsidP="00701FB5">
      <w:pPr>
        <w:pStyle w:val="Titolo1"/>
        <w:numPr>
          <w:ilvl w:val="0"/>
          <w:numId w:val="0"/>
        </w:numPr>
        <w:shd w:val="clear" w:color="auto" w:fill="C1E4F5" w:themeFill="accent1" w:themeFillTint="33"/>
        <w:rPr>
          <w:sz w:val="24"/>
          <w:szCs w:val="24"/>
        </w:rPr>
      </w:pPr>
      <w:bookmarkStart w:id="74" w:name="_Toc202463550"/>
      <w:bookmarkStart w:id="75" w:name="_Toc202508805"/>
      <w:bookmarkStart w:id="76" w:name="_Toc202510036"/>
      <w:r w:rsidRPr="00303AA3">
        <w:rPr>
          <w:sz w:val="24"/>
          <w:szCs w:val="24"/>
        </w:rPr>
        <w:lastRenderedPageBreak/>
        <w:t>N</w:t>
      </w:r>
      <w:r w:rsidR="00701FB5" w:rsidRPr="00303AA3">
        <w:rPr>
          <w:sz w:val="24"/>
          <w:szCs w:val="24"/>
        </w:rPr>
        <w:t>. GOVERNANCE E GESTIONE DELL’INTERVENTO DA PARTE DEL POLO DI INNOVAZIONE</w:t>
      </w:r>
      <w:bookmarkEnd w:id="71"/>
      <w:bookmarkEnd w:id="72"/>
      <w:bookmarkEnd w:id="73"/>
      <w:bookmarkEnd w:id="74"/>
      <w:bookmarkEnd w:id="75"/>
      <w:bookmarkEnd w:id="76"/>
    </w:p>
    <w:p w14:paraId="5B902006" w14:textId="77777777" w:rsidR="00622313" w:rsidRPr="00303AA3" w:rsidRDefault="00622313" w:rsidP="00F0022A">
      <w:pPr>
        <w:ind w:right="140"/>
        <w:jc w:val="both"/>
        <w:rPr>
          <w:sz w:val="24"/>
          <w:szCs w:val="24"/>
        </w:rPr>
      </w:pPr>
      <w:r w:rsidRPr="00303AA3">
        <w:rPr>
          <w:b/>
          <w:bCs/>
          <w:sz w:val="24"/>
          <w:szCs w:val="24"/>
        </w:rPr>
        <w:t xml:space="preserve">N.1 </w:t>
      </w:r>
      <w:r w:rsidRPr="00303AA3">
        <w:rPr>
          <w:i/>
          <w:iCs/>
          <w:sz w:val="24"/>
          <w:szCs w:val="24"/>
        </w:rPr>
        <w:t>Descrivere l’assetto organizzativo e gestionale del Polo di innovazione proponente, nonché la strategia operativa e di sviluppo dell’infrastruttura abilitante i programmi di accelerazione e/o incubazione. La sezione deve dimostrare solidità, capacità attuativa e sostenibilità del modello di gestione e governance, in linea con gli obiettivi dell’Avviso 1.1.3.</w:t>
      </w:r>
      <w:r w:rsidRPr="00303AA3">
        <w:rPr>
          <w:sz w:val="24"/>
          <w:szCs w:val="24"/>
        </w:rPr>
        <w:t xml:space="preserve"> </w:t>
      </w:r>
      <w:r w:rsidRPr="00303AA3">
        <w:rPr>
          <w:b/>
          <w:bCs/>
          <w:sz w:val="24"/>
          <w:szCs w:val="24"/>
        </w:rPr>
        <w:t>Elementi da descrivere:</w:t>
      </w:r>
    </w:p>
    <w:p w14:paraId="43296EDB" w14:textId="77777777" w:rsidR="00622313" w:rsidRPr="00303AA3" w:rsidRDefault="00622313" w:rsidP="00A775E6">
      <w:pPr>
        <w:widowControl/>
        <w:numPr>
          <w:ilvl w:val="0"/>
          <w:numId w:val="382"/>
        </w:numPr>
        <w:tabs>
          <w:tab w:val="clear" w:pos="720"/>
          <w:tab w:val="num" w:pos="567"/>
        </w:tabs>
        <w:autoSpaceDN/>
        <w:spacing w:line="276" w:lineRule="auto"/>
        <w:ind w:left="426" w:right="567" w:hanging="436"/>
        <w:jc w:val="both"/>
        <w:textAlignment w:val="auto"/>
        <w:rPr>
          <w:sz w:val="24"/>
          <w:szCs w:val="24"/>
        </w:rPr>
      </w:pPr>
      <w:r w:rsidRPr="00303AA3">
        <w:rPr>
          <w:b/>
          <w:bCs/>
          <w:sz w:val="24"/>
          <w:szCs w:val="24"/>
        </w:rPr>
        <w:t>Piano di gestione e sviluppo:</w:t>
      </w:r>
    </w:p>
    <w:p w14:paraId="278E97E2"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567" w:hanging="436"/>
        <w:jc w:val="both"/>
        <w:textAlignment w:val="auto"/>
        <w:rPr>
          <w:sz w:val="22"/>
          <w:szCs w:val="22"/>
        </w:rPr>
      </w:pPr>
      <w:r w:rsidRPr="00F0022A">
        <w:rPr>
          <w:i/>
          <w:iCs/>
          <w:sz w:val="22"/>
          <w:szCs w:val="22"/>
        </w:rPr>
        <w:t>Strategia di gestione operativa:</w:t>
      </w:r>
      <w:r w:rsidRPr="00F0022A">
        <w:rPr>
          <w:sz w:val="22"/>
          <w:szCs w:val="22"/>
        </w:rPr>
        <w:t xml:space="preserve"> descrivere le procedure di coordinamento quotidiano, la gestione delle risorse umane e materiali, i sistemi di tracciamento delle attività e di monitoraggio dei risultati.</w:t>
      </w:r>
    </w:p>
    <w:p w14:paraId="24658827"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567" w:hanging="436"/>
        <w:jc w:val="both"/>
        <w:textAlignment w:val="auto"/>
        <w:rPr>
          <w:sz w:val="22"/>
          <w:szCs w:val="22"/>
        </w:rPr>
      </w:pPr>
      <w:r w:rsidRPr="00F0022A">
        <w:rPr>
          <w:i/>
          <w:iCs/>
          <w:sz w:val="22"/>
          <w:szCs w:val="22"/>
        </w:rPr>
        <w:t>Piano di sviluppo tecnologico e infrastrutturale:</w:t>
      </w:r>
      <w:r w:rsidRPr="00F0022A">
        <w:rPr>
          <w:sz w:val="22"/>
          <w:szCs w:val="22"/>
        </w:rPr>
        <w:t xml:space="preserve"> illustrare la roadmap di aggiornamento delle dotazioni tecnologiche e digitali, in linea con l’evoluzione degli ambiti S3 e delle esigenze delle start-up.</w:t>
      </w:r>
    </w:p>
    <w:p w14:paraId="66250BD8"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567" w:hanging="436"/>
        <w:jc w:val="both"/>
        <w:textAlignment w:val="auto"/>
        <w:rPr>
          <w:sz w:val="22"/>
          <w:szCs w:val="22"/>
        </w:rPr>
      </w:pPr>
      <w:r w:rsidRPr="00F0022A">
        <w:rPr>
          <w:i/>
          <w:iCs/>
          <w:sz w:val="22"/>
          <w:szCs w:val="22"/>
        </w:rPr>
        <w:t>Valutazione e miglioramento continuo:</w:t>
      </w:r>
      <w:r w:rsidRPr="00F0022A">
        <w:rPr>
          <w:sz w:val="22"/>
          <w:szCs w:val="22"/>
        </w:rPr>
        <w:t xml:space="preserve"> descrivere i meccanismi di rilevazione delle performance (KPI), i sistemi di raccolta feedback da parte delle imprese partecipanti e le modalità di implementazione dei miglioramenti.</w:t>
      </w:r>
    </w:p>
    <w:p w14:paraId="364448D8" w14:textId="77777777" w:rsidR="00622313" w:rsidRPr="00303AA3" w:rsidRDefault="00622313" w:rsidP="00A775E6">
      <w:pPr>
        <w:widowControl/>
        <w:numPr>
          <w:ilvl w:val="0"/>
          <w:numId w:val="382"/>
        </w:numPr>
        <w:tabs>
          <w:tab w:val="clear" w:pos="720"/>
          <w:tab w:val="num" w:pos="567"/>
        </w:tabs>
        <w:autoSpaceDN/>
        <w:spacing w:line="276" w:lineRule="auto"/>
        <w:ind w:left="426" w:right="567" w:hanging="436"/>
        <w:jc w:val="both"/>
        <w:textAlignment w:val="auto"/>
        <w:rPr>
          <w:sz w:val="24"/>
          <w:szCs w:val="24"/>
        </w:rPr>
      </w:pPr>
      <w:r w:rsidRPr="00303AA3">
        <w:rPr>
          <w:b/>
          <w:bCs/>
          <w:sz w:val="24"/>
          <w:szCs w:val="24"/>
        </w:rPr>
        <w:t>Struttura organizzativa e governance:</w:t>
      </w:r>
    </w:p>
    <w:p w14:paraId="74AB451B" w14:textId="77777777" w:rsidR="00622313" w:rsidRPr="00F0022A" w:rsidRDefault="00622313" w:rsidP="00A775E6">
      <w:pPr>
        <w:widowControl/>
        <w:numPr>
          <w:ilvl w:val="1"/>
          <w:numId w:val="382"/>
        </w:numPr>
        <w:tabs>
          <w:tab w:val="num" w:pos="993"/>
        </w:tabs>
        <w:autoSpaceDN/>
        <w:spacing w:line="276" w:lineRule="auto"/>
        <w:ind w:left="851" w:right="567" w:hanging="436"/>
        <w:jc w:val="both"/>
        <w:textAlignment w:val="auto"/>
        <w:rPr>
          <w:sz w:val="22"/>
          <w:szCs w:val="22"/>
        </w:rPr>
      </w:pPr>
      <w:r w:rsidRPr="00F0022A">
        <w:rPr>
          <w:i/>
          <w:iCs/>
          <w:sz w:val="22"/>
          <w:szCs w:val="22"/>
        </w:rPr>
        <w:t>Organigramma operativo:</w:t>
      </w:r>
      <w:r w:rsidRPr="00F0022A">
        <w:rPr>
          <w:sz w:val="22"/>
          <w:szCs w:val="22"/>
        </w:rPr>
        <w:t xml:space="preserve"> presentare la struttura organizzativa del Polo con indicazione dei ruoli chiave e delle relazioni funzionali, anche in ottica inter-aziendale se il Polo è un’aggregazione.</w:t>
      </w:r>
    </w:p>
    <w:p w14:paraId="69871750" w14:textId="77777777" w:rsidR="00622313" w:rsidRPr="00F0022A" w:rsidRDefault="00622313" w:rsidP="00A775E6">
      <w:pPr>
        <w:widowControl/>
        <w:numPr>
          <w:ilvl w:val="1"/>
          <w:numId w:val="382"/>
        </w:numPr>
        <w:tabs>
          <w:tab w:val="num" w:pos="993"/>
        </w:tabs>
        <w:autoSpaceDN/>
        <w:spacing w:line="276" w:lineRule="auto"/>
        <w:ind w:left="851" w:right="567" w:hanging="436"/>
        <w:jc w:val="both"/>
        <w:textAlignment w:val="auto"/>
        <w:rPr>
          <w:sz w:val="22"/>
          <w:szCs w:val="22"/>
        </w:rPr>
      </w:pPr>
      <w:r w:rsidRPr="00F0022A">
        <w:rPr>
          <w:i/>
          <w:iCs/>
          <w:sz w:val="22"/>
          <w:szCs w:val="22"/>
        </w:rPr>
        <w:t>Meccanismi decisionali:</w:t>
      </w:r>
      <w:r w:rsidRPr="00F0022A">
        <w:rPr>
          <w:sz w:val="22"/>
          <w:szCs w:val="22"/>
        </w:rPr>
        <w:t xml:space="preserve"> illustrare le modalità di assunzione delle decisioni tecniche, amministrative e strategiche, evidenziando ruoli e responsabilità.</w:t>
      </w:r>
    </w:p>
    <w:p w14:paraId="7E9657A9" w14:textId="77777777" w:rsidR="00622313" w:rsidRPr="00F0022A" w:rsidRDefault="00622313" w:rsidP="00A775E6">
      <w:pPr>
        <w:widowControl/>
        <w:numPr>
          <w:ilvl w:val="1"/>
          <w:numId w:val="382"/>
        </w:numPr>
        <w:tabs>
          <w:tab w:val="num" w:pos="993"/>
        </w:tabs>
        <w:autoSpaceDN/>
        <w:spacing w:line="276" w:lineRule="auto"/>
        <w:ind w:left="851" w:right="567" w:hanging="436"/>
        <w:jc w:val="both"/>
        <w:textAlignment w:val="auto"/>
        <w:rPr>
          <w:sz w:val="22"/>
          <w:szCs w:val="22"/>
        </w:rPr>
      </w:pPr>
      <w:r w:rsidRPr="00F0022A">
        <w:rPr>
          <w:i/>
          <w:iCs/>
          <w:sz w:val="22"/>
          <w:szCs w:val="22"/>
        </w:rPr>
        <w:t>Comitati o gruppi di lavoro:</w:t>
      </w:r>
      <w:r w:rsidRPr="00F0022A">
        <w:rPr>
          <w:sz w:val="22"/>
          <w:szCs w:val="22"/>
        </w:rPr>
        <w:t xml:space="preserve"> descrivere l’eventuale costituzione di board tecnico-scientifici, comitati di selezione o team operativi, indicando composizione, funzione e periodicità degli incontri.</w:t>
      </w:r>
    </w:p>
    <w:p w14:paraId="68ADFB68" w14:textId="77777777" w:rsidR="00622313" w:rsidRPr="00303AA3" w:rsidRDefault="00622313" w:rsidP="00A775E6">
      <w:pPr>
        <w:widowControl/>
        <w:numPr>
          <w:ilvl w:val="0"/>
          <w:numId w:val="382"/>
        </w:numPr>
        <w:tabs>
          <w:tab w:val="clear" w:pos="720"/>
          <w:tab w:val="num" w:pos="567"/>
        </w:tabs>
        <w:autoSpaceDN/>
        <w:spacing w:line="276" w:lineRule="auto"/>
        <w:ind w:left="426" w:right="140" w:hanging="436"/>
        <w:jc w:val="both"/>
        <w:textAlignment w:val="auto"/>
        <w:rPr>
          <w:sz w:val="24"/>
          <w:szCs w:val="24"/>
        </w:rPr>
      </w:pPr>
      <w:r w:rsidRPr="00303AA3">
        <w:rPr>
          <w:b/>
          <w:bCs/>
          <w:sz w:val="24"/>
          <w:szCs w:val="24"/>
        </w:rPr>
        <w:t>Procedure di governance:</w:t>
      </w:r>
    </w:p>
    <w:p w14:paraId="7592BF49" w14:textId="77777777" w:rsidR="00622313" w:rsidRPr="00F0022A" w:rsidRDefault="00622313" w:rsidP="00A775E6">
      <w:pPr>
        <w:widowControl/>
        <w:numPr>
          <w:ilvl w:val="1"/>
          <w:numId w:val="382"/>
        </w:numPr>
        <w:tabs>
          <w:tab w:val="num" w:pos="851"/>
        </w:tabs>
        <w:autoSpaceDN/>
        <w:spacing w:line="276" w:lineRule="auto"/>
        <w:ind w:left="851" w:right="140" w:hanging="436"/>
        <w:jc w:val="both"/>
        <w:textAlignment w:val="auto"/>
        <w:rPr>
          <w:sz w:val="22"/>
          <w:szCs w:val="22"/>
        </w:rPr>
      </w:pPr>
      <w:r w:rsidRPr="00F0022A">
        <w:rPr>
          <w:i/>
          <w:iCs/>
          <w:sz w:val="22"/>
          <w:szCs w:val="22"/>
        </w:rPr>
        <w:t>Trasparenza e conformità normativa:</w:t>
      </w:r>
      <w:r w:rsidRPr="00F0022A">
        <w:rPr>
          <w:sz w:val="22"/>
          <w:szCs w:val="22"/>
        </w:rPr>
        <w:t xml:space="preserve"> misure adottate per garantire trasparenza nelle procedure (es. selezione imprese aderenti), accountability e rispetto delle normative (inclusi aiuti di Stato, pari opportunità).</w:t>
      </w:r>
    </w:p>
    <w:p w14:paraId="19C1530D" w14:textId="77777777" w:rsidR="00622313" w:rsidRPr="00F0022A" w:rsidRDefault="00622313" w:rsidP="00A775E6">
      <w:pPr>
        <w:widowControl/>
        <w:numPr>
          <w:ilvl w:val="1"/>
          <w:numId w:val="382"/>
        </w:numPr>
        <w:tabs>
          <w:tab w:val="num" w:pos="851"/>
        </w:tabs>
        <w:autoSpaceDN/>
        <w:spacing w:line="276" w:lineRule="auto"/>
        <w:ind w:left="851" w:right="140" w:hanging="436"/>
        <w:jc w:val="both"/>
        <w:textAlignment w:val="auto"/>
        <w:rPr>
          <w:sz w:val="22"/>
          <w:szCs w:val="22"/>
        </w:rPr>
      </w:pPr>
      <w:r w:rsidRPr="00F0022A">
        <w:rPr>
          <w:i/>
          <w:iCs/>
          <w:sz w:val="22"/>
          <w:szCs w:val="22"/>
        </w:rPr>
        <w:t>Supervisione e controllo interno:</w:t>
      </w:r>
      <w:r w:rsidRPr="00F0022A">
        <w:rPr>
          <w:sz w:val="22"/>
          <w:szCs w:val="22"/>
        </w:rPr>
        <w:t xml:space="preserve"> illustrare i sistemi di audit interno, validazione delle spese, verifiche tecniche e documentali.</w:t>
      </w:r>
    </w:p>
    <w:p w14:paraId="289BD332" w14:textId="77777777" w:rsidR="00622313" w:rsidRPr="00303AA3" w:rsidRDefault="00622313" w:rsidP="00A775E6">
      <w:pPr>
        <w:widowControl/>
        <w:numPr>
          <w:ilvl w:val="0"/>
          <w:numId w:val="382"/>
        </w:numPr>
        <w:tabs>
          <w:tab w:val="clear" w:pos="720"/>
          <w:tab w:val="num" w:pos="567"/>
        </w:tabs>
        <w:autoSpaceDN/>
        <w:spacing w:line="276" w:lineRule="auto"/>
        <w:ind w:left="426" w:right="140" w:hanging="436"/>
        <w:jc w:val="both"/>
        <w:textAlignment w:val="auto"/>
        <w:rPr>
          <w:sz w:val="24"/>
          <w:szCs w:val="24"/>
        </w:rPr>
      </w:pPr>
      <w:r w:rsidRPr="00303AA3">
        <w:rPr>
          <w:b/>
          <w:bCs/>
          <w:sz w:val="24"/>
          <w:szCs w:val="24"/>
        </w:rPr>
        <w:t>Gestione dei rischi:</w:t>
      </w:r>
    </w:p>
    <w:p w14:paraId="7D01E4DA" w14:textId="77777777" w:rsidR="00622313" w:rsidRPr="00F0022A" w:rsidRDefault="00622313" w:rsidP="00A775E6">
      <w:pPr>
        <w:widowControl/>
        <w:numPr>
          <w:ilvl w:val="1"/>
          <w:numId w:val="382"/>
        </w:numPr>
        <w:tabs>
          <w:tab w:val="num" w:pos="851"/>
        </w:tabs>
        <w:autoSpaceDN/>
        <w:spacing w:line="276" w:lineRule="auto"/>
        <w:ind w:left="851" w:right="140" w:hanging="436"/>
        <w:jc w:val="both"/>
        <w:textAlignment w:val="auto"/>
        <w:rPr>
          <w:sz w:val="22"/>
          <w:szCs w:val="22"/>
        </w:rPr>
      </w:pPr>
      <w:r w:rsidRPr="00F0022A">
        <w:rPr>
          <w:i/>
          <w:iCs/>
          <w:sz w:val="22"/>
          <w:szCs w:val="22"/>
        </w:rPr>
        <w:t>Identificazione dei rischi operativi, finanziari e strategici:</w:t>
      </w:r>
      <w:r w:rsidRPr="00F0022A">
        <w:rPr>
          <w:sz w:val="22"/>
          <w:szCs w:val="22"/>
        </w:rPr>
        <w:t xml:space="preserve"> mappatura dei principali rischi connessi all’attuazione dei programmi.</w:t>
      </w:r>
    </w:p>
    <w:p w14:paraId="4CB5682B" w14:textId="77777777" w:rsidR="00622313" w:rsidRPr="00F0022A" w:rsidRDefault="00622313" w:rsidP="00A775E6">
      <w:pPr>
        <w:widowControl/>
        <w:numPr>
          <w:ilvl w:val="1"/>
          <w:numId w:val="382"/>
        </w:numPr>
        <w:tabs>
          <w:tab w:val="num" w:pos="851"/>
        </w:tabs>
        <w:autoSpaceDN/>
        <w:spacing w:line="276" w:lineRule="auto"/>
        <w:ind w:left="851" w:right="140" w:hanging="436"/>
        <w:jc w:val="both"/>
        <w:textAlignment w:val="auto"/>
        <w:rPr>
          <w:sz w:val="22"/>
          <w:szCs w:val="22"/>
        </w:rPr>
      </w:pPr>
      <w:r w:rsidRPr="00F0022A">
        <w:rPr>
          <w:i/>
          <w:iCs/>
          <w:sz w:val="22"/>
          <w:szCs w:val="22"/>
        </w:rPr>
        <w:t>Misure di mitigazione e piani di contingenza:</w:t>
      </w:r>
      <w:r w:rsidRPr="00F0022A">
        <w:rPr>
          <w:sz w:val="22"/>
          <w:szCs w:val="22"/>
        </w:rPr>
        <w:t xml:space="preserve"> azioni previste per la gestione proattiva degli imprevisti.</w:t>
      </w:r>
    </w:p>
    <w:p w14:paraId="666A25E4" w14:textId="77777777" w:rsidR="00622313" w:rsidRPr="00F0022A" w:rsidRDefault="00622313" w:rsidP="00A775E6">
      <w:pPr>
        <w:widowControl/>
        <w:numPr>
          <w:ilvl w:val="1"/>
          <w:numId w:val="382"/>
        </w:numPr>
        <w:tabs>
          <w:tab w:val="num" w:pos="851"/>
        </w:tabs>
        <w:autoSpaceDN/>
        <w:spacing w:line="276" w:lineRule="auto"/>
        <w:ind w:left="851" w:right="140" w:hanging="436"/>
        <w:jc w:val="both"/>
        <w:textAlignment w:val="auto"/>
        <w:rPr>
          <w:sz w:val="22"/>
          <w:szCs w:val="22"/>
        </w:rPr>
      </w:pPr>
      <w:r w:rsidRPr="00F0022A">
        <w:rPr>
          <w:i/>
          <w:iCs/>
          <w:sz w:val="22"/>
          <w:szCs w:val="22"/>
        </w:rPr>
        <w:t>Revisione e aggiornamento:</w:t>
      </w:r>
      <w:r w:rsidRPr="00F0022A">
        <w:rPr>
          <w:sz w:val="22"/>
          <w:szCs w:val="22"/>
        </w:rPr>
        <w:t xml:space="preserve"> procedure per il riesame periodico del piano di rischio e della sua efficacia.</w:t>
      </w:r>
    </w:p>
    <w:p w14:paraId="113C87BA" w14:textId="77777777" w:rsidR="00622313" w:rsidRPr="00303AA3" w:rsidRDefault="00622313" w:rsidP="00A775E6">
      <w:pPr>
        <w:widowControl/>
        <w:numPr>
          <w:ilvl w:val="0"/>
          <w:numId w:val="382"/>
        </w:numPr>
        <w:tabs>
          <w:tab w:val="clear" w:pos="720"/>
          <w:tab w:val="num" w:pos="567"/>
        </w:tabs>
        <w:autoSpaceDN/>
        <w:spacing w:line="276" w:lineRule="auto"/>
        <w:ind w:left="426" w:right="140" w:hanging="436"/>
        <w:jc w:val="both"/>
        <w:textAlignment w:val="auto"/>
        <w:rPr>
          <w:sz w:val="24"/>
          <w:szCs w:val="24"/>
        </w:rPr>
      </w:pPr>
      <w:r w:rsidRPr="00303AA3">
        <w:rPr>
          <w:b/>
          <w:bCs/>
          <w:sz w:val="24"/>
          <w:szCs w:val="24"/>
        </w:rPr>
        <w:t>Integrazione con strutture esistenti (se applicabile):</w:t>
      </w:r>
    </w:p>
    <w:p w14:paraId="5A2FB3A0" w14:textId="77777777" w:rsidR="00622313" w:rsidRPr="00F0022A" w:rsidRDefault="00622313" w:rsidP="00A775E6">
      <w:pPr>
        <w:widowControl/>
        <w:numPr>
          <w:ilvl w:val="1"/>
          <w:numId w:val="382"/>
        </w:numPr>
        <w:tabs>
          <w:tab w:val="clear" w:pos="1440"/>
          <w:tab w:val="num" w:pos="1134"/>
        </w:tabs>
        <w:autoSpaceDN/>
        <w:spacing w:line="276" w:lineRule="auto"/>
        <w:ind w:left="851" w:right="140"/>
        <w:jc w:val="both"/>
        <w:textAlignment w:val="auto"/>
        <w:rPr>
          <w:sz w:val="22"/>
          <w:szCs w:val="22"/>
        </w:rPr>
      </w:pPr>
      <w:r w:rsidRPr="00F0022A">
        <w:rPr>
          <w:i/>
          <w:iCs/>
          <w:sz w:val="22"/>
          <w:szCs w:val="22"/>
        </w:rPr>
        <w:t>Modalità di integrazione con altri attori o strutture territoriali:</w:t>
      </w:r>
      <w:r w:rsidRPr="00F0022A">
        <w:rPr>
          <w:sz w:val="22"/>
          <w:szCs w:val="22"/>
        </w:rPr>
        <w:t xml:space="preserve"> descrivere eventuali sinergie con enti partner, università, centri di ricerca, reti locali o nazionali di innovazione, coerentemente con l’approccio “open innovation”.</w:t>
      </w:r>
    </w:p>
    <w:p w14:paraId="0311A0D0" w14:textId="77777777" w:rsidR="00622313" w:rsidRPr="00303AA3" w:rsidRDefault="00622313" w:rsidP="00622313">
      <w:pPr>
        <w:ind w:left="426" w:right="567"/>
        <w:jc w:val="both"/>
        <w:rPr>
          <w:i/>
          <w:iCs/>
          <w:sz w:val="24"/>
          <w:szCs w:val="24"/>
        </w:rPr>
      </w:pPr>
    </w:p>
    <w:p w14:paraId="5652EC4E" w14:textId="20CCCC45" w:rsidR="00622313" w:rsidRPr="00701FB5" w:rsidRDefault="00622313" w:rsidP="00F0022A">
      <w:pPr>
        <w:pStyle w:val="Contenutocornice"/>
        <w:pBdr>
          <w:top w:val="single" w:sz="4" w:space="5" w:color="auto"/>
          <w:left w:val="single" w:sz="4" w:space="4" w:color="auto"/>
          <w:bottom w:val="single" w:sz="4" w:space="1" w:color="auto"/>
          <w:right w:val="single" w:sz="4" w:space="0" w:color="auto"/>
        </w:pBdr>
        <w:jc w:val="both"/>
        <w:rPr>
          <w:i/>
          <w:iCs/>
        </w:rPr>
      </w:pPr>
      <w:r w:rsidRPr="00701FB5">
        <w:rPr>
          <w:i/>
          <w:iCs/>
        </w:rPr>
        <w:t xml:space="preserve">[Istruzioni per la compilazione del </w:t>
      </w:r>
      <w:r w:rsidRPr="00701FB5">
        <w:rPr>
          <w:b/>
          <w:bCs/>
          <w:i/>
          <w:iCs/>
          <w:color w:val="0F4761" w:themeColor="accent1" w:themeShade="BF"/>
        </w:rPr>
        <w:t xml:space="preserve">punto N.1   </w:t>
      </w:r>
      <w:r w:rsidR="00F0022A" w:rsidRPr="00F0022A">
        <w:rPr>
          <w:i/>
          <w:iCs/>
        </w:rPr>
        <w:t>Max. 4.000 caratteri spazi esclusi, times new roman 12, interlinea 1,15]</w:t>
      </w:r>
    </w:p>
    <w:p w14:paraId="3A594638" w14:textId="77777777" w:rsidR="00874440" w:rsidRDefault="00874440" w:rsidP="00874440">
      <w:pPr>
        <w:pStyle w:val="Standard"/>
        <w:rPr>
          <w:rStyle w:val="Saltoaindice"/>
        </w:rPr>
      </w:pPr>
    </w:p>
    <w:p w14:paraId="464054A3" w14:textId="608AF763" w:rsidR="00622313" w:rsidRPr="00B54C5A" w:rsidRDefault="00B54C5A" w:rsidP="00B54C5A">
      <w:pPr>
        <w:pStyle w:val="Titolo1"/>
        <w:numPr>
          <w:ilvl w:val="0"/>
          <w:numId w:val="0"/>
        </w:numPr>
        <w:shd w:val="clear" w:color="auto" w:fill="C1E4F5" w:themeFill="accent1" w:themeFillTint="33"/>
        <w:rPr>
          <w:sz w:val="24"/>
          <w:szCs w:val="24"/>
        </w:rPr>
      </w:pPr>
      <w:bookmarkStart w:id="77" w:name="_Toc201532578"/>
      <w:bookmarkStart w:id="78" w:name="_Toc202463551"/>
      <w:bookmarkStart w:id="79" w:name="_Toc202508806"/>
      <w:bookmarkStart w:id="80" w:name="_Toc202510037"/>
      <w:r w:rsidRPr="00B54C5A">
        <w:rPr>
          <w:sz w:val="24"/>
          <w:szCs w:val="24"/>
        </w:rPr>
        <w:lastRenderedPageBreak/>
        <w:t>O. PIANO DI COMUNICAZIONE, DISSEMINAZIONE E SELEZIONE TRASPARENTE DEI SOGGETTI ADERENTI (EX PAR. 3.1, 4.6, 6.1 E APPENDICE 2 DELL’AVVISO)</w:t>
      </w:r>
      <w:bookmarkEnd w:id="77"/>
      <w:bookmarkEnd w:id="78"/>
      <w:bookmarkEnd w:id="79"/>
      <w:bookmarkEnd w:id="80"/>
    </w:p>
    <w:p w14:paraId="2CFBDC10" w14:textId="77777777" w:rsidR="00622313" w:rsidRPr="00B54C5A" w:rsidRDefault="00622313" w:rsidP="00622313">
      <w:pPr>
        <w:ind w:right="140"/>
        <w:jc w:val="both"/>
        <w:rPr>
          <w:i/>
          <w:iCs/>
          <w:sz w:val="24"/>
          <w:szCs w:val="24"/>
        </w:rPr>
      </w:pPr>
      <w:r w:rsidRPr="00B54C5A">
        <w:rPr>
          <w:b/>
          <w:bCs/>
          <w:i/>
          <w:iCs/>
          <w:sz w:val="24"/>
          <w:szCs w:val="24"/>
        </w:rPr>
        <w:t xml:space="preserve">O.1. </w:t>
      </w:r>
      <w:r w:rsidRPr="00B54C5A">
        <w:rPr>
          <w:i/>
          <w:iCs/>
          <w:sz w:val="24"/>
          <w:szCs w:val="24"/>
        </w:rPr>
        <w:t>Descrivere la strategia integrata di comunicazione e disseminazione, finalizzata non solo a valorizzare i risultati del progetto, ma anche ad assicurare trasparenza, pubblicità e non discriminazione nella selezione delle imprese/start-up/team imprenditoriali aderenti ai programmi di accelerazione e/o incubazione, come richiesto dall’Avviso.</w:t>
      </w:r>
    </w:p>
    <w:p w14:paraId="55362C66" w14:textId="77777777" w:rsidR="00622313" w:rsidRPr="00F0022A" w:rsidRDefault="00622313" w:rsidP="00622313">
      <w:pPr>
        <w:ind w:right="140"/>
        <w:jc w:val="both"/>
        <w:rPr>
          <w:i/>
          <w:iCs/>
          <w:sz w:val="22"/>
          <w:szCs w:val="22"/>
        </w:rPr>
      </w:pPr>
      <w:r w:rsidRPr="00F0022A">
        <w:rPr>
          <w:i/>
          <w:iCs/>
          <w:sz w:val="22"/>
          <w:szCs w:val="22"/>
        </w:rPr>
        <w:t xml:space="preserve"> </w:t>
      </w:r>
      <w:r w:rsidRPr="00F0022A">
        <w:rPr>
          <w:b/>
          <w:bCs/>
          <w:sz w:val="22"/>
          <w:szCs w:val="22"/>
        </w:rPr>
        <w:t>Elementi da descrivere:</w:t>
      </w:r>
    </w:p>
    <w:p w14:paraId="1A52360D" w14:textId="77777777" w:rsidR="00622313" w:rsidRPr="00F0022A" w:rsidRDefault="00622313" w:rsidP="00A775E6">
      <w:pPr>
        <w:widowControl/>
        <w:numPr>
          <w:ilvl w:val="0"/>
          <w:numId w:val="383"/>
        </w:numPr>
        <w:autoSpaceDN/>
        <w:spacing w:line="276" w:lineRule="auto"/>
        <w:ind w:right="140"/>
        <w:jc w:val="both"/>
        <w:textAlignment w:val="auto"/>
        <w:rPr>
          <w:b/>
          <w:bCs/>
          <w:sz w:val="22"/>
          <w:szCs w:val="22"/>
        </w:rPr>
      </w:pPr>
      <w:r w:rsidRPr="00F0022A">
        <w:rPr>
          <w:b/>
          <w:bCs/>
          <w:sz w:val="22"/>
          <w:szCs w:val="22"/>
        </w:rPr>
        <w:t>Strategia di comunicazione istituzionale e operativa:</w:t>
      </w:r>
    </w:p>
    <w:p w14:paraId="5EF040E6"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Obiettivi della comunicazione (informare, attrarre soggetti aderenti, promuovere risultati).</w:t>
      </w:r>
    </w:p>
    <w:p w14:paraId="41F6AFE4"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Messaggi chiave da veicolare verso le imprese target, l’ecosistema territoriale, le istituzioni e il pubblico.</w:t>
      </w:r>
    </w:p>
    <w:p w14:paraId="2FC68CBB"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Tempistiche e fasi del piano, in particolare in relazione alla pubblicazione degli avvisi a valle per la selezione dei soggetti aderenti.</w:t>
      </w:r>
    </w:p>
    <w:p w14:paraId="6F119FAC" w14:textId="77777777" w:rsidR="00622313" w:rsidRPr="00F0022A" w:rsidRDefault="00622313" w:rsidP="00A775E6">
      <w:pPr>
        <w:keepNext/>
        <w:widowControl/>
        <w:numPr>
          <w:ilvl w:val="0"/>
          <w:numId w:val="383"/>
        </w:numPr>
        <w:autoSpaceDN/>
        <w:spacing w:line="276" w:lineRule="auto"/>
        <w:ind w:left="714" w:right="142" w:hanging="357"/>
        <w:jc w:val="both"/>
        <w:textAlignment w:val="auto"/>
        <w:rPr>
          <w:b/>
          <w:bCs/>
          <w:sz w:val="22"/>
          <w:szCs w:val="22"/>
        </w:rPr>
      </w:pPr>
      <w:r w:rsidRPr="00F0022A">
        <w:rPr>
          <w:b/>
          <w:bCs/>
          <w:sz w:val="22"/>
          <w:szCs w:val="22"/>
        </w:rPr>
        <w:t>Canali e strumenti utilizzati:</w:t>
      </w:r>
    </w:p>
    <w:p w14:paraId="12277D1A"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Siti web del Polo e della Regione, piattaforme informative dedicate.</w:t>
      </w:r>
    </w:p>
    <w:p w14:paraId="0FF70C6A"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Social media, newsletter, media locali e nazionali.</w:t>
      </w:r>
    </w:p>
    <w:p w14:paraId="13A3FA4E"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Eventi pubblici, webinar, open day informativi.</w:t>
      </w:r>
    </w:p>
    <w:p w14:paraId="14C633DE"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Obbligo di utilizzo di strumenti di comunicazione accessibili, trasparenti e alla normativa in materia di informazione e pubblicità.</w:t>
      </w:r>
    </w:p>
    <w:p w14:paraId="12C0819A" w14:textId="77777777" w:rsidR="00622313" w:rsidRPr="00F0022A" w:rsidRDefault="00622313" w:rsidP="00A775E6">
      <w:pPr>
        <w:widowControl/>
        <w:numPr>
          <w:ilvl w:val="0"/>
          <w:numId w:val="383"/>
        </w:numPr>
        <w:autoSpaceDN/>
        <w:spacing w:line="276" w:lineRule="auto"/>
        <w:ind w:right="140"/>
        <w:jc w:val="both"/>
        <w:textAlignment w:val="auto"/>
        <w:rPr>
          <w:b/>
          <w:bCs/>
          <w:sz w:val="22"/>
          <w:szCs w:val="22"/>
        </w:rPr>
      </w:pPr>
      <w:r w:rsidRPr="00F0022A">
        <w:rPr>
          <w:b/>
          <w:bCs/>
          <w:sz w:val="22"/>
          <w:szCs w:val="22"/>
        </w:rPr>
        <w:t>Selezione pubblica dei soggetti aderenti:</w:t>
      </w:r>
    </w:p>
    <w:p w14:paraId="7E389C07"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Modalità con cui il Polo garantirà la pubblicazione e la massima diffusione dell’“Avviso a valle” (es. tempistiche, target, modalità operative).</w:t>
      </w:r>
    </w:p>
    <w:p w14:paraId="5CC6A364"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 xml:space="preserve">Meccanismi di selezione chiari, oggettivi e non discriminatori, coerenti con l’Appendice </w:t>
      </w:r>
      <w:proofErr w:type="gramStart"/>
      <w:r w:rsidRPr="00F0022A">
        <w:rPr>
          <w:sz w:val="22"/>
          <w:szCs w:val="22"/>
        </w:rPr>
        <w:t>2</w:t>
      </w:r>
      <w:proofErr w:type="gramEnd"/>
      <w:r w:rsidRPr="00F0022A">
        <w:rPr>
          <w:sz w:val="22"/>
          <w:szCs w:val="22"/>
        </w:rPr>
        <w:t xml:space="preserve"> dell’Avviso.</w:t>
      </w:r>
    </w:p>
    <w:p w14:paraId="4B770E11"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Documentazione e tracciabilità delle fasi di selezione.</w:t>
      </w:r>
    </w:p>
    <w:p w14:paraId="31637ABE" w14:textId="77777777" w:rsidR="00622313" w:rsidRPr="00F0022A" w:rsidRDefault="00622313" w:rsidP="00A775E6">
      <w:pPr>
        <w:keepNext/>
        <w:widowControl/>
        <w:numPr>
          <w:ilvl w:val="0"/>
          <w:numId w:val="383"/>
        </w:numPr>
        <w:autoSpaceDN/>
        <w:spacing w:line="276" w:lineRule="auto"/>
        <w:ind w:left="714" w:right="142" w:hanging="357"/>
        <w:jc w:val="both"/>
        <w:textAlignment w:val="auto"/>
        <w:rPr>
          <w:b/>
          <w:bCs/>
          <w:sz w:val="22"/>
          <w:szCs w:val="22"/>
        </w:rPr>
      </w:pPr>
      <w:r w:rsidRPr="00F0022A">
        <w:rPr>
          <w:b/>
          <w:bCs/>
          <w:sz w:val="22"/>
          <w:szCs w:val="22"/>
        </w:rPr>
        <w:t>Attività di disseminazione dei risultati:</w:t>
      </w:r>
    </w:p>
    <w:p w14:paraId="50689953"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Azioni previste per condividere i risultati dei programmi con l’ecosistema regionale e nazionale (es. report, incontri finali, networking).</w:t>
      </w:r>
    </w:p>
    <w:p w14:paraId="57CED7DF" w14:textId="77777777" w:rsidR="00622313" w:rsidRPr="00F0022A" w:rsidRDefault="00622313" w:rsidP="00A775E6">
      <w:pPr>
        <w:widowControl/>
        <w:numPr>
          <w:ilvl w:val="0"/>
          <w:numId w:val="383"/>
        </w:numPr>
        <w:autoSpaceDN/>
        <w:spacing w:line="276" w:lineRule="auto"/>
        <w:ind w:right="140"/>
        <w:jc w:val="both"/>
        <w:textAlignment w:val="auto"/>
        <w:rPr>
          <w:b/>
          <w:bCs/>
          <w:sz w:val="22"/>
          <w:szCs w:val="22"/>
        </w:rPr>
      </w:pPr>
      <w:r w:rsidRPr="00F0022A">
        <w:rPr>
          <w:b/>
          <w:bCs/>
          <w:sz w:val="22"/>
          <w:szCs w:val="22"/>
        </w:rPr>
        <w:t>Strategia di impatto e visibilità:</w:t>
      </w:r>
    </w:p>
    <w:p w14:paraId="353C743B"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Azioni volte ad accrescere la reputazione del Polo, attrarre investitori, consolidare la rete di collaborazione.</w:t>
      </w:r>
    </w:p>
    <w:p w14:paraId="6B43DCB0"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140" w:hanging="436"/>
        <w:jc w:val="both"/>
        <w:textAlignment w:val="auto"/>
        <w:rPr>
          <w:sz w:val="22"/>
          <w:szCs w:val="22"/>
        </w:rPr>
      </w:pPr>
      <w:r w:rsidRPr="00F0022A">
        <w:rPr>
          <w:sz w:val="22"/>
          <w:szCs w:val="22"/>
        </w:rPr>
        <w:t>Indicatori per monitorare l’efficacia delle attività comunicative (es. numero di accessi, engagement, partecipanti agli eventi).</w:t>
      </w:r>
    </w:p>
    <w:p w14:paraId="2576434D" w14:textId="77777777" w:rsidR="00622313" w:rsidRPr="00F0022A" w:rsidRDefault="00622313" w:rsidP="00A775E6">
      <w:pPr>
        <w:widowControl/>
        <w:numPr>
          <w:ilvl w:val="0"/>
          <w:numId w:val="383"/>
        </w:numPr>
        <w:autoSpaceDN/>
        <w:spacing w:line="276" w:lineRule="auto"/>
        <w:ind w:right="140"/>
        <w:jc w:val="both"/>
        <w:textAlignment w:val="auto"/>
        <w:rPr>
          <w:b/>
          <w:bCs/>
          <w:sz w:val="22"/>
          <w:szCs w:val="22"/>
        </w:rPr>
      </w:pPr>
      <w:r w:rsidRPr="00F0022A">
        <w:rPr>
          <w:b/>
          <w:bCs/>
          <w:sz w:val="22"/>
          <w:szCs w:val="22"/>
        </w:rPr>
        <w:t>Open access e gestione dei dati:</w:t>
      </w:r>
    </w:p>
    <w:p w14:paraId="4500A216"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567" w:hanging="436"/>
        <w:jc w:val="both"/>
        <w:textAlignment w:val="auto"/>
        <w:rPr>
          <w:sz w:val="22"/>
          <w:szCs w:val="22"/>
        </w:rPr>
      </w:pPr>
      <w:r w:rsidRPr="00F0022A">
        <w:rPr>
          <w:sz w:val="22"/>
          <w:szCs w:val="22"/>
        </w:rPr>
        <w:t>Qualora pertinenti, indicare come saranno condivisi materiali informativi o risultati (report pubblici, toolkit, ecc.).</w:t>
      </w:r>
    </w:p>
    <w:p w14:paraId="4456F9E9" w14:textId="77777777" w:rsidR="00622313" w:rsidRPr="00F0022A" w:rsidRDefault="00622313" w:rsidP="00A775E6">
      <w:pPr>
        <w:widowControl/>
        <w:numPr>
          <w:ilvl w:val="1"/>
          <w:numId w:val="382"/>
        </w:numPr>
        <w:tabs>
          <w:tab w:val="clear" w:pos="1440"/>
          <w:tab w:val="num" w:pos="851"/>
          <w:tab w:val="num" w:pos="1134"/>
        </w:tabs>
        <w:autoSpaceDN/>
        <w:spacing w:line="276" w:lineRule="auto"/>
        <w:ind w:left="851" w:right="567" w:hanging="436"/>
        <w:jc w:val="both"/>
        <w:textAlignment w:val="auto"/>
        <w:rPr>
          <w:sz w:val="22"/>
          <w:szCs w:val="22"/>
        </w:rPr>
      </w:pPr>
      <w:r w:rsidRPr="00F0022A">
        <w:rPr>
          <w:sz w:val="22"/>
          <w:szCs w:val="22"/>
        </w:rPr>
        <w:t>Utilizzo di repository open access, piattaforme pubbliche, policy di archiviazione.</w:t>
      </w:r>
    </w:p>
    <w:p w14:paraId="57BE4A44" w14:textId="77777777" w:rsidR="00622313" w:rsidRPr="00F0022A" w:rsidRDefault="00622313" w:rsidP="00622313">
      <w:pPr>
        <w:ind w:right="-1"/>
        <w:jc w:val="both"/>
        <w:rPr>
          <w:sz w:val="18"/>
          <w:szCs w:val="18"/>
          <w:u w:val="single"/>
        </w:rPr>
      </w:pPr>
    </w:p>
    <w:p w14:paraId="2559C916" w14:textId="485FA922" w:rsidR="00874440" w:rsidRPr="0098483D" w:rsidRDefault="00622313" w:rsidP="0098483D">
      <w:pPr>
        <w:pStyle w:val="Contenutocornice"/>
        <w:pBdr>
          <w:top w:val="single" w:sz="4" w:space="1" w:color="auto"/>
          <w:left w:val="single" w:sz="4" w:space="4" w:color="auto"/>
          <w:bottom w:val="single" w:sz="4" w:space="16" w:color="auto"/>
          <w:right w:val="single" w:sz="4" w:space="4" w:color="auto"/>
        </w:pBdr>
        <w:jc w:val="both"/>
        <w:rPr>
          <w:i/>
          <w:iCs/>
          <w:sz w:val="20"/>
          <w:szCs w:val="20"/>
        </w:rPr>
      </w:pPr>
      <w:r w:rsidRPr="00B54C5A">
        <w:rPr>
          <w:i/>
          <w:iCs/>
          <w:sz w:val="24"/>
          <w:szCs w:val="24"/>
        </w:rPr>
        <w:t>[</w:t>
      </w:r>
      <w:r w:rsidRPr="00B54C5A">
        <w:rPr>
          <w:i/>
          <w:iCs/>
          <w:sz w:val="20"/>
          <w:szCs w:val="20"/>
        </w:rPr>
        <w:t xml:space="preserve">Istruzioni per la compilazione del </w:t>
      </w:r>
      <w:r w:rsidRPr="00B54C5A">
        <w:rPr>
          <w:b/>
          <w:bCs/>
          <w:i/>
          <w:iCs/>
          <w:color w:val="0F4761" w:themeColor="accent1" w:themeShade="BF"/>
          <w:sz w:val="20"/>
          <w:szCs w:val="20"/>
        </w:rPr>
        <w:t xml:space="preserve">punto O.5 </w:t>
      </w:r>
      <w:bookmarkStart w:id="81" w:name="_Toc200986564"/>
      <w:r w:rsidR="00F0022A" w:rsidRPr="00F0022A">
        <w:rPr>
          <w:i/>
          <w:iCs/>
          <w:sz w:val="20"/>
          <w:szCs w:val="20"/>
        </w:rPr>
        <w:t xml:space="preserve">Max. </w:t>
      </w:r>
      <w:r w:rsidR="00F0022A">
        <w:rPr>
          <w:i/>
          <w:iCs/>
          <w:sz w:val="20"/>
          <w:szCs w:val="20"/>
        </w:rPr>
        <w:t>5</w:t>
      </w:r>
      <w:r w:rsidR="00F0022A" w:rsidRPr="00F0022A">
        <w:rPr>
          <w:i/>
          <w:iCs/>
          <w:sz w:val="20"/>
          <w:szCs w:val="20"/>
        </w:rPr>
        <w:t>.000 caratteri spazi esclusi, times new roman 12, interlinea 1,15]</w:t>
      </w:r>
    </w:p>
    <w:p w14:paraId="248B22CB" w14:textId="77777777" w:rsidR="00F0022A" w:rsidRDefault="00F0022A" w:rsidP="00F0022A">
      <w:pPr>
        <w:pStyle w:val="Nessunaspaziatura"/>
      </w:pPr>
      <w:bookmarkStart w:id="82" w:name="_Toc201529425"/>
      <w:bookmarkStart w:id="83" w:name="_Toc201532579"/>
    </w:p>
    <w:p w14:paraId="2B184A32" w14:textId="77777777" w:rsidR="00F0022A" w:rsidRDefault="00F0022A" w:rsidP="00F0022A">
      <w:pPr>
        <w:pStyle w:val="Nessunaspaziatura"/>
      </w:pPr>
    </w:p>
    <w:p w14:paraId="47D81B3F" w14:textId="77777777" w:rsidR="00F0022A" w:rsidRDefault="00F0022A" w:rsidP="00F0022A">
      <w:pPr>
        <w:pStyle w:val="Nessunaspaziatura"/>
      </w:pPr>
    </w:p>
    <w:p w14:paraId="77C0E2BD" w14:textId="08C28FEE" w:rsidR="00622313" w:rsidRDefault="00622313" w:rsidP="00F0022A">
      <w:pPr>
        <w:pStyle w:val="Titolo1"/>
        <w:numPr>
          <w:ilvl w:val="0"/>
          <w:numId w:val="0"/>
        </w:numPr>
        <w:shd w:val="clear" w:color="auto" w:fill="C1E4F5" w:themeFill="accent1" w:themeFillTint="33"/>
        <w:ind w:right="-143"/>
      </w:pPr>
      <w:bookmarkStart w:id="84" w:name="_Toc202463552"/>
      <w:bookmarkStart w:id="85" w:name="_Toc202508807"/>
      <w:bookmarkStart w:id="86" w:name="_Toc202510038"/>
      <w:r w:rsidRPr="003373D3">
        <w:rPr>
          <w:sz w:val="24"/>
          <w:szCs w:val="24"/>
        </w:rPr>
        <w:lastRenderedPageBreak/>
        <w:t>P.1 CRITERI DI VALUTAZIONE</w:t>
      </w:r>
      <w:bookmarkEnd w:id="81"/>
      <w:bookmarkEnd w:id="82"/>
      <w:bookmarkEnd w:id="83"/>
      <w:bookmarkEnd w:id="84"/>
      <w:bookmarkEnd w:id="85"/>
      <w:bookmarkEnd w:id="86"/>
    </w:p>
    <w:p w14:paraId="67C3634C" w14:textId="13A3C74F" w:rsidR="0098483D" w:rsidRDefault="00622313" w:rsidP="00F0022A">
      <w:pPr>
        <w:ind w:right="-143"/>
        <w:jc w:val="both"/>
        <w:rPr>
          <w:rFonts w:cs="Calibri"/>
          <w:i/>
          <w:iCs/>
          <w:sz w:val="24"/>
          <w:szCs w:val="24"/>
        </w:rPr>
      </w:pPr>
      <w:r w:rsidRPr="003373D3">
        <w:rPr>
          <w:rFonts w:cs="Calibri"/>
          <w:i/>
          <w:iCs/>
          <w:sz w:val="24"/>
          <w:szCs w:val="24"/>
        </w:rPr>
        <w:t xml:space="preserve">Ai fini della valutazione, gli elementi rilevanti per ciascun criterio saranno desunti nel loro complesso dall’intero dossier progettuale. Tuttavia, al fine di elevare la qualità complessiva della proposta e facilitarne l’esposizione, si richiede al Soggetto Proponente di organizzare in questa sezione tutti i contenuti pertinenti in modo ordinato e puntuale, rendendo esplicito il contributo della proposta rispetto a ciascun criterio di valutazione riportato di seguito. </w:t>
      </w:r>
    </w:p>
    <w:p w14:paraId="3D28034E" w14:textId="77777777" w:rsidR="007D136C" w:rsidRPr="007D136C" w:rsidRDefault="007D136C" w:rsidP="00F0022A">
      <w:pPr>
        <w:ind w:right="-143"/>
        <w:jc w:val="both"/>
        <w:rPr>
          <w:rFonts w:cs="Calibri"/>
          <w:i/>
          <w:iCs/>
          <w:sz w:val="6"/>
          <w:szCs w:val="6"/>
        </w:rPr>
      </w:pPr>
    </w:p>
    <w:p w14:paraId="2A5DF798" w14:textId="7A4F76F8" w:rsidR="007D136C" w:rsidRDefault="007D136C" w:rsidP="00F0022A">
      <w:pPr>
        <w:ind w:right="-143"/>
        <w:jc w:val="both"/>
        <w:rPr>
          <w:rFonts w:cs="Calibri"/>
          <w:i/>
          <w:iCs/>
          <w:sz w:val="24"/>
          <w:szCs w:val="24"/>
        </w:rPr>
      </w:pPr>
      <w:r w:rsidRPr="007D136C">
        <w:rPr>
          <w:rFonts w:cs="Calibri"/>
          <w:i/>
          <w:iCs/>
          <w:color w:val="074F6A" w:themeColor="accent4" w:themeShade="80"/>
          <w:sz w:val="24"/>
          <w:szCs w:val="24"/>
        </w:rPr>
        <w:t>N.B</w:t>
      </w:r>
      <w:r w:rsidRPr="007D136C">
        <w:rPr>
          <w:rFonts w:cs="Calibri"/>
          <w:i/>
          <w:iCs/>
          <w:sz w:val="24"/>
          <w:szCs w:val="24"/>
        </w:rPr>
        <w:t xml:space="preserve">. </w:t>
      </w:r>
      <w:r w:rsidRPr="007D136C">
        <w:rPr>
          <w:rFonts w:cs="Calibri"/>
          <w:i/>
          <w:iCs/>
          <w:color w:val="074F6A" w:themeColor="accent4" w:themeShade="80"/>
          <w:sz w:val="24"/>
          <w:szCs w:val="24"/>
        </w:rPr>
        <w:t>Sebbene non siano previsti limiti di caratteri, è imprescindibile una sintesi rigorosa, che consenta di mantenere chiarezza e ordine espositivo, senza rinunciare alla completezza e al dettaglio delle informazioni</w:t>
      </w:r>
      <w:r w:rsidR="00DC5FD8">
        <w:rPr>
          <w:rFonts w:cs="Calibri"/>
          <w:i/>
          <w:iCs/>
          <w:color w:val="074F6A" w:themeColor="accent4" w:themeShade="80"/>
          <w:sz w:val="24"/>
          <w:szCs w:val="24"/>
        </w:rPr>
        <w:t xml:space="preserve"> richieste.</w:t>
      </w:r>
    </w:p>
    <w:p w14:paraId="5FD97286" w14:textId="77777777" w:rsidR="007D136C" w:rsidRPr="007D136C" w:rsidRDefault="007D136C" w:rsidP="00F0022A">
      <w:pPr>
        <w:ind w:right="-143"/>
        <w:jc w:val="both"/>
        <w:rPr>
          <w:rFonts w:cs="Calibri"/>
          <w:i/>
          <w:iCs/>
          <w:sz w:val="6"/>
          <w:szCs w:val="6"/>
        </w:rPr>
      </w:pPr>
    </w:p>
    <w:p w14:paraId="25FE9397" w14:textId="165220DC" w:rsidR="00622313" w:rsidRPr="00F0022A" w:rsidRDefault="00622313" w:rsidP="00F0022A">
      <w:pPr>
        <w:ind w:right="-143"/>
        <w:jc w:val="both"/>
        <w:rPr>
          <w:rFonts w:cs="Calibri"/>
          <w:b/>
          <w:bCs/>
          <w:color w:val="074F6A" w:themeColor="accent4" w:themeShade="80"/>
          <w:sz w:val="24"/>
          <w:szCs w:val="24"/>
        </w:rPr>
      </w:pPr>
      <w:r w:rsidRPr="00F0022A">
        <w:rPr>
          <w:rFonts w:cs="Calibri"/>
          <w:b/>
          <w:bCs/>
          <w:color w:val="074F6A" w:themeColor="accent4" w:themeShade="80"/>
          <w:sz w:val="24"/>
          <w:szCs w:val="24"/>
        </w:rPr>
        <w:t xml:space="preserve">CRITERIO 1: NUMERO DI IMPRESE INNOVATIVE CHE POSSONO ESSERE SERVITE GRAZIE ALLA REALIZZAZIONE/POTENZIAMENTO DELLA STRUTTURA. </w:t>
      </w:r>
    </w:p>
    <w:p w14:paraId="3270C7D8" w14:textId="77777777" w:rsidR="00622313" w:rsidRPr="003373D3" w:rsidRDefault="00622313" w:rsidP="00F0022A">
      <w:pPr>
        <w:ind w:right="-143"/>
        <w:jc w:val="both"/>
        <w:rPr>
          <w:rFonts w:cs="Calibri"/>
          <w:b/>
          <w:bCs/>
          <w:sz w:val="24"/>
          <w:szCs w:val="24"/>
        </w:rPr>
      </w:pPr>
      <w:r w:rsidRPr="003373D3">
        <w:rPr>
          <w:rFonts w:cs="Calibri"/>
          <w:i/>
          <w:iCs/>
          <w:sz w:val="24"/>
          <w:szCs w:val="24"/>
        </w:rPr>
        <w:t>Descrivere la potenziale portata dell’intervento proposto in termini di numero di imprese innovative siciliane che potranno essere coinvolte nei programmi di accelerazione e/o incubazione. Illustrare come si intende massimizzare l’impatto dell’intervento sull’ecosistema regionale, garantendo l’effettiva partecipazione di un numero significativo di Soggetti Aderenti, anche in relazione alla capacità operativa e gestionale del Polo di Innovazione</w:t>
      </w:r>
      <w:r w:rsidRPr="003373D3">
        <w:rPr>
          <w:rFonts w:cs="Calibri"/>
          <w:b/>
          <w:bCs/>
          <w:sz w:val="24"/>
          <w:szCs w:val="24"/>
        </w:rPr>
        <w:t>.</w:t>
      </w:r>
    </w:p>
    <w:p w14:paraId="2BAF87F4" w14:textId="77777777" w:rsidR="00622313" w:rsidRPr="003373D3" w:rsidRDefault="00622313" w:rsidP="00F0022A">
      <w:pPr>
        <w:ind w:right="-143"/>
        <w:jc w:val="both"/>
        <w:rPr>
          <w:rFonts w:cs="Calibri"/>
          <w:b/>
          <w:bCs/>
          <w:sz w:val="24"/>
          <w:szCs w:val="24"/>
          <w:u w:val="single"/>
        </w:rPr>
      </w:pPr>
      <w:r w:rsidRPr="003373D3">
        <w:rPr>
          <w:rFonts w:cs="Calibri"/>
          <w:b/>
          <w:bCs/>
          <w:sz w:val="24"/>
          <w:szCs w:val="24"/>
          <w:u w:val="single"/>
        </w:rPr>
        <w:t>Argomentare con dettaglio analitico i seguenti punti:</w:t>
      </w:r>
    </w:p>
    <w:p w14:paraId="07FF775B"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Quantificazione delle imprese beneficiarie</w:t>
      </w:r>
      <w:r w:rsidRPr="003373D3">
        <w:rPr>
          <w:rFonts w:cs="Calibri"/>
          <w:sz w:val="24"/>
          <w:szCs w:val="24"/>
        </w:rPr>
        <w:t>: Indicare il numero previsto di imprese innovative siciliane che potranno beneficiare dei servizi offerti, specificando la distinzione tra programmi di accelerazione e incubazione laddove vi siano due programmi.</w:t>
      </w:r>
    </w:p>
    <w:p w14:paraId="6E929E1F"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Capacità di attrazione</w:t>
      </w:r>
      <w:r w:rsidRPr="003373D3">
        <w:rPr>
          <w:rFonts w:cs="Calibri"/>
          <w:sz w:val="24"/>
          <w:szCs w:val="24"/>
        </w:rPr>
        <w:t>: Descrivere le strategie adottate per attrarre le imprese target, evidenziando la coerenza con gli ambiti di specializzazione della S3 Sicilia 2021–2027.</w:t>
      </w:r>
    </w:p>
    <w:p w14:paraId="09C8F0B8"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Adeguatezza delle risorse</w:t>
      </w:r>
      <w:r w:rsidRPr="003373D3">
        <w:rPr>
          <w:rFonts w:cs="Calibri"/>
          <w:sz w:val="24"/>
          <w:szCs w:val="24"/>
        </w:rPr>
        <w:t>: Dimostrare la capacità del Polo di gestire efficacemente il numero di imprese previsto, in termini di risorse umane, infrastrutturali e finanziarie.</w:t>
      </w:r>
    </w:p>
    <w:p w14:paraId="7CC77438" w14:textId="77777777" w:rsidR="00622313" w:rsidRPr="003373D3" w:rsidRDefault="00000000" w:rsidP="00F0022A">
      <w:pPr>
        <w:shd w:val="clear" w:color="auto" w:fill="156082" w:themeFill="accent1"/>
        <w:ind w:right="-143"/>
        <w:jc w:val="both"/>
        <w:rPr>
          <w:rFonts w:cs="Calibri"/>
          <w:sz w:val="24"/>
          <w:szCs w:val="24"/>
        </w:rPr>
      </w:pPr>
      <w:r>
        <w:rPr>
          <w:rFonts w:cs="Calibri"/>
          <w:sz w:val="24"/>
          <w:szCs w:val="24"/>
        </w:rPr>
        <w:pict w14:anchorId="0AD86CA3">
          <v:rect id="_x0000_i1025" style="width:0;height:1.5pt" o:hralign="center" o:hrstd="t" o:hr="t" fillcolor="#a0a0a0" stroked="f"/>
        </w:pict>
      </w:r>
    </w:p>
    <w:p w14:paraId="25AD0115" w14:textId="77777777" w:rsidR="0098483D" w:rsidRDefault="0098483D" w:rsidP="00F0022A">
      <w:pPr>
        <w:ind w:right="-143"/>
        <w:jc w:val="both"/>
        <w:rPr>
          <w:rFonts w:cs="Calibri"/>
          <w:b/>
          <w:bCs/>
          <w:sz w:val="24"/>
          <w:szCs w:val="24"/>
        </w:rPr>
      </w:pPr>
    </w:p>
    <w:p w14:paraId="0AC27D16" w14:textId="4DC55079" w:rsidR="00622313" w:rsidRPr="00F0022A" w:rsidRDefault="00622313" w:rsidP="00F0022A">
      <w:pPr>
        <w:ind w:right="-143"/>
        <w:jc w:val="both"/>
        <w:rPr>
          <w:rFonts w:cs="Calibri"/>
          <w:b/>
          <w:bCs/>
          <w:color w:val="074F6A" w:themeColor="accent4" w:themeShade="80"/>
          <w:sz w:val="24"/>
          <w:szCs w:val="24"/>
        </w:rPr>
      </w:pPr>
      <w:r w:rsidRPr="00F0022A">
        <w:rPr>
          <w:rFonts w:cs="Calibri"/>
          <w:b/>
          <w:bCs/>
          <w:color w:val="074F6A" w:themeColor="accent4" w:themeShade="80"/>
          <w:sz w:val="24"/>
          <w:szCs w:val="24"/>
        </w:rPr>
        <w:t>CRITERIO 2: RILEVANZA DEL FABBISOGNO IDENTIFICATO SUFFRAGATA DA UN'ANALISI DEL CONTESTO DI RIFERIMENTO</w:t>
      </w:r>
    </w:p>
    <w:p w14:paraId="62456877" w14:textId="77777777" w:rsidR="00622313" w:rsidRPr="003373D3" w:rsidRDefault="00622313" w:rsidP="00F0022A">
      <w:pPr>
        <w:ind w:right="-143"/>
        <w:jc w:val="both"/>
        <w:rPr>
          <w:rFonts w:cs="Calibri"/>
          <w:i/>
          <w:iCs/>
          <w:sz w:val="24"/>
          <w:szCs w:val="24"/>
        </w:rPr>
      </w:pPr>
      <w:r w:rsidRPr="003373D3">
        <w:rPr>
          <w:rFonts w:cs="Calibri"/>
          <w:i/>
          <w:iCs/>
          <w:sz w:val="24"/>
          <w:szCs w:val="24"/>
        </w:rPr>
        <w:t>Illustrare e motivare la capacità del soggetto proponente di individuare e giustificare, con un’analisi puntuale del contesto socioeconomico e produttivo, i fabbisogni di innovazione delle imprese siciliane. La pertinenza e concretezza dell’analisi di contesto rafforzano la coerenza della proposta rispetto agli obiettivi dell’Azione 1.1.3 e alla Strategia S3.</w:t>
      </w:r>
    </w:p>
    <w:p w14:paraId="1BC59545" w14:textId="77777777" w:rsidR="00622313" w:rsidRPr="003373D3" w:rsidRDefault="00622313" w:rsidP="00F0022A">
      <w:pPr>
        <w:ind w:right="-143"/>
        <w:jc w:val="both"/>
        <w:rPr>
          <w:rFonts w:cs="Calibri"/>
          <w:b/>
          <w:bCs/>
          <w:sz w:val="24"/>
          <w:szCs w:val="24"/>
          <w:u w:val="single"/>
        </w:rPr>
      </w:pPr>
      <w:r w:rsidRPr="003373D3">
        <w:rPr>
          <w:rFonts w:cs="Calibri"/>
          <w:b/>
          <w:bCs/>
          <w:sz w:val="24"/>
          <w:szCs w:val="24"/>
          <w:u w:val="single"/>
        </w:rPr>
        <w:t>Argomentare con dettaglio analitico i seguenti punti:</w:t>
      </w:r>
    </w:p>
    <w:p w14:paraId="05FC2B19"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Analisi del contesto: </w:t>
      </w:r>
      <w:r w:rsidRPr="003373D3">
        <w:rPr>
          <w:rFonts w:cs="Calibri"/>
          <w:sz w:val="24"/>
          <w:szCs w:val="24"/>
        </w:rPr>
        <w:t>Fornire un'analisi dettagliata del contesto territoriale e settoriale di riferimento, evidenziando le sfide e le opportunità presenti.</w:t>
      </w:r>
    </w:p>
    <w:p w14:paraId="360E05F2"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Identificazione dei fabbisogni</w:t>
      </w:r>
      <w:r w:rsidRPr="003373D3">
        <w:rPr>
          <w:rFonts w:cs="Calibri"/>
          <w:sz w:val="24"/>
          <w:szCs w:val="24"/>
        </w:rPr>
        <w:t>: Descrivere i fabbisogni specifici delle imprese target che il progetto intende soddisfare, supportando le affermazioni con dati e fonti attendibili</w:t>
      </w:r>
      <w:r w:rsidRPr="003373D3">
        <w:rPr>
          <w:rFonts w:cs="Calibri"/>
          <w:b/>
          <w:bCs/>
          <w:sz w:val="24"/>
          <w:szCs w:val="24"/>
        </w:rPr>
        <w:t>.</w:t>
      </w:r>
    </w:p>
    <w:p w14:paraId="5306E0AA"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 xml:space="preserve">Coerenza con la S3 Sicilia: </w:t>
      </w:r>
      <w:r w:rsidRPr="003373D3">
        <w:rPr>
          <w:rFonts w:cs="Calibri"/>
          <w:sz w:val="24"/>
          <w:szCs w:val="24"/>
        </w:rPr>
        <w:t>Dimostrare l'allineamento del progetto con gli ambiti di specializzazione intelligente della S3 Sicilia 2021–2027, evidenziando come l'intervento contribuisca al loro sviluppo</w:t>
      </w:r>
      <w:r w:rsidRPr="003373D3">
        <w:rPr>
          <w:rFonts w:cs="Calibri"/>
          <w:b/>
          <w:bCs/>
          <w:sz w:val="24"/>
          <w:szCs w:val="24"/>
        </w:rPr>
        <w:t>.</w:t>
      </w:r>
    </w:p>
    <w:p w14:paraId="49E5CC19" w14:textId="77777777" w:rsidR="00622313" w:rsidRPr="003373D3" w:rsidRDefault="00000000" w:rsidP="00F0022A">
      <w:pPr>
        <w:shd w:val="clear" w:color="auto" w:fill="156082" w:themeFill="accent1"/>
        <w:ind w:right="-143"/>
        <w:rPr>
          <w:rFonts w:cs="Calibri"/>
          <w:b/>
          <w:bCs/>
          <w:sz w:val="24"/>
          <w:szCs w:val="24"/>
        </w:rPr>
      </w:pPr>
      <w:r>
        <w:rPr>
          <w:rFonts w:cs="Calibri"/>
          <w:b/>
          <w:bCs/>
          <w:sz w:val="24"/>
          <w:szCs w:val="24"/>
        </w:rPr>
        <w:pict w14:anchorId="2BCC5E6A">
          <v:rect id="_x0000_i1026" style="width:0;height:1.5pt" o:hralign="center" o:hrstd="t" o:hr="t" fillcolor="#a0a0a0" stroked="f"/>
        </w:pict>
      </w:r>
    </w:p>
    <w:p w14:paraId="5C4745AE" w14:textId="77777777" w:rsidR="0098483D" w:rsidRDefault="0098483D" w:rsidP="00F0022A">
      <w:pPr>
        <w:ind w:right="-143"/>
        <w:jc w:val="both"/>
        <w:rPr>
          <w:rFonts w:cs="Calibri"/>
          <w:b/>
          <w:bCs/>
          <w:sz w:val="24"/>
          <w:szCs w:val="24"/>
        </w:rPr>
      </w:pPr>
    </w:p>
    <w:p w14:paraId="3D95A065" w14:textId="77777777" w:rsidR="00F0022A" w:rsidRDefault="00F0022A" w:rsidP="00F0022A">
      <w:pPr>
        <w:ind w:right="-143"/>
        <w:jc w:val="both"/>
        <w:rPr>
          <w:rFonts w:cs="Calibri"/>
          <w:b/>
          <w:bCs/>
          <w:sz w:val="24"/>
          <w:szCs w:val="24"/>
        </w:rPr>
      </w:pPr>
    </w:p>
    <w:p w14:paraId="49E1A686" w14:textId="77777777" w:rsidR="00F0022A" w:rsidRDefault="00F0022A" w:rsidP="00F0022A">
      <w:pPr>
        <w:ind w:right="-143"/>
        <w:jc w:val="both"/>
        <w:rPr>
          <w:rFonts w:cs="Calibri"/>
          <w:b/>
          <w:bCs/>
          <w:sz w:val="24"/>
          <w:szCs w:val="24"/>
        </w:rPr>
      </w:pPr>
    </w:p>
    <w:p w14:paraId="4BB77C6A" w14:textId="77777777" w:rsidR="00F0022A" w:rsidRDefault="00F0022A" w:rsidP="00F0022A">
      <w:pPr>
        <w:ind w:right="-143"/>
        <w:jc w:val="both"/>
        <w:rPr>
          <w:rFonts w:cs="Calibri"/>
          <w:b/>
          <w:bCs/>
          <w:sz w:val="24"/>
          <w:szCs w:val="24"/>
        </w:rPr>
      </w:pPr>
    </w:p>
    <w:p w14:paraId="0FD3BBF8" w14:textId="790F5546" w:rsidR="00622313" w:rsidRPr="00F0022A" w:rsidRDefault="00622313" w:rsidP="00F0022A">
      <w:pPr>
        <w:ind w:right="-143"/>
        <w:jc w:val="both"/>
        <w:rPr>
          <w:rFonts w:cs="Calibri"/>
          <w:b/>
          <w:bCs/>
          <w:color w:val="074F6A" w:themeColor="accent4" w:themeShade="80"/>
          <w:sz w:val="24"/>
          <w:szCs w:val="24"/>
        </w:rPr>
      </w:pPr>
      <w:r w:rsidRPr="00F0022A">
        <w:rPr>
          <w:rFonts w:cs="Calibri"/>
          <w:b/>
          <w:bCs/>
          <w:color w:val="074F6A" w:themeColor="accent4" w:themeShade="80"/>
          <w:sz w:val="24"/>
          <w:szCs w:val="24"/>
        </w:rPr>
        <w:t xml:space="preserve">CRITERIO 3: CAPACITÀ DI NETWORKING (COLLEGAMENTI CON ECOSISTEMI DELL'INNOVAZIONE, MERCATO DEI CAPITALI...) </w:t>
      </w:r>
    </w:p>
    <w:p w14:paraId="48DEC740" w14:textId="77777777" w:rsidR="00622313" w:rsidRPr="003373D3" w:rsidRDefault="00622313" w:rsidP="00F0022A">
      <w:pPr>
        <w:ind w:right="-143"/>
        <w:jc w:val="both"/>
        <w:rPr>
          <w:rFonts w:cs="Calibri"/>
          <w:i/>
          <w:iCs/>
          <w:sz w:val="24"/>
          <w:szCs w:val="24"/>
        </w:rPr>
      </w:pPr>
      <w:r w:rsidRPr="003373D3">
        <w:rPr>
          <w:rFonts w:cs="Calibri"/>
          <w:i/>
          <w:iCs/>
          <w:sz w:val="24"/>
          <w:szCs w:val="24"/>
        </w:rPr>
        <w:t>Descrivere la rete di relazioni del Polo con soggetti chiave dell’ecosistema dell’innovazione. Una solida capacità di networking rafforza l’efficacia dell’intervento, facilitando la creazione di sinergie, l’accesso a competenze specialistiche e a capitali privati e pubblici per lo sviluppo delle imprese beneficiarie.</w:t>
      </w:r>
    </w:p>
    <w:p w14:paraId="258EB7E5" w14:textId="77777777" w:rsidR="00622313" w:rsidRPr="003373D3" w:rsidRDefault="00622313" w:rsidP="00F0022A">
      <w:pPr>
        <w:ind w:right="-143"/>
        <w:jc w:val="both"/>
        <w:rPr>
          <w:rFonts w:cs="Calibri"/>
          <w:b/>
          <w:bCs/>
          <w:sz w:val="24"/>
          <w:szCs w:val="24"/>
          <w:u w:val="single"/>
        </w:rPr>
      </w:pPr>
      <w:r w:rsidRPr="003373D3">
        <w:rPr>
          <w:rFonts w:cs="Calibri"/>
          <w:b/>
          <w:bCs/>
          <w:sz w:val="24"/>
          <w:szCs w:val="24"/>
          <w:u w:val="single"/>
        </w:rPr>
        <w:t>Argomentare con dettaglio analitico i seguenti punti:</w:t>
      </w:r>
    </w:p>
    <w:p w14:paraId="6F319744"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Reti di collaborazione: </w:t>
      </w:r>
      <w:r w:rsidRPr="003373D3">
        <w:rPr>
          <w:rFonts w:cs="Calibri"/>
          <w:sz w:val="24"/>
          <w:szCs w:val="24"/>
        </w:rPr>
        <w:t>Elencare e descrivere l’</w:t>
      </w:r>
      <w:r w:rsidRPr="003373D3">
        <w:rPr>
          <w:rFonts w:eastAsia="Times New Roman" w:cs="Calibri"/>
          <w:color w:val="000000"/>
          <w:sz w:val="24"/>
          <w:szCs w:val="24"/>
        </w:rPr>
        <w:t>articolazione, estensione e qualità delle relazioni che il soggetto proponente ha stabilito con attori chiave dell’ecosistema dell’innovazione, anche in funzione della specializzazione tematica del progetto rispetto agli ambiti della S3 Sicilia 2021–2027.</w:t>
      </w:r>
    </w:p>
    <w:p w14:paraId="5C850C0E"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 xml:space="preserve">Accesso al mercato dei capitali: </w:t>
      </w:r>
      <w:r w:rsidRPr="003373D3">
        <w:rPr>
          <w:rFonts w:cs="Calibri"/>
          <w:sz w:val="24"/>
          <w:szCs w:val="24"/>
        </w:rPr>
        <w:t xml:space="preserve">Illustrare le strategie e le partnership previste per facilitare l'accesso delle imprese supportate al mercato dei capitali, inclusi investitori istituzionali, business </w:t>
      </w:r>
      <w:proofErr w:type="spellStart"/>
      <w:r w:rsidRPr="003373D3">
        <w:rPr>
          <w:rFonts w:cs="Calibri"/>
          <w:sz w:val="24"/>
          <w:szCs w:val="24"/>
        </w:rPr>
        <w:t>angel</w:t>
      </w:r>
      <w:proofErr w:type="spellEnd"/>
      <w:r w:rsidRPr="003373D3">
        <w:rPr>
          <w:rFonts w:cs="Calibri"/>
          <w:sz w:val="24"/>
          <w:szCs w:val="24"/>
        </w:rPr>
        <w:t xml:space="preserve"> e fondi di venture capital.</w:t>
      </w:r>
    </w:p>
    <w:p w14:paraId="772C54C4"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 xml:space="preserve">Capacità di networking: </w:t>
      </w:r>
      <w:r w:rsidRPr="003373D3">
        <w:rPr>
          <w:rFonts w:eastAsia="Times New Roman" w:cs="Calibri"/>
          <w:color w:val="000000"/>
          <w:sz w:val="24"/>
          <w:szCs w:val="24"/>
        </w:rPr>
        <w:t>illustrare</w:t>
      </w:r>
      <w:r w:rsidRPr="003373D3">
        <w:rPr>
          <w:rFonts w:cs="Calibri"/>
          <w:b/>
          <w:bCs/>
          <w:sz w:val="24"/>
          <w:szCs w:val="24"/>
        </w:rPr>
        <w:t xml:space="preserve"> </w:t>
      </w:r>
      <w:r w:rsidRPr="003373D3">
        <w:rPr>
          <w:rFonts w:eastAsia="Times New Roman" w:cs="Calibri"/>
          <w:color w:val="000000"/>
          <w:sz w:val="24"/>
          <w:szCs w:val="24"/>
        </w:rPr>
        <w:t>la capacità del network di supportare concretamente la realizzazione del programma (es. lettere di impegno, co-finanziamenti, ruoli operativi assegnati etc.).</w:t>
      </w:r>
    </w:p>
    <w:p w14:paraId="7ABCE1AE" w14:textId="77777777" w:rsidR="00622313" w:rsidRPr="003373D3" w:rsidRDefault="00622313" w:rsidP="00F0022A">
      <w:pPr>
        <w:ind w:right="-143"/>
        <w:jc w:val="both"/>
        <w:rPr>
          <w:rFonts w:cs="Calibri"/>
          <w:b/>
          <w:bCs/>
          <w:sz w:val="24"/>
          <w:szCs w:val="24"/>
        </w:rPr>
      </w:pPr>
      <w:r w:rsidRPr="003373D3">
        <w:rPr>
          <w:rFonts w:cs="Calibri"/>
          <w:b/>
          <w:bCs/>
          <w:sz w:val="24"/>
          <w:szCs w:val="24"/>
        </w:rPr>
        <w:t>Allegare al presente formulario la documentazione probatoria per questo Criterio, laddove presente.</w:t>
      </w:r>
    </w:p>
    <w:p w14:paraId="3B2AC16E" w14:textId="77777777" w:rsidR="00622313" w:rsidRPr="003373D3" w:rsidRDefault="00000000" w:rsidP="00F0022A">
      <w:pPr>
        <w:shd w:val="clear" w:color="auto" w:fill="156082" w:themeFill="accent1"/>
        <w:ind w:right="-143"/>
        <w:rPr>
          <w:rFonts w:cs="Calibri"/>
          <w:b/>
          <w:bCs/>
          <w:sz w:val="24"/>
          <w:szCs w:val="24"/>
        </w:rPr>
      </w:pPr>
      <w:r>
        <w:rPr>
          <w:rFonts w:cs="Calibri"/>
          <w:b/>
          <w:bCs/>
          <w:sz w:val="24"/>
          <w:szCs w:val="24"/>
        </w:rPr>
        <w:pict w14:anchorId="5A4EE0FF">
          <v:rect id="_x0000_i1027" style="width:0;height:1.5pt" o:hralign="center" o:hrstd="t" o:hr="t" fillcolor="#a0a0a0" stroked="f"/>
        </w:pict>
      </w:r>
    </w:p>
    <w:p w14:paraId="4E077638" w14:textId="77777777" w:rsidR="0098483D" w:rsidRDefault="0098483D" w:rsidP="00F0022A">
      <w:pPr>
        <w:ind w:right="-143"/>
        <w:rPr>
          <w:rFonts w:cs="Calibri"/>
          <w:b/>
          <w:bCs/>
          <w:sz w:val="24"/>
          <w:szCs w:val="24"/>
        </w:rPr>
      </w:pPr>
    </w:p>
    <w:p w14:paraId="724B5E1E" w14:textId="354909BD" w:rsidR="00622313" w:rsidRPr="00F0022A" w:rsidRDefault="00622313" w:rsidP="00F0022A">
      <w:pPr>
        <w:ind w:right="-143"/>
        <w:jc w:val="both"/>
        <w:rPr>
          <w:rFonts w:cs="Calibri"/>
          <w:b/>
          <w:bCs/>
          <w:color w:val="074F6A" w:themeColor="accent4" w:themeShade="80"/>
          <w:sz w:val="24"/>
          <w:szCs w:val="24"/>
        </w:rPr>
      </w:pPr>
      <w:r w:rsidRPr="00F0022A">
        <w:rPr>
          <w:rFonts w:cs="Calibri"/>
          <w:b/>
          <w:bCs/>
          <w:color w:val="074F6A" w:themeColor="accent4" w:themeShade="80"/>
          <w:sz w:val="24"/>
          <w:szCs w:val="24"/>
        </w:rPr>
        <w:t>CRITERIO 4: CAPACITÀ DI ATTIVARE PROGRAMMI DI OPEN INNOVATION</w:t>
      </w:r>
    </w:p>
    <w:p w14:paraId="506697D6" w14:textId="77777777" w:rsidR="00622313" w:rsidRPr="003373D3" w:rsidRDefault="00622313" w:rsidP="00F0022A">
      <w:pPr>
        <w:ind w:right="-143"/>
        <w:jc w:val="both"/>
        <w:rPr>
          <w:rFonts w:cs="Calibri"/>
          <w:b/>
          <w:bCs/>
          <w:sz w:val="24"/>
          <w:szCs w:val="24"/>
        </w:rPr>
      </w:pPr>
      <w:r w:rsidRPr="003373D3">
        <w:rPr>
          <w:rFonts w:cs="Calibri"/>
          <w:i/>
          <w:iCs/>
          <w:sz w:val="24"/>
          <w:szCs w:val="24"/>
        </w:rPr>
        <w:t>Illustrare la capacità del Polo di promuovere modelli di innovazione aperta, favorendo la collaborazione tra imprese consolidate, start-up e centri di ricerca. La capacità di attivare dinamiche di open innovation è essenziale per stimolare la contaminazione di idee e il trasferimento tecnologico, valorizzando il capitale relazionale esistente</w:t>
      </w:r>
      <w:r w:rsidRPr="003373D3">
        <w:rPr>
          <w:rFonts w:cs="Calibri"/>
          <w:b/>
          <w:bCs/>
          <w:sz w:val="24"/>
          <w:szCs w:val="24"/>
        </w:rPr>
        <w:t>.</w:t>
      </w:r>
    </w:p>
    <w:p w14:paraId="0ADBDF29" w14:textId="77777777" w:rsidR="00622313" w:rsidRPr="003373D3" w:rsidRDefault="00622313" w:rsidP="00F0022A">
      <w:pPr>
        <w:ind w:right="-143"/>
        <w:jc w:val="both"/>
        <w:rPr>
          <w:rFonts w:cs="Calibri"/>
          <w:b/>
          <w:bCs/>
          <w:sz w:val="24"/>
          <w:szCs w:val="24"/>
          <w:u w:val="single"/>
        </w:rPr>
      </w:pPr>
      <w:r w:rsidRPr="003373D3">
        <w:rPr>
          <w:rFonts w:cs="Calibri"/>
          <w:b/>
          <w:bCs/>
          <w:sz w:val="24"/>
          <w:szCs w:val="24"/>
          <w:u w:val="single"/>
        </w:rPr>
        <w:t>Argomentare con dettaglio analitico i seguenti punti:</w:t>
      </w:r>
    </w:p>
    <w:p w14:paraId="300CE962" w14:textId="77777777" w:rsidR="00622313" w:rsidRPr="003373D3" w:rsidRDefault="00622313" w:rsidP="00F0022A">
      <w:pPr>
        <w:ind w:right="-143"/>
        <w:jc w:val="both"/>
        <w:rPr>
          <w:rFonts w:cs="Calibri"/>
          <w:i/>
          <w:iCs/>
          <w:sz w:val="24"/>
          <w:szCs w:val="24"/>
        </w:rPr>
      </w:pPr>
      <w:r w:rsidRPr="003373D3">
        <w:rPr>
          <w:rFonts w:cs="Calibri"/>
          <w:i/>
          <w:iCs/>
          <w:sz w:val="24"/>
          <w:szCs w:val="24"/>
        </w:rPr>
        <w:t xml:space="preserve">Descrivere la capacità del Polo di promuovere modelli di innovazione aperta, favorendo la collaborazione tra imprese consolidate, start-up e centri di ricerca e ulteriori attori dell’ecosistema dell’innovazione. </w:t>
      </w:r>
    </w:p>
    <w:p w14:paraId="7A6224FF"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eastAsia="Times New Roman" w:cs="Calibri"/>
          <w:color w:val="000000"/>
          <w:sz w:val="24"/>
          <w:szCs w:val="24"/>
        </w:rPr>
      </w:pPr>
      <w:r w:rsidRPr="003373D3">
        <w:rPr>
          <w:rFonts w:cs="Calibri"/>
          <w:b/>
          <w:bCs/>
          <w:sz w:val="24"/>
          <w:szCs w:val="24"/>
        </w:rPr>
        <w:t xml:space="preserve">Piano di Open innovation: </w:t>
      </w:r>
      <w:r w:rsidRPr="003373D3">
        <w:rPr>
          <w:rFonts w:eastAsia="Times New Roman" w:cs="Calibri"/>
          <w:color w:val="000000"/>
          <w:sz w:val="24"/>
          <w:szCs w:val="24"/>
        </w:rPr>
        <w:t>Illustrare il Piano previsto dal progetto per  promuovere modelli di innovazione aperta, finalizzati a facilitare la contaminazione tra startup, imprese mature, enti pubblici, centri di ricerca e altri stakeholder dell’ecosistema</w:t>
      </w:r>
    </w:p>
    <w:p w14:paraId="22324705"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 xml:space="preserve">Metodologia: </w:t>
      </w:r>
      <w:r w:rsidRPr="003373D3">
        <w:rPr>
          <w:rFonts w:cs="Calibri"/>
          <w:sz w:val="24"/>
          <w:szCs w:val="24"/>
        </w:rPr>
        <w:t xml:space="preserve">Descrivere l'approccio metodologico adottato per promuovere l'open innovation, evidenziando come il progetto favorisca la collaborazione tra imprese, università, centri di ricerca e altri attori. Laddove vi fossero collaborazioni attivate in tema di Open Innovation allegare documentazione probatoria </w:t>
      </w:r>
      <w:r w:rsidRPr="003373D3">
        <w:rPr>
          <w:rFonts w:cs="Calibri"/>
          <w:b/>
          <w:bCs/>
          <w:sz w:val="24"/>
          <w:szCs w:val="24"/>
        </w:rPr>
        <w:t>(es. protocolli, lettere di intenti, track record, casi d'uso pregressi).</w:t>
      </w:r>
    </w:p>
    <w:p w14:paraId="7DDB525F"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Esperienze pregresse: </w:t>
      </w:r>
      <w:r w:rsidRPr="003373D3">
        <w:rPr>
          <w:rFonts w:cs="Calibri"/>
          <w:sz w:val="24"/>
          <w:szCs w:val="24"/>
        </w:rPr>
        <w:t>Fornire esempi di esperienze precedenti nella gestione di programmi di open innovation, indicando i risultati ottenuti e le lezioni apprese.</w:t>
      </w:r>
    </w:p>
    <w:p w14:paraId="61F3F242" w14:textId="1312716F"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i/>
          <w:iCs/>
          <w:sz w:val="24"/>
          <w:szCs w:val="24"/>
        </w:rPr>
      </w:pPr>
      <w:r w:rsidRPr="003373D3">
        <w:rPr>
          <w:rFonts w:cs="Calibri"/>
          <w:b/>
          <w:bCs/>
          <w:sz w:val="24"/>
          <w:szCs w:val="24"/>
        </w:rPr>
        <w:t xml:space="preserve">Iniziative previste: </w:t>
      </w:r>
      <w:r w:rsidRPr="003373D3">
        <w:rPr>
          <w:rFonts w:cs="Calibri"/>
          <w:sz w:val="24"/>
          <w:szCs w:val="24"/>
        </w:rPr>
        <w:t xml:space="preserve">Dettagliare il livello di articolazione e coerenza degli strumenti/metodologie proposte rispetto agli obiettivi del programma; descrivere le iniziative specifiche previste per stimolare l'open innovation, come ad esempio: </w:t>
      </w:r>
      <w:r w:rsidRPr="003373D3">
        <w:rPr>
          <w:rFonts w:cs="Calibri"/>
          <w:i/>
          <w:iCs/>
          <w:sz w:val="24"/>
          <w:szCs w:val="24"/>
        </w:rPr>
        <w:t>hackathon, challenge tecnologiche, programmi di co-creazione o laboratori congiunti</w:t>
      </w:r>
      <w:r w:rsidRPr="003373D3">
        <w:rPr>
          <w:rFonts w:cs="Calibri"/>
          <w:b/>
          <w:bCs/>
          <w:i/>
          <w:iCs/>
          <w:sz w:val="24"/>
          <w:szCs w:val="24"/>
        </w:rPr>
        <w:t xml:space="preserve"> </w:t>
      </w:r>
      <w:r w:rsidRPr="003373D3">
        <w:rPr>
          <w:rFonts w:cs="Calibri"/>
          <w:i/>
          <w:iCs/>
          <w:sz w:val="24"/>
          <w:szCs w:val="24"/>
        </w:rPr>
        <w:t>etc.</w:t>
      </w:r>
    </w:p>
    <w:p w14:paraId="66A1AF9B" w14:textId="77777777" w:rsidR="00622313" w:rsidRPr="003373D3" w:rsidRDefault="00622313" w:rsidP="00F0022A">
      <w:pPr>
        <w:ind w:right="-143"/>
        <w:jc w:val="both"/>
        <w:rPr>
          <w:rFonts w:cs="Calibri"/>
          <w:b/>
          <w:bCs/>
          <w:sz w:val="24"/>
          <w:szCs w:val="24"/>
        </w:rPr>
      </w:pPr>
      <w:r w:rsidRPr="003373D3">
        <w:rPr>
          <w:rFonts w:cs="Calibri"/>
          <w:b/>
          <w:bCs/>
          <w:sz w:val="24"/>
          <w:szCs w:val="24"/>
        </w:rPr>
        <w:t>Allegare al presente formulario la documentazione probatoria per questo Criterio, laddove presente.</w:t>
      </w:r>
    </w:p>
    <w:p w14:paraId="63DAC125" w14:textId="77777777" w:rsidR="00622313" w:rsidRPr="003373D3" w:rsidRDefault="00000000" w:rsidP="00F0022A">
      <w:pPr>
        <w:shd w:val="clear" w:color="auto" w:fill="156082" w:themeFill="accent1"/>
        <w:ind w:right="-143"/>
        <w:rPr>
          <w:rFonts w:cs="Calibri"/>
          <w:b/>
          <w:bCs/>
          <w:sz w:val="24"/>
          <w:szCs w:val="24"/>
        </w:rPr>
      </w:pPr>
      <w:r>
        <w:rPr>
          <w:rFonts w:cs="Calibri"/>
          <w:b/>
          <w:bCs/>
          <w:sz w:val="24"/>
          <w:szCs w:val="24"/>
        </w:rPr>
        <w:lastRenderedPageBreak/>
        <w:pict w14:anchorId="1F1A8456">
          <v:rect id="_x0000_i1028" style="width:0;height:1.5pt" o:hralign="center" o:hrstd="t" o:hr="t" fillcolor="#a0a0a0" stroked="f"/>
        </w:pict>
      </w:r>
    </w:p>
    <w:p w14:paraId="5A30A199" w14:textId="0F4F2507" w:rsidR="00622313" w:rsidRPr="00F0022A" w:rsidRDefault="00622313" w:rsidP="00F0022A">
      <w:pPr>
        <w:ind w:right="-143"/>
        <w:jc w:val="both"/>
        <w:rPr>
          <w:rFonts w:cs="Calibri"/>
          <w:b/>
          <w:bCs/>
          <w:color w:val="074F6A" w:themeColor="accent4" w:themeShade="80"/>
          <w:sz w:val="24"/>
          <w:szCs w:val="24"/>
        </w:rPr>
      </w:pPr>
      <w:r w:rsidRPr="00F0022A">
        <w:rPr>
          <w:rFonts w:cs="Calibri"/>
          <w:b/>
          <w:bCs/>
          <w:color w:val="074F6A" w:themeColor="accent4" w:themeShade="80"/>
          <w:sz w:val="24"/>
          <w:szCs w:val="24"/>
        </w:rPr>
        <w:t>CRITERIO 5: RILEVANZA TECNOLOGICA DEI SERVIZI OFFERTI DAL SOGGETTO PROPONENTE</w:t>
      </w:r>
    </w:p>
    <w:p w14:paraId="16B45FC6" w14:textId="77777777" w:rsidR="00622313" w:rsidRPr="003373D3" w:rsidRDefault="00622313" w:rsidP="00F0022A">
      <w:pPr>
        <w:ind w:right="-143"/>
        <w:jc w:val="both"/>
        <w:rPr>
          <w:rFonts w:cs="Calibri"/>
          <w:b/>
          <w:bCs/>
          <w:sz w:val="24"/>
          <w:szCs w:val="24"/>
        </w:rPr>
      </w:pPr>
      <w:r w:rsidRPr="003373D3">
        <w:rPr>
          <w:rFonts w:cs="Calibri"/>
          <w:i/>
          <w:iCs/>
          <w:sz w:val="24"/>
          <w:szCs w:val="24"/>
        </w:rPr>
        <w:t>Illustrare e motivare la qualità tecnologica e l’aderenza dei servizi offerti dal Polo agli ambiti e alle traiettorie della S3 Sicilia e alle Key Enabling Technologies (KETs). Esplicitare la rilevanza tecnologica dei servizi offerti dal Polo.</w:t>
      </w:r>
    </w:p>
    <w:p w14:paraId="20CAE5B4" w14:textId="77777777" w:rsidR="00622313" w:rsidRPr="003373D3" w:rsidRDefault="00622313" w:rsidP="00F0022A">
      <w:pPr>
        <w:ind w:right="-143"/>
        <w:jc w:val="both"/>
        <w:rPr>
          <w:rFonts w:cs="Calibri"/>
          <w:b/>
          <w:bCs/>
          <w:sz w:val="24"/>
          <w:szCs w:val="24"/>
          <w:u w:val="single"/>
        </w:rPr>
      </w:pPr>
      <w:r w:rsidRPr="003373D3">
        <w:rPr>
          <w:rFonts w:cs="Calibri"/>
          <w:b/>
          <w:bCs/>
          <w:sz w:val="24"/>
          <w:szCs w:val="24"/>
          <w:u w:val="single"/>
        </w:rPr>
        <w:t>Argomentare con dettaglio analitico i seguenti punti:</w:t>
      </w:r>
    </w:p>
    <w:p w14:paraId="22DAFBC4"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 xml:space="preserve">Descrizione dei servizi: </w:t>
      </w:r>
      <w:r w:rsidRPr="003373D3">
        <w:rPr>
          <w:rFonts w:cs="Calibri"/>
          <w:sz w:val="24"/>
          <w:szCs w:val="24"/>
        </w:rPr>
        <w:t>Elencare e descrivere i servizi tecnologici e di innovazione che il Polo intende offrire, evidenziando il loro contenuto innovativo e la capacità di rispondere ai fabbisogni delle imprese</w:t>
      </w:r>
      <w:r w:rsidRPr="003373D3">
        <w:rPr>
          <w:rFonts w:cs="Calibri"/>
          <w:b/>
          <w:bCs/>
          <w:sz w:val="24"/>
          <w:szCs w:val="24"/>
        </w:rPr>
        <w:t>.</w:t>
      </w:r>
    </w:p>
    <w:p w14:paraId="45F94BB8"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Allineamento con le KETs: </w:t>
      </w:r>
      <w:r w:rsidRPr="003373D3">
        <w:rPr>
          <w:rFonts w:cs="Calibri"/>
          <w:sz w:val="24"/>
          <w:szCs w:val="24"/>
        </w:rPr>
        <w:t>Dimostrare l'allineamento dei servizi offerti con le Key Enabling Technologies (KETs) e con gli ambiti di specializzazione della S3 Sicilia 2021–2027.</w:t>
      </w:r>
    </w:p>
    <w:p w14:paraId="07DAB08F"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b/>
          <w:bCs/>
          <w:sz w:val="24"/>
          <w:szCs w:val="24"/>
        </w:rPr>
      </w:pPr>
      <w:r w:rsidRPr="003373D3">
        <w:rPr>
          <w:rFonts w:cs="Calibri"/>
          <w:b/>
          <w:bCs/>
          <w:sz w:val="24"/>
          <w:szCs w:val="24"/>
        </w:rPr>
        <w:t xml:space="preserve">Capacità distintiva: </w:t>
      </w:r>
      <w:r w:rsidRPr="003373D3">
        <w:rPr>
          <w:rFonts w:cs="Calibri"/>
          <w:sz w:val="24"/>
          <w:szCs w:val="24"/>
        </w:rPr>
        <w:t>Evidenziare gli elementi che rendono i servizi offerti distintivi rispetto ad altre offerte presenti sul territorio, sottolineando l'innovatività e l'efficacia delle soluzioni proposte</w:t>
      </w:r>
      <w:r w:rsidRPr="003373D3">
        <w:rPr>
          <w:rFonts w:cs="Calibri"/>
          <w:b/>
          <w:bCs/>
          <w:sz w:val="24"/>
          <w:szCs w:val="24"/>
        </w:rPr>
        <w:t>.</w:t>
      </w:r>
    </w:p>
    <w:p w14:paraId="6BB401D6" w14:textId="77777777" w:rsidR="00622313" w:rsidRPr="003373D3" w:rsidRDefault="00000000" w:rsidP="00F0022A">
      <w:pPr>
        <w:shd w:val="clear" w:color="auto" w:fill="156082" w:themeFill="accent1"/>
        <w:ind w:right="-143"/>
        <w:rPr>
          <w:rFonts w:cs="Calibri"/>
          <w:b/>
          <w:bCs/>
          <w:sz w:val="24"/>
          <w:szCs w:val="24"/>
        </w:rPr>
      </w:pPr>
      <w:r>
        <w:rPr>
          <w:rFonts w:cs="Calibri"/>
          <w:b/>
          <w:bCs/>
          <w:sz w:val="24"/>
          <w:szCs w:val="24"/>
        </w:rPr>
        <w:pict w14:anchorId="575387B8">
          <v:rect id="_x0000_i1029" style="width:0;height:1.5pt" o:hralign="center" o:hrstd="t" o:hr="t" fillcolor="#a0a0a0" stroked="f"/>
        </w:pict>
      </w:r>
    </w:p>
    <w:p w14:paraId="64A77871" w14:textId="77777777" w:rsidR="0098483D" w:rsidRDefault="0098483D" w:rsidP="00F0022A">
      <w:pPr>
        <w:ind w:right="-143"/>
        <w:rPr>
          <w:rFonts w:cs="Calibri"/>
          <w:b/>
          <w:bCs/>
          <w:sz w:val="24"/>
          <w:szCs w:val="24"/>
        </w:rPr>
      </w:pPr>
    </w:p>
    <w:p w14:paraId="73B76F2B" w14:textId="09462FE1" w:rsidR="00622313" w:rsidRPr="00F0022A" w:rsidRDefault="00622313" w:rsidP="00F0022A">
      <w:pPr>
        <w:ind w:right="-143"/>
        <w:jc w:val="both"/>
        <w:rPr>
          <w:rFonts w:cs="Calibri"/>
          <w:b/>
          <w:bCs/>
          <w:color w:val="074F6A" w:themeColor="accent4" w:themeShade="80"/>
          <w:sz w:val="24"/>
          <w:szCs w:val="24"/>
        </w:rPr>
      </w:pPr>
      <w:r w:rsidRPr="00F0022A">
        <w:rPr>
          <w:rFonts w:cs="Calibri"/>
          <w:b/>
          <w:bCs/>
          <w:color w:val="074F6A" w:themeColor="accent4" w:themeShade="80"/>
          <w:sz w:val="24"/>
          <w:szCs w:val="24"/>
        </w:rPr>
        <w:t xml:space="preserve">CRITERIO 6: SOSTENIBILITÀ ECONOMICA E FINANZIARIA DELL'INTERVENTO </w:t>
      </w:r>
    </w:p>
    <w:p w14:paraId="5F30AB59" w14:textId="77777777" w:rsidR="00622313" w:rsidRPr="003373D3" w:rsidRDefault="00622313" w:rsidP="00F0022A">
      <w:pPr>
        <w:ind w:right="-143"/>
        <w:rPr>
          <w:rFonts w:cs="Calibri"/>
          <w:i/>
          <w:iCs/>
          <w:sz w:val="24"/>
          <w:szCs w:val="24"/>
        </w:rPr>
      </w:pPr>
      <w:r w:rsidRPr="003373D3">
        <w:rPr>
          <w:rFonts w:cs="Calibri"/>
          <w:i/>
          <w:iCs/>
          <w:sz w:val="24"/>
          <w:szCs w:val="24"/>
        </w:rPr>
        <w:t>Argomentare in modo analitico gli elementi che motivano la sostenibilità del progetto, sia sotto il profilo della coerenza economico-finanziaria tra costi e attività previste, sia rispetto alla capacità del Polo di garantire la continuità operativa dell’intervento oltre la durata del contributo pubblico. È richiesto un piano finanziario solido e realistico, con adeguata copertura delle risorse e strategia di valorizzazione degli output progettuali.</w:t>
      </w:r>
    </w:p>
    <w:p w14:paraId="692A505E" w14:textId="77777777" w:rsidR="00622313" w:rsidRPr="003373D3" w:rsidRDefault="00622313" w:rsidP="00F0022A">
      <w:pPr>
        <w:ind w:right="-143"/>
        <w:jc w:val="both"/>
        <w:rPr>
          <w:rFonts w:cs="Calibri"/>
          <w:b/>
          <w:bCs/>
          <w:sz w:val="24"/>
          <w:szCs w:val="24"/>
          <w:u w:val="single"/>
        </w:rPr>
      </w:pPr>
      <w:r w:rsidRPr="003373D3">
        <w:rPr>
          <w:rFonts w:cs="Calibri"/>
          <w:b/>
          <w:bCs/>
          <w:sz w:val="24"/>
          <w:szCs w:val="24"/>
          <w:u w:val="single"/>
        </w:rPr>
        <w:t>Argomentare con dettaglio analitico i seguenti punti:</w:t>
      </w:r>
    </w:p>
    <w:p w14:paraId="175A1A97"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Piano finanziario: </w:t>
      </w:r>
      <w:r w:rsidRPr="003373D3">
        <w:rPr>
          <w:rFonts w:cs="Calibri"/>
          <w:sz w:val="24"/>
          <w:szCs w:val="24"/>
        </w:rPr>
        <w:t>Presentare e motivare il piano finanziario, indicando le fonti di finanziamento previste, la ripartizione dei costi e la strategia di copertura finanziaria dell'intervento</w:t>
      </w:r>
      <w:r w:rsidRPr="003373D3">
        <w:rPr>
          <w:rFonts w:cs="Calibri"/>
          <w:b/>
          <w:bCs/>
          <w:sz w:val="24"/>
          <w:szCs w:val="24"/>
        </w:rPr>
        <w:t xml:space="preserve">. </w:t>
      </w:r>
      <w:r w:rsidRPr="003373D3">
        <w:rPr>
          <w:rFonts w:cs="Calibri"/>
          <w:sz w:val="24"/>
          <w:szCs w:val="24"/>
        </w:rPr>
        <w:t>(</w:t>
      </w:r>
      <w:r w:rsidRPr="003373D3">
        <w:rPr>
          <w:rFonts w:cs="Calibri"/>
          <w:i/>
          <w:iCs/>
          <w:sz w:val="24"/>
          <w:szCs w:val="24"/>
        </w:rPr>
        <w:t xml:space="preserve">Si rimanda al punto </w:t>
      </w:r>
      <w:r w:rsidRPr="003373D3">
        <w:rPr>
          <w:rFonts w:cs="Calibri"/>
          <w:b/>
          <w:bCs/>
          <w:i/>
          <w:iCs/>
          <w:sz w:val="24"/>
          <w:szCs w:val="24"/>
        </w:rPr>
        <w:t>Q</w:t>
      </w:r>
      <w:r w:rsidRPr="003373D3">
        <w:rPr>
          <w:rFonts w:cs="Calibri"/>
          <w:i/>
          <w:iCs/>
          <w:sz w:val="24"/>
          <w:szCs w:val="24"/>
        </w:rPr>
        <w:t xml:space="preserve"> per il Piano finanziario analitico che andrà compilato insieme alle tabelle di cui ai punti </w:t>
      </w:r>
      <w:r w:rsidRPr="003373D3">
        <w:rPr>
          <w:rFonts w:cs="Calibri"/>
          <w:b/>
          <w:bCs/>
          <w:i/>
          <w:iCs/>
          <w:sz w:val="24"/>
          <w:szCs w:val="24"/>
        </w:rPr>
        <w:t>Q1</w:t>
      </w:r>
      <w:r w:rsidRPr="003373D3">
        <w:rPr>
          <w:rFonts w:cs="Calibri"/>
          <w:i/>
          <w:iCs/>
          <w:sz w:val="24"/>
          <w:szCs w:val="24"/>
        </w:rPr>
        <w:t xml:space="preserve">- </w:t>
      </w:r>
      <w:r w:rsidRPr="003373D3">
        <w:rPr>
          <w:rFonts w:cs="Calibri"/>
          <w:b/>
          <w:bCs/>
          <w:i/>
          <w:iCs/>
          <w:sz w:val="24"/>
          <w:szCs w:val="24"/>
        </w:rPr>
        <w:t>Q7</w:t>
      </w:r>
      <w:r w:rsidRPr="003373D3">
        <w:rPr>
          <w:rFonts w:cs="Calibri"/>
          <w:sz w:val="24"/>
          <w:szCs w:val="24"/>
        </w:rPr>
        <w:t>)</w:t>
      </w:r>
    </w:p>
    <w:p w14:paraId="76BAD0AB"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Congruità dei costi </w:t>
      </w:r>
      <w:r w:rsidRPr="003373D3">
        <w:rPr>
          <w:rFonts w:cs="Calibri"/>
          <w:sz w:val="24"/>
          <w:szCs w:val="24"/>
        </w:rPr>
        <w:t>proposti in relazione alle attività e ai servizi previsti.</w:t>
      </w:r>
    </w:p>
    <w:p w14:paraId="77E42AB3" w14:textId="77777777" w:rsidR="00622313" w:rsidRPr="003373D3"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eastAsia="Times New Roman" w:cs="Calibri"/>
          <w:b/>
          <w:bCs/>
          <w:color w:val="000000"/>
          <w:sz w:val="24"/>
          <w:szCs w:val="24"/>
        </w:rPr>
        <w:t xml:space="preserve">Allineamento </w:t>
      </w:r>
      <w:r w:rsidRPr="003373D3">
        <w:rPr>
          <w:rFonts w:cs="Calibri"/>
          <w:sz w:val="24"/>
          <w:szCs w:val="24"/>
        </w:rPr>
        <w:t>tra cronoprogramma tecnico e fabbisogni finanziari.</w:t>
      </w:r>
    </w:p>
    <w:p w14:paraId="347365E3" w14:textId="38DACF87" w:rsidR="00622313" w:rsidRPr="00DC5FD8" w:rsidRDefault="00622313" w:rsidP="00A775E6">
      <w:pPr>
        <w:widowControl/>
        <w:numPr>
          <w:ilvl w:val="0"/>
          <w:numId w:val="384"/>
        </w:numPr>
        <w:tabs>
          <w:tab w:val="clear" w:pos="720"/>
          <w:tab w:val="num" w:pos="426"/>
        </w:tabs>
        <w:autoSpaceDN/>
        <w:spacing w:before="100" w:line="276" w:lineRule="auto"/>
        <w:ind w:left="0" w:right="-143" w:hanging="284"/>
        <w:jc w:val="both"/>
        <w:textAlignment w:val="auto"/>
        <w:rPr>
          <w:rFonts w:cs="Calibri"/>
          <w:sz w:val="24"/>
          <w:szCs w:val="24"/>
        </w:rPr>
      </w:pPr>
      <w:r w:rsidRPr="003373D3">
        <w:rPr>
          <w:rFonts w:cs="Calibri"/>
          <w:b/>
          <w:bCs/>
          <w:sz w:val="24"/>
          <w:szCs w:val="24"/>
        </w:rPr>
        <w:t xml:space="preserve">Efficienza economica: </w:t>
      </w:r>
      <w:r w:rsidRPr="003373D3">
        <w:rPr>
          <w:rFonts w:cs="Calibri"/>
          <w:sz w:val="24"/>
          <w:szCs w:val="24"/>
        </w:rPr>
        <w:t>Dimostrare l'efficienza economica dell'intervento, evidenziando il rapporto tra le risorse impiegate e i risultati attesi, e indicando eventuali indicatori di performance economica previsti</w:t>
      </w:r>
      <w:r w:rsidRPr="003373D3">
        <w:rPr>
          <w:rFonts w:cs="Calibri"/>
          <w:b/>
          <w:bCs/>
          <w:sz w:val="24"/>
          <w:szCs w:val="24"/>
        </w:rPr>
        <w:t>.</w:t>
      </w:r>
    </w:p>
    <w:p w14:paraId="2CE68826" w14:textId="77777777" w:rsidR="00DC5FD8" w:rsidRDefault="00DC5FD8" w:rsidP="00DC5FD8">
      <w:pPr>
        <w:widowControl/>
        <w:autoSpaceDN/>
        <w:spacing w:before="100" w:line="276" w:lineRule="auto"/>
        <w:ind w:right="-143"/>
        <w:jc w:val="both"/>
        <w:textAlignment w:val="auto"/>
        <w:rPr>
          <w:rFonts w:cs="Calibri"/>
          <w:sz w:val="24"/>
          <w:szCs w:val="24"/>
        </w:rPr>
      </w:pPr>
    </w:p>
    <w:p w14:paraId="6DCB7B19" w14:textId="77777777" w:rsidR="0059451B" w:rsidRPr="00F9709C" w:rsidRDefault="0059451B" w:rsidP="00DC5FD8">
      <w:pPr>
        <w:widowControl/>
        <w:autoSpaceDN/>
        <w:spacing w:before="100" w:line="276" w:lineRule="auto"/>
        <w:ind w:right="-143"/>
        <w:jc w:val="both"/>
        <w:textAlignment w:val="auto"/>
        <w:rPr>
          <w:rFonts w:cs="Calibri"/>
          <w:sz w:val="24"/>
          <w:szCs w:val="24"/>
        </w:rPr>
      </w:pPr>
    </w:p>
    <w:p w14:paraId="4A1878AD" w14:textId="3C3BD93F" w:rsidR="00622313" w:rsidRPr="0098483D" w:rsidRDefault="00D25DB5" w:rsidP="00F0022A">
      <w:pPr>
        <w:pStyle w:val="Titolo1"/>
        <w:numPr>
          <w:ilvl w:val="0"/>
          <w:numId w:val="0"/>
        </w:numPr>
        <w:shd w:val="clear" w:color="auto" w:fill="C1E4F5" w:themeFill="accent1" w:themeFillTint="33"/>
        <w:ind w:right="-143"/>
        <w:rPr>
          <w:sz w:val="24"/>
          <w:szCs w:val="24"/>
        </w:rPr>
      </w:pPr>
      <w:bookmarkStart w:id="87" w:name="_Toc200986565"/>
      <w:bookmarkStart w:id="88" w:name="_Toc201529426"/>
      <w:bookmarkStart w:id="89" w:name="_Toc201532580"/>
      <w:bookmarkStart w:id="90" w:name="_Toc202463553"/>
      <w:bookmarkStart w:id="91" w:name="_Toc202508808"/>
      <w:bookmarkStart w:id="92" w:name="_Toc202510039"/>
      <w:r w:rsidRPr="0098483D">
        <w:rPr>
          <w:sz w:val="24"/>
          <w:szCs w:val="24"/>
        </w:rPr>
        <w:lastRenderedPageBreak/>
        <w:t>P.2 CRITERI PREMIALI</w:t>
      </w:r>
      <w:bookmarkEnd w:id="87"/>
      <w:bookmarkEnd w:id="88"/>
      <w:bookmarkEnd w:id="89"/>
      <w:bookmarkEnd w:id="90"/>
      <w:bookmarkEnd w:id="91"/>
      <w:bookmarkEnd w:id="92"/>
    </w:p>
    <w:p w14:paraId="27DA5C11" w14:textId="254B2764" w:rsidR="00622313" w:rsidRDefault="00622313" w:rsidP="00F0022A">
      <w:pPr>
        <w:keepNext/>
        <w:keepLines/>
        <w:ind w:right="-143"/>
        <w:jc w:val="both"/>
        <w:rPr>
          <w:rFonts w:cs="Calibri"/>
          <w:i/>
          <w:iCs/>
          <w:sz w:val="24"/>
          <w:szCs w:val="24"/>
        </w:rPr>
      </w:pPr>
      <w:r w:rsidRPr="0098483D">
        <w:rPr>
          <w:rFonts w:cs="Calibri"/>
          <w:i/>
          <w:iCs/>
          <w:sz w:val="24"/>
          <w:szCs w:val="24"/>
        </w:rPr>
        <w:t>I criteri premiali concorrono all’attribuzione di un punteggio addizionale, a condizione che siano soddisfatte le condizioni specifiche previste nell’Avviso e debitamente documentate. Il Soggetto Proponente è pertanto invitato, ove ritenga di possedere i requisiti richiesti, a esplicitare in questa sezione la sussistenza di ciascun criterio premiale, corredando l’affermazione con adeguata documentazione a supporto. La mancata compilazione o l’assenza di evidenze documentali non preclude la valutazione della proposta progettuale, ma non consentirà l’attribuzione del relativo punteggio premiale.</w:t>
      </w:r>
    </w:p>
    <w:p w14:paraId="1DF8EAB9" w14:textId="77777777" w:rsidR="0059451B" w:rsidRPr="0059451B" w:rsidRDefault="0059451B" w:rsidP="00F0022A">
      <w:pPr>
        <w:keepNext/>
        <w:keepLines/>
        <w:ind w:right="-143"/>
        <w:jc w:val="both"/>
        <w:rPr>
          <w:rFonts w:cs="Calibri"/>
          <w:i/>
          <w:iCs/>
          <w:sz w:val="6"/>
          <w:szCs w:val="6"/>
        </w:rPr>
      </w:pPr>
    </w:p>
    <w:p w14:paraId="534ABFDE" w14:textId="77777777" w:rsidR="0059451B" w:rsidRDefault="0059451B" w:rsidP="0059451B">
      <w:pPr>
        <w:ind w:right="-143"/>
        <w:jc w:val="both"/>
        <w:rPr>
          <w:rFonts w:cs="Calibri"/>
          <w:i/>
          <w:iCs/>
          <w:sz w:val="24"/>
          <w:szCs w:val="24"/>
        </w:rPr>
      </w:pPr>
      <w:r w:rsidRPr="007D136C">
        <w:rPr>
          <w:rFonts w:cs="Calibri"/>
          <w:i/>
          <w:iCs/>
          <w:color w:val="074F6A" w:themeColor="accent4" w:themeShade="80"/>
          <w:sz w:val="24"/>
          <w:szCs w:val="24"/>
        </w:rPr>
        <w:t>N.B</w:t>
      </w:r>
      <w:r w:rsidRPr="007D136C">
        <w:rPr>
          <w:rFonts w:cs="Calibri"/>
          <w:i/>
          <w:iCs/>
          <w:sz w:val="24"/>
          <w:szCs w:val="24"/>
        </w:rPr>
        <w:t xml:space="preserve">. </w:t>
      </w:r>
      <w:r w:rsidRPr="007D136C">
        <w:rPr>
          <w:rFonts w:cs="Calibri"/>
          <w:i/>
          <w:iCs/>
          <w:color w:val="074F6A" w:themeColor="accent4" w:themeShade="80"/>
          <w:sz w:val="24"/>
          <w:szCs w:val="24"/>
        </w:rPr>
        <w:t>Sebbene non siano previsti limiti di caratteri, è imprescindibile una sintesi rigorosa, che consenta di mantenere chiarezza e ordine espositivo, senza rinunciare alla completezza e al dettaglio delle informazioni</w:t>
      </w:r>
      <w:r>
        <w:rPr>
          <w:rFonts w:cs="Calibri"/>
          <w:i/>
          <w:iCs/>
          <w:color w:val="074F6A" w:themeColor="accent4" w:themeShade="80"/>
          <w:sz w:val="24"/>
          <w:szCs w:val="24"/>
        </w:rPr>
        <w:t xml:space="preserve"> richieste.</w:t>
      </w:r>
    </w:p>
    <w:p w14:paraId="3F2D98C6" w14:textId="77777777" w:rsidR="0059451B" w:rsidRPr="0059451B" w:rsidRDefault="0059451B" w:rsidP="00F0022A">
      <w:pPr>
        <w:keepNext/>
        <w:keepLines/>
        <w:ind w:right="-143"/>
        <w:jc w:val="both"/>
        <w:rPr>
          <w:rFonts w:cs="Calibri"/>
          <w:i/>
          <w:iCs/>
          <w:sz w:val="6"/>
          <w:szCs w:val="6"/>
        </w:rPr>
      </w:pPr>
    </w:p>
    <w:p w14:paraId="7F0ABC22" w14:textId="77777777" w:rsidR="00622313" w:rsidRPr="0098483D" w:rsidRDefault="00622313" w:rsidP="00A775E6">
      <w:pPr>
        <w:pStyle w:val="Standard"/>
        <w:widowControl w:val="0"/>
        <w:numPr>
          <w:ilvl w:val="1"/>
          <w:numId w:val="384"/>
        </w:numPr>
        <w:autoSpaceDN/>
        <w:spacing w:before="100" w:after="0"/>
        <w:ind w:left="142" w:right="-143" w:hanging="283"/>
        <w:textAlignment w:val="auto"/>
        <w:rPr>
          <w:rFonts w:eastAsia="Times New Roman" w:cs="Calibri"/>
          <w:b/>
          <w:bCs/>
          <w:color w:val="000000"/>
          <w:szCs w:val="24"/>
        </w:rPr>
      </w:pPr>
      <w:r w:rsidRPr="0098483D">
        <w:rPr>
          <w:rFonts w:eastAsia="Times New Roman" w:cs="Calibri"/>
          <w:b/>
          <w:bCs/>
          <w:color w:val="000000"/>
          <w:szCs w:val="24"/>
        </w:rPr>
        <w:t>Presenza di interventi di innovazione sociale o di partecipazione della cittadinanza attiva (</w:t>
      </w:r>
      <w:proofErr w:type="spellStart"/>
      <w:r w:rsidRPr="0098483D">
        <w:rPr>
          <w:rFonts w:eastAsia="Times New Roman" w:cs="Calibri"/>
          <w:b/>
          <w:bCs/>
          <w:color w:val="000000"/>
          <w:szCs w:val="24"/>
        </w:rPr>
        <w:t>citizen</w:t>
      </w:r>
      <w:proofErr w:type="spellEnd"/>
      <w:r w:rsidRPr="0098483D">
        <w:rPr>
          <w:rFonts w:eastAsia="Times New Roman" w:cs="Calibri"/>
          <w:b/>
          <w:bCs/>
          <w:color w:val="000000"/>
          <w:szCs w:val="24"/>
        </w:rPr>
        <w:t xml:space="preserve"> engagement).</w:t>
      </w:r>
    </w:p>
    <w:p w14:paraId="0F0B9E18" w14:textId="347120C7" w:rsidR="00622313" w:rsidRPr="003E7E69" w:rsidRDefault="00622313" w:rsidP="00A775E6">
      <w:pPr>
        <w:pStyle w:val="Standard"/>
        <w:widowControl w:val="0"/>
        <w:numPr>
          <w:ilvl w:val="1"/>
          <w:numId w:val="384"/>
        </w:numPr>
        <w:autoSpaceDN/>
        <w:spacing w:before="100" w:after="0"/>
        <w:ind w:left="142" w:right="-143" w:hanging="283"/>
        <w:textAlignment w:val="auto"/>
        <w:rPr>
          <w:rFonts w:eastAsia="Times New Roman" w:cs="Calibri"/>
          <w:b/>
          <w:bCs/>
          <w:color w:val="000000"/>
          <w:szCs w:val="24"/>
        </w:rPr>
        <w:sectPr w:rsidR="00622313" w:rsidRPr="003E7E69" w:rsidSect="00622313">
          <w:type w:val="continuous"/>
          <w:pgSz w:w="11906" w:h="16838"/>
          <w:pgMar w:top="1418" w:right="1134" w:bottom="1134" w:left="1134" w:header="708" w:footer="124" w:gutter="0"/>
          <w:cols w:space="720"/>
          <w:formProt w:val="0"/>
          <w:docGrid w:linePitch="360" w:charSpace="8192"/>
        </w:sectPr>
      </w:pPr>
      <w:r w:rsidRPr="0098483D">
        <w:rPr>
          <w:rFonts w:eastAsia="Times New Roman" w:cs="Calibri"/>
          <w:b/>
          <w:bCs/>
          <w:color w:val="000000"/>
          <w:szCs w:val="24"/>
        </w:rPr>
        <w:t>Presenza di un Piano per l’attivazione del processo di scoperta imprenditoriale e per il coinvolgimento degli attori della "Quadrupla Elica"</w:t>
      </w:r>
      <w:r w:rsidRPr="003E7E69">
        <w:rPr>
          <w:rFonts w:eastAsia="Times New Roman" w:cs="Calibri"/>
          <w:b/>
          <w:bCs/>
          <w:color w:val="000000"/>
          <w:szCs w:val="24"/>
        </w:rPr>
        <w:t>.</w:t>
      </w:r>
    </w:p>
    <w:p w14:paraId="4BBCBA36" w14:textId="3DA43871" w:rsidR="00622313" w:rsidRPr="00C26A7A" w:rsidRDefault="00D25DB5" w:rsidP="00D25DB5">
      <w:pPr>
        <w:pStyle w:val="Titolo1"/>
        <w:numPr>
          <w:ilvl w:val="0"/>
          <w:numId w:val="0"/>
        </w:numPr>
        <w:shd w:val="clear" w:color="auto" w:fill="C1E4F5" w:themeFill="accent1" w:themeFillTint="33"/>
        <w:ind w:right="-314"/>
        <w:rPr>
          <w:sz w:val="28"/>
          <w:szCs w:val="28"/>
        </w:rPr>
      </w:pPr>
      <w:bookmarkStart w:id="93" w:name="_Toc200986566"/>
      <w:bookmarkStart w:id="94" w:name="_Toc201529427"/>
      <w:bookmarkStart w:id="95" w:name="_Toc201532581"/>
      <w:bookmarkStart w:id="96" w:name="_Toc202463554"/>
      <w:bookmarkStart w:id="97" w:name="_Toc202508809"/>
      <w:bookmarkStart w:id="98" w:name="_Toc202510040"/>
      <w:r w:rsidRPr="00C26A7A">
        <w:rPr>
          <w:sz w:val="28"/>
          <w:szCs w:val="28"/>
        </w:rPr>
        <w:lastRenderedPageBreak/>
        <w:t>Q. BUDGET E PIANO FINANZIARIO</w:t>
      </w:r>
      <w:bookmarkEnd w:id="93"/>
      <w:bookmarkEnd w:id="94"/>
      <w:bookmarkEnd w:id="95"/>
      <w:bookmarkEnd w:id="96"/>
      <w:bookmarkEnd w:id="97"/>
      <w:bookmarkEnd w:id="98"/>
    </w:p>
    <w:p w14:paraId="22408C00" w14:textId="77777777" w:rsidR="00622313" w:rsidRPr="00D25DB5" w:rsidRDefault="00622313" w:rsidP="00622313">
      <w:pPr>
        <w:ind w:right="-314"/>
        <w:rPr>
          <w:sz w:val="22"/>
          <w:szCs w:val="22"/>
        </w:rPr>
      </w:pPr>
      <w:r w:rsidRPr="00D25DB5">
        <w:rPr>
          <w:b/>
          <w:bCs/>
          <w:sz w:val="22"/>
          <w:szCs w:val="22"/>
        </w:rPr>
        <w:t>Q.1</w:t>
      </w:r>
      <w:r w:rsidRPr="00D25DB5">
        <w:rPr>
          <w:sz w:val="22"/>
          <w:szCs w:val="22"/>
        </w:rPr>
        <w:t xml:space="preserve"> </w:t>
      </w:r>
      <w:r w:rsidRPr="00D25DB5">
        <w:rPr>
          <w:b/>
          <w:bCs/>
          <w:sz w:val="22"/>
          <w:szCs w:val="22"/>
          <w:u w:val="single"/>
        </w:rPr>
        <w:t>Budget dettagliato per categorie di spesa e giustificazione delle spese</w:t>
      </w:r>
      <w:r w:rsidRPr="00D25DB5">
        <w:rPr>
          <w:sz w:val="22"/>
          <w:szCs w:val="22"/>
        </w:rPr>
        <w:t>.</w:t>
      </w:r>
    </w:p>
    <w:p w14:paraId="2147A26F" w14:textId="77777777" w:rsidR="00622313" w:rsidRPr="00D25DB5" w:rsidRDefault="00622313" w:rsidP="00622313">
      <w:pPr>
        <w:ind w:right="-314"/>
        <w:jc w:val="both"/>
        <w:rPr>
          <w:i/>
          <w:iCs/>
          <w:sz w:val="22"/>
          <w:szCs w:val="22"/>
        </w:rPr>
      </w:pPr>
      <w:r w:rsidRPr="00D25DB5">
        <w:rPr>
          <w:i/>
          <w:iCs/>
          <w:sz w:val="22"/>
          <w:szCs w:val="22"/>
        </w:rPr>
        <w:t xml:space="preserve">Illustrare il budget dell’operazione per la quale è richiesta l’ammissione al contributo finanziario, con la puntuale indicazione del prospetto analitico dei costi. </w:t>
      </w:r>
    </w:p>
    <w:p w14:paraId="542F4C46" w14:textId="77777777" w:rsidR="00622313" w:rsidRPr="00D25DB5" w:rsidRDefault="00622313" w:rsidP="00622313">
      <w:pPr>
        <w:ind w:right="-314"/>
        <w:rPr>
          <w:b/>
          <w:bCs/>
          <w:sz w:val="22"/>
          <w:szCs w:val="22"/>
          <w:u w:val="single"/>
        </w:rPr>
      </w:pPr>
    </w:p>
    <w:p w14:paraId="358DEC00" w14:textId="7B347037" w:rsidR="00622313" w:rsidRPr="007912E6" w:rsidRDefault="00622313" w:rsidP="00622313">
      <w:pPr>
        <w:ind w:right="-314"/>
        <w:rPr>
          <w:b/>
          <w:bCs/>
          <w:i/>
          <w:iCs/>
        </w:rPr>
      </w:pPr>
      <w:r w:rsidRPr="007912E6">
        <w:rPr>
          <w:b/>
          <w:bCs/>
          <w:i/>
          <w:iCs/>
        </w:rPr>
        <w:t xml:space="preserve">Tab. 1 </w:t>
      </w:r>
      <w:r w:rsidR="00971EEE">
        <w:rPr>
          <w:b/>
          <w:bCs/>
          <w:i/>
          <w:iCs/>
        </w:rPr>
        <w:t>Budget dettagliato per categoria di spesa</w:t>
      </w:r>
    </w:p>
    <w:tbl>
      <w:tblPr>
        <w:tblpPr w:leftFromText="141" w:rightFromText="141" w:vertAnchor="text" w:tblpX="-40" w:tblpY="1"/>
        <w:tblOverlap w:val="neve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70" w:type="dxa"/>
        </w:tblCellMar>
        <w:tblLook w:val="0000" w:firstRow="0" w:lastRow="0" w:firstColumn="0" w:lastColumn="0" w:noHBand="0" w:noVBand="0"/>
      </w:tblPr>
      <w:tblGrid>
        <w:gridCol w:w="3397"/>
        <w:gridCol w:w="4253"/>
        <w:gridCol w:w="2550"/>
        <w:gridCol w:w="1701"/>
        <w:gridCol w:w="1592"/>
        <w:gridCol w:w="1244"/>
      </w:tblGrid>
      <w:tr w:rsidR="00622313" w14:paraId="23451576" w14:textId="77777777" w:rsidTr="00ED5A78">
        <w:trPr>
          <w:trHeight w:val="238"/>
          <w:tblHeader/>
        </w:trPr>
        <w:tc>
          <w:tcPr>
            <w:tcW w:w="2596" w:type="pct"/>
            <w:gridSpan w:val="2"/>
            <w:shd w:val="clear" w:color="auto" w:fill="F2F2F2" w:themeFill="background1" w:themeFillShade="F2"/>
            <w:vAlign w:val="center"/>
          </w:tcPr>
          <w:p w14:paraId="20A39C49" w14:textId="77777777" w:rsidR="00622313" w:rsidRDefault="00622313" w:rsidP="00ED5A78">
            <w:pPr>
              <w:pStyle w:val="Standard"/>
              <w:widowControl w:val="0"/>
              <w:spacing w:after="0" w:line="180" w:lineRule="exact"/>
              <w:ind w:right="-58"/>
              <w:jc w:val="center"/>
              <w:rPr>
                <w:rFonts w:ascii="Calibri Light" w:hAnsi="Calibri Light" w:cs="Calibri Light"/>
                <w:color w:val="FFFFFF"/>
                <w:sz w:val="15"/>
                <w:szCs w:val="15"/>
              </w:rPr>
            </w:pPr>
            <w:r w:rsidRPr="00903CC4">
              <w:rPr>
                <w:rFonts w:ascii="Calibri Light" w:hAnsi="Calibri Light" w:cs="Calibri Light"/>
                <w:b/>
                <w:bCs/>
                <w:color w:val="156082" w:themeColor="accent1"/>
                <w:sz w:val="20"/>
                <w:szCs w:val="20"/>
              </w:rPr>
              <w:t>TIPOLOGIA DI SPESA</w:t>
            </w:r>
          </w:p>
        </w:tc>
        <w:tc>
          <w:tcPr>
            <w:tcW w:w="865" w:type="pct"/>
            <w:shd w:val="clear" w:color="auto" w:fill="156082" w:themeFill="accent1"/>
            <w:vAlign w:val="center"/>
          </w:tcPr>
          <w:p w14:paraId="3FAF5FA8" w14:textId="77777777" w:rsidR="00622313" w:rsidRPr="004B5A77" w:rsidRDefault="00622313" w:rsidP="00ED5A78">
            <w:pPr>
              <w:pStyle w:val="Standard"/>
              <w:widowControl w:val="0"/>
              <w:spacing w:after="0" w:line="180" w:lineRule="exact"/>
              <w:ind w:right="-58"/>
              <w:jc w:val="center"/>
              <w:rPr>
                <w:rFonts w:ascii="Calibri Light" w:hAnsi="Calibri Light" w:cs="Calibri Light"/>
                <w:color w:val="FFFFFF"/>
                <w:sz w:val="18"/>
                <w:szCs w:val="18"/>
              </w:rPr>
            </w:pPr>
            <w:r w:rsidRPr="004B5A77">
              <w:rPr>
                <w:rFonts w:ascii="Calibri Light" w:hAnsi="Calibri Light" w:cs="Calibri Light"/>
                <w:color w:val="FFFFFF"/>
                <w:sz w:val="18"/>
                <w:szCs w:val="18"/>
              </w:rPr>
              <w:t>COSTO TOTALE AMMISSIBILE DEL PROGRAMMA DI INVESTIMENTO</w:t>
            </w:r>
          </w:p>
          <w:p w14:paraId="45F58048" w14:textId="77777777" w:rsidR="00622313" w:rsidRPr="004B5A77" w:rsidRDefault="00622313" w:rsidP="00ED5A78">
            <w:pPr>
              <w:pStyle w:val="Standard"/>
              <w:widowControl w:val="0"/>
              <w:spacing w:after="0" w:line="180" w:lineRule="exact"/>
              <w:ind w:right="-58"/>
              <w:jc w:val="center"/>
              <w:rPr>
                <w:rFonts w:ascii="Calibri Light" w:hAnsi="Calibri Light" w:cs="Calibri Light"/>
                <w:color w:val="FFFFFF"/>
                <w:sz w:val="18"/>
                <w:szCs w:val="18"/>
              </w:rPr>
            </w:pPr>
            <w:r w:rsidRPr="004B5A77">
              <w:rPr>
                <w:rFonts w:ascii="Calibri Light" w:hAnsi="Calibri Light" w:cs="Calibri Light"/>
                <w:color w:val="FFFFFF"/>
                <w:sz w:val="18"/>
                <w:szCs w:val="18"/>
              </w:rPr>
              <w:t>(EURO)</w:t>
            </w:r>
          </w:p>
        </w:tc>
        <w:tc>
          <w:tcPr>
            <w:tcW w:w="577" w:type="pct"/>
            <w:shd w:val="clear" w:color="auto" w:fill="156082" w:themeFill="accent1"/>
            <w:vAlign w:val="center"/>
          </w:tcPr>
          <w:p w14:paraId="7647123C" w14:textId="77777777" w:rsidR="00622313" w:rsidRPr="004B5A77" w:rsidRDefault="00622313" w:rsidP="00ED5A78">
            <w:pPr>
              <w:pStyle w:val="Standard"/>
              <w:widowControl w:val="0"/>
              <w:spacing w:after="0" w:line="180" w:lineRule="exact"/>
              <w:ind w:right="-58"/>
              <w:jc w:val="center"/>
              <w:rPr>
                <w:rFonts w:ascii="Calibri Light" w:hAnsi="Calibri Light" w:cs="Calibri Light"/>
                <w:color w:val="FFFFFF"/>
                <w:sz w:val="18"/>
                <w:szCs w:val="18"/>
              </w:rPr>
            </w:pPr>
            <w:r w:rsidRPr="004B5A77">
              <w:rPr>
                <w:rFonts w:ascii="Calibri Light" w:hAnsi="Calibri Light" w:cs="Calibri Light"/>
                <w:color w:val="FFFFFF"/>
                <w:sz w:val="18"/>
                <w:szCs w:val="18"/>
              </w:rPr>
              <w:t>CONTRIBUTO RICHIESTO</w:t>
            </w:r>
          </w:p>
          <w:p w14:paraId="1F937DF6" w14:textId="77777777" w:rsidR="00622313" w:rsidRPr="004B5A77" w:rsidRDefault="00622313" w:rsidP="00ED5A78">
            <w:pPr>
              <w:pStyle w:val="Standard"/>
              <w:widowControl w:val="0"/>
              <w:spacing w:after="0" w:line="180" w:lineRule="exact"/>
              <w:ind w:right="-58"/>
              <w:jc w:val="center"/>
              <w:rPr>
                <w:rFonts w:ascii="Calibri Light" w:hAnsi="Calibri Light" w:cs="Calibri Light"/>
                <w:color w:val="FFFFFF"/>
                <w:sz w:val="18"/>
                <w:szCs w:val="18"/>
              </w:rPr>
            </w:pPr>
            <w:r w:rsidRPr="004B5A77">
              <w:rPr>
                <w:rFonts w:ascii="Calibri Light" w:hAnsi="Calibri Light" w:cs="Calibri Light"/>
                <w:color w:val="FFFFFF"/>
                <w:sz w:val="18"/>
                <w:szCs w:val="18"/>
              </w:rPr>
              <w:t>(EURO)</w:t>
            </w:r>
          </w:p>
          <w:p w14:paraId="78540B13" w14:textId="77777777" w:rsidR="00622313" w:rsidRPr="004B5A77" w:rsidRDefault="00622313" w:rsidP="00ED5A78">
            <w:pPr>
              <w:pStyle w:val="Standard"/>
              <w:widowControl w:val="0"/>
              <w:spacing w:after="0" w:line="180" w:lineRule="exact"/>
              <w:ind w:right="-58"/>
              <w:jc w:val="center"/>
              <w:rPr>
                <w:rFonts w:ascii="Calibri Light" w:hAnsi="Calibri Light" w:cs="Calibri Light"/>
                <w:color w:val="FFFFFF"/>
                <w:sz w:val="18"/>
                <w:szCs w:val="18"/>
              </w:rPr>
            </w:pPr>
            <w:r w:rsidRPr="004B5A77">
              <w:rPr>
                <w:rFonts w:ascii="Calibri Light" w:hAnsi="Calibri Light" w:cs="Calibri Light"/>
                <w:color w:val="FFFFFF"/>
                <w:sz w:val="18"/>
                <w:szCs w:val="18"/>
              </w:rPr>
              <w:t>Intensità di aiuto 50%</w:t>
            </w:r>
          </w:p>
        </w:tc>
        <w:tc>
          <w:tcPr>
            <w:tcW w:w="540" w:type="pct"/>
            <w:shd w:val="clear" w:color="auto" w:fill="156082" w:themeFill="accent1"/>
            <w:tcMar>
              <w:left w:w="10" w:type="dxa"/>
              <w:right w:w="15" w:type="dxa"/>
            </w:tcMar>
            <w:vAlign w:val="center"/>
          </w:tcPr>
          <w:p w14:paraId="4B39C765" w14:textId="77777777" w:rsidR="00622313" w:rsidRPr="004B5A77" w:rsidRDefault="00622313" w:rsidP="00ED5A78">
            <w:pPr>
              <w:pStyle w:val="Standard"/>
              <w:widowControl w:val="0"/>
              <w:spacing w:after="0" w:line="180" w:lineRule="exact"/>
              <w:ind w:right="126"/>
              <w:jc w:val="center"/>
              <w:rPr>
                <w:rFonts w:ascii="Calibri Light" w:hAnsi="Calibri Light" w:cs="Calibri Light"/>
                <w:color w:val="FFFFFF"/>
                <w:sz w:val="18"/>
                <w:szCs w:val="18"/>
              </w:rPr>
            </w:pPr>
            <w:r w:rsidRPr="004B5A77">
              <w:rPr>
                <w:rFonts w:ascii="Calibri Light" w:hAnsi="Calibri Light" w:cs="Calibri Light"/>
                <w:color w:val="FFFFFF"/>
                <w:sz w:val="18"/>
                <w:szCs w:val="18"/>
              </w:rPr>
              <w:t>COSTI ANNO 1</w:t>
            </w:r>
          </w:p>
          <w:p w14:paraId="02A35253" w14:textId="77777777" w:rsidR="00622313" w:rsidRPr="004B5A77" w:rsidRDefault="00622313" w:rsidP="00ED5A78">
            <w:pPr>
              <w:pStyle w:val="Standard"/>
              <w:widowControl w:val="0"/>
              <w:spacing w:after="0" w:line="180" w:lineRule="exact"/>
              <w:ind w:right="126"/>
              <w:jc w:val="center"/>
              <w:rPr>
                <w:sz w:val="18"/>
                <w:szCs w:val="18"/>
              </w:rPr>
            </w:pPr>
            <w:r w:rsidRPr="004B5A77">
              <w:rPr>
                <w:rFonts w:ascii="Calibri Light" w:hAnsi="Calibri Light" w:cs="Calibri Light"/>
                <w:color w:val="FFFFFF"/>
                <w:sz w:val="18"/>
                <w:szCs w:val="18"/>
              </w:rPr>
              <w:t>(EURO)</w:t>
            </w:r>
          </w:p>
        </w:tc>
        <w:tc>
          <w:tcPr>
            <w:tcW w:w="422" w:type="pct"/>
            <w:shd w:val="clear" w:color="auto" w:fill="156082" w:themeFill="accent1"/>
            <w:tcMar>
              <w:left w:w="10" w:type="dxa"/>
              <w:right w:w="15" w:type="dxa"/>
            </w:tcMar>
            <w:vAlign w:val="center"/>
          </w:tcPr>
          <w:p w14:paraId="4E99EB74" w14:textId="77777777" w:rsidR="00622313" w:rsidRPr="004B5A77" w:rsidRDefault="00622313" w:rsidP="00ED5A78">
            <w:pPr>
              <w:pStyle w:val="Standard"/>
              <w:widowControl w:val="0"/>
              <w:spacing w:after="0" w:line="180" w:lineRule="exact"/>
              <w:jc w:val="center"/>
              <w:rPr>
                <w:rFonts w:ascii="Calibri Light" w:hAnsi="Calibri Light" w:cs="Calibri Light"/>
                <w:color w:val="FFFFFF"/>
                <w:sz w:val="18"/>
                <w:szCs w:val="18"/>
              </w:rPr>
            </w:pPr>
            <w:r w:rsidRPr="004B5A77">
              <w:rPr>
                <w:rFonts w:ascii="Calibri Light" w:hAnsi="Calibri Light" w:cs="Calibri Light"/>
                <w:color w:val="FFFFFF"/>
                <w:sz w:val="18"/>
                <w:szCs w:val="18"/>
              </w:rPr>
              <w:t>COSTI ANNO 2</w:t>
            </w:r>
          </w:p>
          <w:p w14:paraId="01EAAEEB" w14:textId="77777777" w:rsidR="00622313" w:rsidRPr="004B5A77" w:rsidRDefault="00622313" w:rsidP="00ED5A78">
            <w:pPr>
              <w:pStyle w:val="Standard"/>
              <w:widowControl w:val="0"/>
              <w:spacing w:after="0" w:line="180" w:lineRule="exact"/>
              <w:jc w:val="center"/>
              <w:rPr>
                <w:sz w:val="18"/>
                <w:szCs w:val="18"/>
              </w:rPr>
            </w:pPr>
            <w:r w:rsidRPr="004B5A77">
              <w:rPr>
                <w:rFonts w:ascii="Calibri Light" w:hAnsi="Calibri Light" w:cs="Calibri Light"/>
                <w:color w:val="FFFFFF"/>
                <w:sz w:val="18"/>
                <w:szCs w:val="18"/>
              </w:rPr>
              <w:t>(EURO)</w:t>
            </w:r>
          </w:p>
        </w:tc>
      </w:tr>
      <w:tr w:rsidR="00F9709C" w14:paraId="571D3F7E" w14:textId="77777777" w:rsidTr="00ED5A78">
        <w:trPr>
          <w:trHeight w:val="278"/>
        </w:trPr>
        <w:tc>
          <w:tcPr>
            <w:tcW w:w="1153" w:type="pct"/>
            <w:shd w:val="clear" w:color="auto" w:fill="FFFFFF"/>
          </w:tcPr>
          <w:p w14:paraId="0E239E16" w14:textId="36810447" w:rsidR="00F9709C" w:rsidRPr="000F4A9D" w:rsidRDefault="00F9709C" w:rsidP="00A775E6">
            <w:pPr>
              <w:pStyle w:val="Paragrafoelenco"/>
              <w:numPr>
                <w:ilvl w:val="0"/>
                <w:numId w:val="243"/>
              </w:numPr>
              <w:tabs>
                <w:tab w:val="left" w:pos="731"/>
              </w:tabs>
              <w:spacing w:before="100" w:beforeAutospacing="1" w:after="100" w:afterAutospacing="1" w:line="220" w:lineRule="exact"/>
              <w:ind w:left="164" w:hanging="164"/>
              <w:rPr>
                <w:b/>
                <w:bCs/>
                <w:color w:val="A02B93" w:themeColor="accent5"/>
                <w:sz w:val="19"/>
                <w:szCs w:val="19"/>
                <w:u w:val="single"/>
              </w:rPr>
            </w:pPr>
            <w:r w:rsidRPr="00254D32">
              <w:rPr>
                <w:b/>
                <w:bCs/>
                <w:color w:val="A02B93" w:themeColor="accent5"/>
                <w:sz w:val="20"/>
                <w:u w:val="single"/>
              </w:rPr>
              <w:t>I.</w:t>
            </w:r>
            <w:r w:rsidRPr="00254D32">
              <w:rPr>
                <w:b/>
                <w:bCs/>
                <w:sz w:val="20"/>
                <w:u w:val="single"/>
              </w:rPr>
              <w:t xml:space="preserve"> </w:t>
            </w:r>
            <w:r>
              <w:rPr>
                <w:b/>
                <w:bCs/>
                <w:sz w:val="20"/>
                <w:u w:val="single"/>
              </w:rPr>
              <w:t>Realizzazione ed ammodernamento</w:t>
            </w:r>
            <w:r w:rsidRPr="00254D32">
              <w:rPr>
                <w:b/>
                <w:bCs/>
                <w:sz w:val="20"/>
                <w:u w:val="single"/>
              </w:rPr>
              <w:t xml:space="preserve"> del Polo</w:t>
            </w:r>
            <w:r>
              <w:rPr>
                <w:sz w:val="20"/>
              </w:rPr>
              <w:t xml:space="preserve"> strettamente funzionali alla realizzazione dei programmi di accelerazione e/o di incubazione di cui al presente Avviso</w:t>
            </w:r>
          </w:p>
        </w:tc>
        <w:tc>
          <w:tcPr>
            <w:tcW w:w="1443" w:type="pct"/>
            <w:shd w:val="clear" w:color="auto" w:fill="FFFFFF"/>
          </w:tcPr>
          <w:p w14:paraId="0E8DF1B6" w14:textId="77777777" w:rsidR="00F9709C" w:rsidRPr="00E85F07" w:rsidRDefault="00F9709C" w:rsidP="00F9709C">
            <w:pPr>
              <w:pStyle w:val="Paragrafoelenco"/>
              <w:tabs>
                <w:tab w:val="left" w:pos="33"/>
              </w:tabs>
              <w:spacing w:after="0"/>
              <w:ind w:left="33" w:right="37"/>
              <w:rPr>
                <w:i/>
                <w:iCs/>
                <w:sz w:val="20"/>
              </w:rPr>
            </w:pPr>
            <w:r w:rsidRPr="00254D32">
              <w:rPr>
                <w:b/>
                <w:bCs/>
                <w:sz w:val="20"/>
              </w:rPr>
              <w:t>I</w:t>
            </w:r>
            <w:r w:rsidRPr="00254D32">
              <w:rPr>
                <w:b/>
                <w:bCs/>
                <w:color w:val="A02B93" w:themeColor="accent5"/>
                <w:sz w:val="20"/>
              </w:rPr>
              <w:t>.(</w:t>
            </w:r>
            <w:r>
              <w:rPr>
                <w:b/>
                <w:bCs/>
                <w:color w:val="A02B93" w:themeColor="accent5"/>
                <w:sz w:val="20"/>
              </w:rPr>
              <w:t>a</w:t>
            </w:r>
            <w:r w:rsidRPr="00254D32">
              <w:rPr>
                <w:b/>
                <w:bCs/>
                <w:color w:val="A02B93" w:themeColor="accent5"/>
                <w:sz w:val="20"/>
              </w:rPr>
              <w:t xml:space="preserve">) </w:t>
            </w:r>
            <w:r w:rsidRPr="000408C2">
              <w:rPr>
                <w:b/>
                <w:bCs/>
                <w:sz w:val="20"/>
              </w:rPr>
              <w:t>S</w:t>
            </w:r>
            <w:r w:rsidRPr="00425A8F">
              <w:rPr>
                <w:b/>
                <w:bCs/>
                <w:sz w:val="20"/>
              </w:rPr>
              <w:t>pese per l’acquisto di macchinari, impianti ed attrezzature e/o servizi informatici</w:t>
            </w:r>
            <w:r>
              <w:rPr>
                <w:b/>
                <w:bCs/>
                <w:sz w:val="20"/>
              </w:rPr>
              <w:t xml:space="preserve"> </w:t>
            </w:r>
            <w:r w:rsidRPr="00E85F07">
              <w:rPr>
                <w:i/>
                <w:iCs/>
                <w:sz w:val="20"/>
              </w:rPr>
              <w:t>(entro il 30% del costo totale ammissibile del programma di investimenti)</w:t>
            </w:r>
          </w:p>
          <w:p w14:paraId="07745822" w14:textId="767E8564" w:rsidR="00F9709C" w:rsidRPr="000F4A9D" w:rsidRDefault="00F9709C" w:rsidP="00F9709C">
            <w:pPr>
              <w:pStyle w:val="Paragrafoelenco"/>
              <w:tabs>
                <w:tab w:val="left" w:pos="520"/>
              </w:tabs>
              <w:spacing w:after="0" w:line="220" w:lineRule="exact"/>
              <w:ind w:left="0" w:right="40"/>
              <w:rPr>
                <w:b/>
                <w:bCs/>
                <w:sz w:val="19"/>
                <w:szCs w:val="19"/>
              </w:rPr>
            </w:pPr>
            <w:r>
              <w:rPr>
                <w:i/>
                <w:iCs/>
                <w:sz w:val="20"/>
              </w:rPr>
              <w:t>Limitatamente ai costi connessi con il potenziamento di sistemi e soluzioni per l’accesso e la fruizione ai servizi del Polo e l’interazione con i Soggetti Aderenti (es. piattaforme di e-learning, sistemi per video-conference, allestimento spazi per attività di formazione e/o di coworking, apparati per l’accesso ad internet, sistemi e soluzioni di cybersecurity, altro assimilabile);</w:t>
            </w:r>
          </w:p>
        </w:tc>
        <w:tc>
          <w:tcPr>
            <w:tcW w:w="865" w:type="pct"/>
            <w:shd w:val="clear" w:color="auto" w:fill="FFFFFF"/>
            <w:vAlign w:val="center"/>
          </w:tcPr>
          <w:p w14:paraId="1565D54A" w14:textId="77777777" w:rsidR="00F9709C" w:rsidRDefault="00F9709C" w:rsidP="00F9709C">
            <w:pPr>
              <w:pStyle w:val="Standard"/>
              <w:widowControl w:val="0"/>
              <w:ind w:right="387"/>
              <w:jc w:val="right"/>
              <w:rPr>
                <w:rFonts w:ascii="Calibri Light" w:hAnsi="Calibri Light" w:cs="Calibri Light"/>
                <w:b/>
                <w:bCs/>
                <w:color w:val="000000"/>
                <w:sz w:val="18"/>
                <w:szCs w:val="18"/>
              </w:rPr>
            </w:pPr>
          </w:p>
        </w:tc>
        <w:tc>
          <w:tcPr>
            <w:tcW w:w="577" w:type="pct"/>
            <w:shd w:val="clear" w:color="auto" w:fill="FFFFFF"/>
            <w:vAlign w:val="center"/>
          </w:tcPr>
          <w:p w14:paraId="7EB42F8D"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619132DA"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1A58AE23" w14:textId="77777777" w:rsidR="00F9709C" w:rsidRDefault="00F9709C" w:rsidP="00F9709C">
            <w:pPr>
              <w:ind w:right="-285"/>
              <w:rPr>
                <w:rFonts w:ascii="Calibri Light" w:hAnsi="Calibri Light" w:cs="Calibri Light"/>
                <w:sz w:val="18"/>
                <w:szCs w:val="18"/>
              </w:rPr>
            </w:pPr>
          </w:p>
        </w:tc>
      </w:tr>
      <w:tr w:rsidR="00F9709C" w14:paraId="08BE2DC5" w14:textId="77777777" w:rsidTr="00ED5A78">
        <w:trPr>
          <w:trHeight w:val="278"/>
        </w:trPr>
        <w:tc>
          <w:tcPr>
            <w:tcW w:w="1153" w:type="pct"/>
            <w:vMerge w:val="restart"/>
            <w:shd w:val="clear" w:color="auto" w:fill="FFFFFF"/>
          </w:tcPr>
          <w:p w14:paraId="2C550A2A" w14:textId="73034E14" w:rsidR="00F9709C" w:rsidRPr="000F4A9D" w:rsidRDefault="00F9709C" w:rsidP="00A775E6">
            <w:pPr>
              <w:pStyle w:val="Paragrafoelenco"/>
              <w:numPr>
                <w:ilvl w:val="0"/>
                <w:numId w:val="243"/>
              </w:numPr>
              <w:tabs>
                <w:tab w:val="left" w:pos="731"/>
              </w:tabs>
              <w:spacing w:before="100" w:beforeAutospacing="1" w:after="100" w:afterAutospacing="1" w:line="220" w:lineRule="exact"/>
              <w:ind w:left="164" w:hanging="164"/>
              <w:rPr>
                <w:b/>
                <w:bCs/>
                <w:sz w:val="19"/>
                <w:szCs w:val="19"/>
                <w:u w:val="single"/>
              </w:rPr>
            </w:pPr>
            <w:r w:rsidRPr="000F4A9D">
              <w:rPr>
                <w:b/>
                <w:bCs/>
                <w:color w:val="A02B93" w:themeColor="accent5"/>
                <w:sz w:val="19"/>
                <w:szCs w:val="19"/>
                <w:u w:val="single"/>
              </w:rPr>
              <w:t>I</w:t>
            </w:r>
            <w:r>
              <w:rPr>
                <w:b/>
                <w:bCs/>
                <w:color w:val="A02B93" w:themeColor="accent5"/>
                <w:sz w:val="19"/>
                <w:szCs w:val="19"/>
                <w:u w:val="single"/>
              </w:rPr>
              <w:t>I</w:t>
            </w:r>
            <w:r w:rsidRPr="000F4A9D">
              <w:rPr>
                <w:b/>
                <w:bCs/>
                <w:color w:val="A02B93" w:themeColor="accent5"/>
                <w:sz w:val="19"/>
                <w:szCs w:val="19"/>
                <w:u w:val="single"/>
              </w:rPr>
              <w:t>.</w:t>
            </w:r>
            <w:r w:rsidRPr="000F4A9D">
              <w:rPr>
                <w:b/>
                <w:bCs/>
                <w:sz w:val="19"/>
                <w:szCs w:val="19"/>
                <w:u w:val="single"/>
              </w:rPr>
              <w:t xml:space="preserve"> Animazione del Polo</w:t>
            </w:r>
          </w:p>
          <w:p w14:paraId="5573C3E0" w14:textId="77777777" w:rsidR="00F9709C" w:rsidRPr="000F4A9D" w:rsidRDefault="00F9709C" w:rsidP="00F9709C">
            <w:pPr>
              <w:pStyle w:val="Paragrafoelenco"/>
              <w:widowControl w:val="0"/>
              <w:spacing w:beforeAutospacing="1" w:after="100" w:afterAutospacing="1" w:line="220" w:lineRule="exact"/>
              <w:ind w:left="232" w:right="67"/>
              <w:rPr>
                <w:rFonts w:asciiTheme="majorHAnsi" w:hAnsiTheme="majorHAnsi" w:cstheme="majorHAnsi"/>
                <w:sz w:val="19"/>
                <w:szCs w:val="19"/>
              </w:rPr>
            </w:pPr>
            <w:r w:rsidRPr="000F4A9D">
              <w:rPr>
                <w:sz w:val="19"/>
                <w:szCs w:val="19"/>
              </w:rPr>
              <w:t>finalizzata a favorire collaborazione, condivisione di informazioni, erogazione di servizi specialistici e personalizzati</w:t>
            </w:r>
          </w:p>
        </w:tc>
        <w:tc>
          <w:tcPr>
            <w:tcW w:w="1443" w:type="pct"/>
            <w:shd w:val="clear" w:color="auto" w:fill="FFFFFF"/>
          </w:tcPr>
          <w:p w14:paraId="552E4150" w14:textId="60D742A9" w:rsidR="00F9709C" w:rsidRPr="000F4A9D" w:rsidRDefault="00F9709C" w:rsidP="004A291E">
            <w:pPr>
              <w:pStyle w:val="Paragrafoelenco"/>
              <w:tabs>
                <w:tab w:val="left" w:pos="520"/>
              </w:tabs>
              <w:spacing w:after="0" w:line="220" w:lineRule="exact"/>
              <w:ind w:left="0" w:right="40"/>
              <w:rPr>
                <w:sz w:val="19"/>
                <w:szCs w:val="19"/>
              </w:rPr>
            </w:pPr>
            <w:r w:rsidRPr="000F4A9D">
              <w:rPr>
                <w:b/>
                <w:bCs/>
                <w:sz w:val="19"/>
                <w:szCs w:val="19"/>
              </w:rPr>
              <w:t>I</w:t>
            </w:r>
            <w:r>
              <w:rPr>
                <w:b/>
                <w:bCs/>
                <w:sz w:val="19"/>
                <w:szCs w:val="19"/>
              </w:rPr>
              <w:t>I</w:t>
            </w:r>
            <w:r w:rsidRPr="000F4A9D">
              <w:rPr>
                <w:b/>
                <w:bCs/>
                <w:color w:val="A02B93" w:themeColor="accent5"/>
                <w:sz w:val="19"/>
                <w:szCs w:val="19"/>
              </w:rPr>
              <w:t>.(</w:t>
            </w:r>
            <w:r>
              <w:rPr>
                <w:b/>
                <w:bCs/>
                <w:color w:val="A02B93" w:themeColor="accent5"/>
                <w:sz w:val="19"/>
                <w:szCs w:val="19"/>
              </w:rPr>
              <w:t>b</w:t>
            </w:r>
            <w:r w:rsidRPr="000F4A9D">
              <w:rPr>
                <w:b/>
                <w:bCs/>
                <w:color w:val="A02B93" w:themeColor="accent5"/>
                <w:sz w:val="19"/>
                <w:szCs w:val="19"/>
              </w:rPr>
              <w:t xml:space="preserve">) </w:t>
            </w:r>
            <w:r w:rsidRPr="000F4A9D">
              <w:rPr>
                <w:b/>
                <w:bCs/>
                <w:sz w:val="19"/>
                <w:szCs w:val="19"/>
              </w:rPr>
              <w:t>Spese di personale</w:t>
            </w:r>
            <w:r w:rsidRPr="000F4A9D">
              <w:rPr>
                <w:sz w:val="19"/>
                <w:szCs w:val="19"/>
              </w:rPr>
              <w:t xml:space="preserve"> </w:t>
            </w:r>
          </w:p>
          <w:p w14:paraId="6A8C8B34" w14:textId="77777777" w:rsidR="00F9709C" w:rsidRPr="000F4A9D" w:rsidRDefault="00F9709C" w:rsidP="004A291E">
            <w:pPr>
              <w:pStyle w:val="Paragrafoelenco"/>
              <w:tabs>
                <w:tab w:val="left" w:pos="520"/>
                <w:tab w:val="left" w:pos="662"/>
              </w:tabs>
              <w:spacing w:after="0" w:line="220" w:lineRule="exact"/>
              <w:ind w:left="0" w:right="40"/>
              <w:rPr>
                <w:i/>
                <w:iCs/>
                <w:sz w:val="19"/>
                <w:szCs w:val="19"/>
              </w:rPr>
            </w:pPr>
            <w:r w:rsidRPr="000F4A9D">
              <w:rPr>
                <w:i/>
                <w:iCs/>
                <w:sz w:val="19"/>
                <w:szCs w:val="19"/>
              </w:rPr>
              <w:t>per animazione, facilitazione, supporto tecnico e ulteriori costi strettamente coerenti con l’attività di animazione di cui al punto I;</w:t>
            </w:r>
          </w:p>
        </w:tc>
        <w:tc>
          <w:tcPr>
            <w:tcW w:w="865" w:type="pct"/>
            <w:shd w:val="clear" w:color="auto" w:fill="FFFFFF"/>
            <w:vAlign w:val="center"/>
          </w:tcPr>
          <w:p w14:paraId="2CC52E5F" w14:textId="77777777" w:rsidR="00F9709C" w:rsidRDefault="00F9709C" w:rsidP="00F9709C">
            <w:pPr>
              <w:pStyle w:val="Standard"/>
              <w:widowControl w:val="0"/>
              <w:ind w:right="387"/>
              <w:jc w:val="right"/>
            </w:pPr>
            <w:r>
              <w:rPr>
                <w:rFonts w:ascii="Calibri Light" w:hAnsi="Calibri Light" w:cs="Calibri Light"/>
                <w:b/>
                <w:bCs/>
                <w:color w:val="000000"/>
                <w:sz w:val="18"/>
                <w:szCs w:val="18"/>
              </w:rPr>
              <w:t> </w:t>
            </w:r>
          </w:p>
        </w:tc>
        <w:tc>
          <w:tcPr>
            <w:tcW w:w="577" w:type="pct"/>
            <w:shd w:val="clear" w:color="auto" w:fill="FFFFFF"/>
            <w:vAlign w:val="center"/>
          </w:tcPr>
          <w:p w14:paraId="2390BC3E"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0292662D"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4566830C" w14:textId="77777777" w:rsidR="00F9709C" w:rsidRDefault="00F9709C" w:rsidP="00F9709C">
            <w:pPr>
              <w:ind w:right="-285"/>
              <w:rPr>
                <w:rFonts w:ascii="Calibri Light" w:hAnsi="Calibri Light" w:cs="Calibri Light"/>
                <w:sz w:val="18"/>
                <w:szCs w:val="18"/>
              </w:rPr>
            </w:pPr>
          </w:p>
        </w:tc>
      </w:tr>
      <w:tr w:rsidR="00F9709C" w14:paraId="1D87D89B" w14:textId="77777777" w:rsidTr="00ED5A78">
        <w:trPr>
          <w:trHeight w:val="232"/>
        </w:trPr>
        <w:tc>
          <w:tcPr>
            <w:tcW w:w="1153" w:type="pct"/>
            <w:vMerge/>
            <w:shd w:val="clear" w:color="auto" w:fill="FFFFFF"/>
          </w:tcPr>
          <w:p w14:paraId="02EE90D9" w14:textId="77777777" w:rsidR="00F9709C" w:rsidRPr="000F4A9D" w:rsidRDefault="00F9709C" w:rsidP="00F9709C">
            <w:pPr>
              <w:pStyle w:val="Paragrafoelenco"/>
              <w:widowControl w:val="0"/>
              <w:spacing w:beforeAutospacing="1" w:after="100" w:afterAutospacing="1" w:line="220" w:lineRule="exact"/>
              <w:ind w:left="232" w:right="67"/>
              <w:rPr>
                <w:rFonts w:asciiTheme="majorHAnsi" w:hAnsiTheme="majorHAnsi" w:cstheme="majorHAnsi"/>
                <w:sz w:val="19"/>
                <w:szCs w:val="19"/>
              </w:rPr>
            </w:pPr>
          </w:p>
        </w:tc>
        <w:tc>
          <w:tcPr>
            <w:tcW w:w="1443" w:type="pct"/>
            <w:shd w:val="clear" w:color="auto" w:fill="FFFFFF"/>
          </w:tcPr>
          <w:p w14:paraId="153783BD" w14:textId="3D252EBA" w:rsidR="00F9709C" w:rsidRPr="000F4A9D" w:rsidRDefault="00F9709C" w:rsidP="004A291E">
            <w:pPr>
              <w:pStyle w:val="Paragrafoelenco"/>
              <w:tabs>
                <w:tab w:val="left" w:pos="520"/>
              </w:tabs>
              <w:spacing w:beforeAutospacing="1" w:after="0" w:line="220" w:lineRule="exact"/>
              <w:ind w:left="0" w:right="37"/>
              <w:rPr>
                <w:sz w:val="19"/>
                <w:szCs w:val="19"/>
              </w:rPr>
            </w:pPr>
            <w:r w:rsidRPr="000F4A9D">
              <w:rPr>
                <w:b/>
                <w:bCs/>
                <w:sz w:val="19"/>
                <w:szCs w:val="19"/>
              </w:rPr>
              <w:t>I</w:t>
            </w:r>
            <w:r>
              <w:rPr>
                <w:b/>
                <w:bCs/>
                <w:sz w:val="19"/>
                <w:szCs w:val="19"/>
              </w:rPr>
              <w:t>I</w:t>
            </w:r>
            <w:r w:rsidRPr="000F4A9D">
              <w:rPr>
                <w:b/>
                <w:bCs/>
                <w:color w:val="A02B93" w:themeColor="accent5"/>
                <w:sz w:val="19"/>
                <w:szCs w:val="19"/>
              </w:rPr>
              <w:t>.(</w:t>
            </w:r>
            <w:r>
              <w:rPr>
                <w:b/>
                <w:bCs/>
                <w:color w:val="A02B93" w:themeColor="accent5"/>
                <w:sz w:val="19"/>
                <w:szCs w:val="19"/>
              </w:rPr>
              <w:t>c</w:t>
            </w:r>
            <w:r w:rsidRPr="000F4A9D">
              <w:rPr>
                <w:b/>
                <w:bCs/>
                <w:color w:val="A02B93" w:themeColor="accent5"/>
                <w:sz w:val="19"/>
                <w:szCs w:val="19"/>
              </w:rPr>
              <w:t>)</w:t>
            </w:r>
            <w:r w:rsidRPr="000F4A9D">
              <w:rPr>
                <w:b/>
                <w:bCs/>
                <w:sz w:val="19"/>
                <w:szCs w:val="19"/>
              </w:rPr>
              <w:t xml:space="preserve"> Spese amministrative</w:t>
            </w:r>
            <w:r w:rsidRPr="000F4A9D">
              <w:rPr>
                <w:sz w:val="19"/>
                <w:szCs w:val="19"/>
              </w:rPr>
              <w:t xml:space="preserve"> </w:t>
            </w:r>
          </w:p>
          <w:p w14:paraId="0DC5B844" w14:textId="567E6D89" w:rsidR="00F9709C" w:rsidRPr="000F4A9D" w:rsidRDefault="00F9709C" w:rsidP="004A291E">
            <w:pPr>
              <w:pStyle w:val="Standard"/>
              <w:widowControl w:val="0"/>
              <w:tabs>
                <w:tab w:val="left" w:pos="520"/>
              </w:tabs>
              <w:spacing w:after="100" w:afterAutospacing="1" w:line="220" w:lineRule="exact"/>
              <w:rPr>
                <w:rFonts w:asciiTheme="minorHAnsi" w:eastAsiaTheme="minorEastAsia" w:hAnsiTheme="minorHAnsi" w:cstheme="minorBidi"/>
                <w:sz w:val="19"/>
                <w:szCs w:val="19"/>
              </w:rPr>
            </w:pPr>
            <w:r w:rsidRPr="000F4A9D">
              <w:rPr>
                <w:rFonts w:asciiTheme="minorHAnsi" w:eastAsiaTheme="minorEastAsia" w:hAnsiTheme="minorHAnsi" w:cstheme="minorBidi"/>
                <w:i/>
                <w:iCs/>
                <w:sz w:val="19"/>
                <w:szCs w:val="19"/>
              </w:rPr>
              <w:t>di coordinamento, gestione eventi, strumenti ICT, e ulteriori costi strettamente coerenti con l’attività di animazione di cui al punto</w:t>
            </w:r>
            <w:r w:rsidRPr="000F4A9D">
              <w:rPr>
                <w:i/>
                <w:iCs/>
                <w:sz w:val="19"/>
                <w:szCs w:val="19"/>
              </w:rPr>
              <w:t xml:space="preserve"> I</w:t>
            </w:r>
          </w:p>
        </w:tc>
        <w:tc>
          <w:tcPr>
            <w:tcW w:w="865" w:type="pct"/>
            <w:shd w:val="clear" w:color="auto" w:fill="FFFFFF"/>
            <w:vAlign w:val="center"/>
          </w:tcPr>
          <w:p w14:paraId="753AC192" w14:textId="77777777" w:rsidR="00F9709C" w:rsidRDefault="00F9709C" w:rsidP="00F9709C">
            <w:pPr>
              <w:pStyle w:val="Standard"/>
              <w:widowControl w:val="0"/>
              <w:ind w:right="-285"/>
              <w:jc w:val="right"/>
            </w:pPr>
            <w:r>
              <w:rPr>
                <w:rFonts w:ascii="Calibri Light" w:hAnsi="Calibri Light" w:cs="Calibri Light"/>
                <w:b/>
                <w:bCs/>
                <w:color w:val="000000"/>
                <w:sz w:val="18"/>
                <w:szCs w:val="18"/>
              </w:rPr>
              <w:t> </w:t>
            </w:r>
          </w:p>
        </w:tc>
        <w:tc>
          <w:tcPr>
            <w:tcW w:w="577" w:type="pct"/>
            <w:shd w:val="clear" w:color="auto" w:fill="FFFFFF"/>
            <w:vAlign w:val="center"/>
          </w:tcPr>
          <w:p w14:paraId="6A20F912"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0E000B46"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32BD26D7" w14:textId="77777777" w:rsidR="00F9709C" w:rsidRDefault="00F9709C" w:rsidP="00F9709C">
            <w:pPr>
              <w:ind w:right="-285"/>
              <w:rPr>
                <w:rFonts w:ascii="Calibri Light" w:hAnsi="Calibri Light" w:cs="Calibri Light"/>
                <w:sz w:val="18"/>
                <w:szCs w:val="18"/>
              </w:rPr>
            </w:pPr>
          </w:p>
        </w:tc>
      </w:tr>
      <w:tr w:rsidR="00F9709C" w14:paraId="46AB1A4F" w14:textId="77777777" w:rsidTr="004A291E">
        <w:trPr>
          <w:trHeight w:val="910"/>
        </w:trPr>
        <w:tc>
          <w:tcPr>
            <w:tcW w:w="1153" w:type="pct"/>
            <w:vMerge w:val="restart"/>
            <w:shd w:val="clear" w:color="auto" w:fill="FFFFFF"/>
          </w:tcPr>
          <w:p w14:paraId="7F8D6542" w14:textId="553F1CD5" w:rsidR="00F9709C" w:rsidRPr="000F4A9D" w:rsidRDefault="00F9709C" w:rsidP="00A775E6">
            <w:pPr>
              <w:pStyle w:val="Paragrafoelenco"/>
              <w:numPr>
                <w:ilvl w:val="0"/>
                <w:numId w:val="243"/>
              </w:numPr>
              <w:tabs>
                <w:tab w:val="left" w:pos="731"/>
              </w:tabs>
              <w:spacing w:before="100" w:beforeAutospacing="1" w:after="100" w:afterAutospacing="1" w:line="220" w:lineRule="exact"/>
              <w:ind w:left="164" w:hanging="164"/>
              <w:rPr>
                <w:b/>
                <w:bCs/>
                <w:sz w:val="19"/>
                <w:szCs w:val="19"/>
                <w:u w:val="single"/>
              </w:rPr>
            </w:pPr>
            <w:r w:rsidRPr="000F4A9D">
              <w:rPr>
                <w:b/>
                <w:bCs/>
                <w:color w:val="A02B93" w:themeColor="accent5"/>
                <w:sz w:val="19"/>
                <w:szCs w:val="19"/>
                <w:u w:val="single"/>
              </w:rPr>
              <w:t>I</w:t>
            </w:r>
            <w:r w:rsidR="00AD084E">
              <w:rPr>
                <w:b/>
                <w:bCs/>
                <w:color w:val="A02B93" w:themeColor="accent5"/>
                <w:sz w:val="19"/>
                <w:szCs w:val="19"/>
                <w:u w:val="single"/>
              </w:rPr>
              <w:t>I</w:t>
            </w:r>
            <w:r w:rsidRPr="000F4A9D">
              <w:rPr>
                <w:b/>
                <w:bCs/>
                <w:color w:val="A02B93" w:themeColor="accent5"/>
                <w:sz w:val="19"/>
                <w:szCs w:val="19"/>
                <w:u w:val="single"/>
              </w:rPr>
              <w:t xml:space="preserve">I. </w:t>
            </w:r>
            <w:r w:rsidRPr="000F4A9D">
              <w:rPr>
                <w:b/>
                <w:bCs/>
                <w:sz w:val="19"/>
                <w:szCs w:val="19"/>
                <w:u w:val="single"/>
              </w:rPr>
              <w:t xml:space="preserve">Attività di marketing del Polo </w:t>
            </w:r>
          </w:p>
          <w:p w14:paraId="6E728298" w14:textId="77777777" w:rsidR="00F9709C" w:rsidRPr="000F4A9D" w:rsidRDefault="00F9709C" w:rsidP="00F9709C">
            <w:pPr>
              <w:pStyle w:val="Paragrafoelenco"/>
              <w:widowControl w:val="0"/>
              <w:spacing w:beforeAutospacing="1" w:after="100" w:afterAutospacing="1" w:line="220" w:lineRule="exact"/>
              <w:ind w:left="232" w:right="67"/>
              <w:rPr>
                <w:rFonts w:asciiTheme="majorHAnsi" w:hAnsiTheme="majorHAnsi" w:cstheme="majorHAnsi"/>
                <w:b/>
                <w:bCs/>
                <w:sz w:val="19"/>
                <w:szCs w:val="19"/>
              </w:rPr>
            </w:pPr>
            <w:r w:rsidRPr="000F4A9D">
              <w:rPr>
                <w:sz w:val="19"/>
                <w:szCs w:val="19"/>
              </w:rPr>
              <w:t>volta a promuovere la partecipazione di nuove imprese e la visibilità del programma</w:t>
            </w:r>
          </w:p>
        </w:tc>
        <w:tc>
          <w:tcPr>
            <w:tcW w:w="1443" w:type="pct"/>
            <w:shd w:val="clear" w:color="auto" w:fill="FFFFFF"/>
          </w:tcPr>
          <w:p w14:paraId="3A08F788" w14:textId="4B3D040D" w:rsidR="00F9709C" w:rsidRPr="000F4A9D" w:rsidRDefault="00F9709C" w:rsidP="004A291E">
            <w:pPr>
              <w:pStyle w:val="Paragrafoelenco"/>
              <w:tabs>
                <w:tab w:val="left" w:pos="284"/>
              </w:tabs>
              <w:spacing w:beforeAutospacing="1" w:after="0" w:line="220" w:lineRule="exact"/>
              <w:ind w:left="0" w:right="37"/>
              <w:rPr>
                <w:b/>
                <w:bCs/>
                <w:sz w:val="19"/>
                <w:szCs w:val="19"/>
              </w:rPr>
            </w:pPr>
            <w:r w:rsidRPr="000F4A9D">
              <w:rPr>
                <w:b/>
                <w:bCs/>
                <w:sz w:val="19"/>
                <w:szCs w:val="19"/>
              </w:rPr>
              <w:t>II</w:t>
            </w:r>
            <w:r w:rsidR="00AD084E">
              <w:rPr>
                <w:b/>
                <w:bCs/>
                <w:sz w:val="19"/>
                <w:szCs w:val="19"/>
              </w:rPr>
              <w:t>I</w:t>
            </w:r>
            <w:r w:rsidRPr="000F4A9D">
              <w:rPr>
                <w:b/>
                <w:bCs/>
                <w:color w:val="A02B93" w:themeColor="accent5"/>
                <w:sz w:val="19"/>
                <w:szCs w:val="19"/>
              </w:rPr>
              <w:t>.(</w:t>
            </w:r>
            <w:r w:rsidR="00AD084E">
              <w:rPr>
                <w:b/>
                <w:bCs/>
                <w:color w:val="A02B93" w:themeColor="accent5"/>
                <w:sz w:val="19"/>
                <w:szCs w:val="19"/>
              </w:rPr>
              <w:t>b</w:t>
            </w:r>
            <w:r w:rsidRPr="000F4A9D">
              <w:rPr>
                <w:b/>
                <w:bCs/>
                <w:color w:val="A02B93" w:themeColor="accent5"/>
                <w:sz w:val="19"/>
                <w:szCs w:val="19"/>
              </w:rPr>
              <w:t>)</w:t>
            </w:r>
            <w:r w:rsidRPr="000F4A9D">
              <w:rPr>
                <w:b/>
                <w:bCs/>
                <w:sz w:val="19"/>
                <w:szCs w:val="19"/>
              </w:rPr>
              <w:t xml:space="preserve"> Spese di personale </w:t>
            </w:r>
          </w:p>
          <w:p w14:paraId="050CEF0E" w14:textId="7ED1340C" w:rsidR="00F9709C" w:rsidRPr="000F4A9D" w:rsidRDefault="00F9709C" w:rsidP="004A291E">
            <w:pPr>
              <w:pStyle w:val="Paragrafoelenco"/>
              <w:tabs>
                <w:tab w:val="left" w:pos="284"/>
              </w:tabs>
              <w:spacing w:after="100" w:afterAutospacing="1" w:line="220" w:lineRule="exact"/>
              <w:ind w:left="0" w:right="40"/>
              <w:rPr>
                <w:sz w:val="19"/>
                <w:szCs w:val="19"/>
              </w:rPr>
            </w:pPr>
            <w:r w:rsidRPr="000F4A9D">
              <w:rPr>
                <w:i/>
                <w:iCs/>
                <w:sz w:val="19"/>
                <w:szCs w:val="19"/>
              </w:rPr>
              <w:t>per comunicazione e relazioni esterne e ulteriori costi strettamente coerenti con l’attività di animazione di cui al punto II</w:t>
            </w:r>
          </w:p>
        </w:tc>
        <w:tc>
          <w:tcPr>
            <w:tcW w:w="865" w:type="pct"/>
            <w:shd w:val="clear" w:color="auto" w:fill="FFFFFF"/>
            <w:vAlign w:val="center"/>
          </w:tcPr>
          <w:p w14:paraId="5C3BACF9"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FFFFF"/>
            <w:vAlign w:val="center"/>
          </w:tcPr>
          <w:p w14:paraId="7867B1D5"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3D1E2F5E"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4A0BEDB5" w14:textId="77777777" w:rsidR="00F9709C" w:rsidRDefault="00F9709C" w:rsidP="00F9709C">
            <w:pPr>
              <w:ind w:right="-285"/>
              <w:rPr>
                <w:rFonts w:ascii="Calibri Light" w:hAnsi="Calibri Light" w:cs="Calibri Light"/>
                <w:sz w:val="18"/>
                <w:szCs w:val="18"/>
              </w:rPr>
            </w:pPr>
          </w:p>
        </w:tc>
      </w:tr>
      <w:tr w:rsidR="00F9709C" w14:paraId="638A2B31" w14:textId="77777777" w:rsidTr="00ED5A78">
        <w:trPr>
          <w:trHeight w:val="829"/>
        </w:trPr>
        <w:tc>
          <w:tcPr>
            <w:tcW w:w="1153" w:type="pct"/>
            <w:vMerge/>
            <w:shd w:val="clear" w:color="auto" w:fill="FFFFFF"/>
          </w:tcPr>
          <w:p w14:paraId="2D1D3592" w14:textId="77777777" w:rsidR="00F9709C" w:rsidRPr="000F4A9D" w:rsidRDefault="00F9709C" w:rsidP="00A775E6">
            <w:pPr>
              <w:pStyle w:val="Paragrafoelenco"/>
              <w:numPr>
                <w:ilvl w:val="0"/>
                <w:numId w:val="243"/>
              </w:numPr>
              <w:tabs>
                <w:tab w:val="left" w:pos="731"/>
              </w:tabs>
              <w:spacing w:before="100" w:beforeAutospacing="1" w:after="100" w:afterAutospacing="1" w:line="220" w:lineRule="exact"/>
              <w:ind w:left="164" w:hanging="164"/>
              <w:rPr>
                <w:b/>
                <w:bCs/>
                <w:color w:val="A02B93" w:themeColor="accent5"/>
                <w:sz w:val="19"/>
                <w:szCs w:val="19"/>
                <w:u w:val="single"/>
              </w:rPr>
            </w:pPr>
          </w:p>
        </w:tc>
        <w:tc>
          <w:tcPr>
            <w:tcW w:w="1443" w:type="pct"/>
            <w:shd w:val="clear" w:color="auto" w:fill="FFFFFF"/>
          </w:tcPr>
          <w:p w14:paraId="549CF8F4" w14:textId="3AC69B95" w:rsidR="00F9709C" w:rsidRPr="000F4A9D" w:rsidRDefault="00F9709C" w:rsidP="004A291E">
            <w:pPr>
              <w:pStyle w:val="Paragrafoelenco"/>
              <w:tabs>
                <w:tab w:val="left" w:pos="520"/>
              </w:tabs>
              <w:spacing w:after="0" w:line="220" w:lineRule="exact"/>
              <w:ind w:left="0" w:right="77"/>
              <w:rPr>
                <w:b/>
                <w:bCs/>
                <w:sz w:val="19"/>
                <w:szCs w:val="19"/>
              </w:rPr>
            </w:pPr>
            <w:r w:rsidRPr="000F4A9D">
              <w:rPr>
                <w:b/>
                <w:bCs/>
                <w:sz w:val="19"/>
                <w:szCs w:val="19"/>
              </w:rPr>
              <w:t>I</w:t>
            </w:r>
            <w:r w:rsidR="00AD084E">
              <w:rPr>
                <w:b/>
                <w:bCs/>
                <w:sz w:val="19"/>
                <w:szCs w:val="19"/>
              </w:rPr>
              <w:t>I</w:t>
            </w:r>
            <w:r w:rsidRPr="000F4A9D">
              <w:rPr>
                <w:b/>
                <w:bCs/>
                <w:sz w:val="19"/>
                <w:szCs w:val="19"/>
              </w:rPr>
              <w:t>I</w:t>
            </w:r>
            <w:r w:rsidRPr="000F4A9D">
              <w:rPr>
                <w:b/>
                <w:bCs/>
                <w:color w:val="A02B93" w:themeColor="accent5"/>
                <w:sz w:val="19"/>
                <w:szCs w:val="19"/>
              </w:rPr>
              <w:t>.</w:t>
            </w:r>
            <w:r>
              <w:rPr>
                <w:b/>
                <w:bCs/>
                <w:color w:val="A02B93" w:themeColor="accent5"/>
                <w:sz w:val="19"/>
                <w:szCs w:val="19"/>
              </w:rPr>
              <w:t>(c</w:t>
            </w:r>
            <w:r w:rsidRPr="000F4A9D">
              <w:rPr>
                <w:b/>
                <w:bCs/>
                <w:color w:val="A02B93" w:themeColor="accent5"/>
                <w:sz w:val="19"/>
                <w:szCs w:val="19"/>
              </w:rPr>
              <w:t>)</w:t>
            </w:r>
            <w:r w:rsidRPr="000F4A9D">
              <w:rPr>
                <w:b/>
                <w:bCs/>
                <w:sz w:val="19"/>
                <w:szCs w:val="19"/>
              </w:rPr>
              <w:t xml:space="preserve"> Spese amministrative </w:t>
            </w:r>
          </w:p>
          <w:p w14:paraId="25079D75" w14:textId="77777777" w:rsidR="00F9709C" w:rsidRPr="000F4A9D" w:rsidRDefault="00F9709C" w:rsidP="004A291E">
            <w:pPr>
              <w:pStyle w:val="Standard"/>
              <w:widowControl w:val="0"/>
              <w:tabs>
                <w:tab w:val="left" w:pos="520"/>
              </w:tabs>
              <w:spacing w:after="0" w:line="220" w:lineRule="exact"/>
              <w:ind w:right="77"/>
              <w:rPr>
                <w:rFonts w:asciiTheme="minorHAnsi" w:eastAsiaTheme="minorEastAsia" w:hAnsiTheme="minorHAnsi" w:cstheme="minorBidi"/>
                <w:sz w:val="19"/>
                <w:szCs w:val="19"/>
              </w:rPr>
            </w:pPr>
            <w:r w:rsidRPr="000F4A9D">
              <w:rPr>
                <w:i/>
                <w:iCs/>
                <w:sz w:val="19"/>
                <w:szCs w:val="19"/>
              </w:rPr>
              <w:t>per produzione materiali, campagne digitali, gestione piattaforme, e ulteriori costi strettamente coerenti con l’attività di animazione di cui al punto II</w:t>
            </w:r>
          </w:p>
        </w:tc>
        <w:tc>
          <w:tcPr>
            <w:tcW w:w="865" w:type="pct"/>
            <w:shd w:val="clear" w:color="auto" w:fill="FFFFFF"/>
            <w:vAlign w:val="center"/>
          </w:tcPr>
          <w:p w14:paraId="30304BCD"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FFFFF"/>
            <w:vAlign w:val="center"/>
          </w:tcPr>
          <w:p w14:paraId="47D8B716"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5FF4A8FF"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48042EF4" w14:textId="77777777" w:rsidR="00F9709C" w:rsidRDefault="00F9709C" w:rsidP="00F9709C">
            <w:pPr>
              <w:ind w:right="-285"/>
              <w:rPr>
                <w:rFonts w:ascii="Calibri Light" w:hAnsi="Calibri Light" w:cs="Calibri Light"/>
                <w:sz w:val="18"/>
                <w:szCs w:val="18"/>
              </w:rPr>
            </w:pPr>
          </w:p>
        </w:tc>
      </w:tr>
      <w:tr w:rsidR="00F9709C" w14:paraId="7B75C0EB" w14:textId="77777777" w:rsidTr="00ED5A78">
        <w:trPr>
          <w:trHeight w:val="1007"/>
        </w:trPr>
        <w:tc>
          <w:tcPr>
            <w:tcW w:w="1153" w:type="pct"/>
            <w:vMerge w:val="restart"/>
            <w:shd w:val="clear" w:color="auto" w:fill="FFFFFF"/>
          </w:tcPr>
          <w:p w14:paraId="46A7EDDD" w14:textId="704B7A45" w:rsidR="00F9709C" w:rsidRPr="000F4A9D" w:rsidRDefault="00F9709C" w:rsidP="00A775E6">
            <w:pPr>
              <w:pStyle w:val="Paragrafoelenco"/>
              <w:numPr>
                <w:ilvl w:val="0"/>
                <w:numId w:val="243"/>
              </w:numPr>
              <w:tabs>
                <w:tab w:val="left" w:pos="164"/>
                <w:tab w:val="left" w:pos="731"/>
              </w:tabs>
              <w:spacing w:before="100" w:beforeAutospacing="1" w:after="100" w:afterAutospacing="1" w:line="220" w:lineRule="exact"/>
              <w:ind w:left="164" w:hanging="164"/>
              <w:rPr>
                <w:sz w:val="19"/>
                <w:szCs w:val="19"/>
              </w:rPr>
            </w:pPr>
            <w:r w:rsidRPr="000F4A9D">
              <w:rPr>
                <w:b/>
                <w:bCs/>
                <w:color w:val="A02B93" w:themeColor="accent5"/>
                <w:sz w:val="19"/>
                <w:szCs w:val="19"/>
                <w:u w:val="single"/>
              </w:rPr>
              <w:lastRenderedPageBreak/>
              <w:t>I</w:t>
            </w:r>
            <w:r w:rsidR="00AD084E">
              <w:rPr>
                <w:b/>
                <w:bCs/>
                <w:color w:val="A02B93" w:themeColor="accent5"/>
                <w:sz w:val="19"/>
                <w:szCs w:val="19"/>
                <w:u w:val="single"/>
              </w:rPr>
              <w:t>V</w:t>
            </w:r>
            <w:r w:rsidRPr="000F4A9D">
              <w:rPr>
                <w:b/>
                <w:bCs/>
                <w:sz w:val="19"/>
                <w:szCs w:val="19"/>
                <w:u w:val="single"/>
              </w:rPr>
              <w:t>. Gestione delle infrastrutture del Polo</w:t>
            </w:r>
            <w:r w:rsidRPr="000F4A9D">
              <w:rPr>
                <w:sz w:val="19"/>
                <w:szCs w:val="19"/>
              </w:rPr>
              <w:t xml:space="preserve"> </w:t>
            </w:r>
          </w:p>
          <w:p w14:paraId="335D02D0" w14:textId="77777777" w:rsidR="00F9709C" w:rsidRPr="000F4A9D" w:rsidRDefault="00F9709C" w:rsidP="00F9709C">
            <w:pPr>
              <w:pStyle w:val="Paragrafoelenco"/>
              <w:widowControl w:val="0"/>
              <w:spacing w:beforeAutospacing="1" w:after="100" w:afterAutospacing="1" w:line="220" w:lineRule="exact"/>
              <w:ind w:left="232" w:right="67"/>
              <w:rPr>
                <w:rFonts w:asciiTheme="majorHAnsi" w:hAnsiTheme="majorHAnsi" w:cstheme="majorHAnsi"/>
                <w:color w:val="1F1F1F"/>
                <w:sz w:val="19"/>
                <w:szCs w:val="19"/>
              </w:rPr>
            </w:pPr>
            <w:r w:rsidRPr="000F4A9D">
              <w:rPr>
                <w:sz w:val="19"/>
                <w:szCs w:val="19"/>
              </w:rPr>
              <w:t>comprese sedi, coworking, spazi digitali e tecnici necessari allo svolgimento dei programmi</w:t>
            </w:r>
          </w:p>
        </w:tc>
        <w:tc>
          <w:tcPr>
            <w:tcW w:w="1443" w:type="pct"/>
            <w:shd w:val="clear" w:color="auto" w:fill="FFFFFF"/>
          </w:tcPr>
          <w:p w14:paraId="1241C300" w14:textId="4F7DDFAE" w:rsidR="00F9709C" w:rsidRPr="000F4A9D" w:rsidRDefault="00F9709C" w:rsidP="004A291E">
            <w:pPr>
              <w:pStyle w:val="Paragrafoelenco"/>
              <w:tabs>
                <w:tab w:val="left" w:pos="284"/>
              </w:tabs>
              <w:spacing w:after="0" w:line="220" w:lineRule="exact"/>
              <w:ind w:left="0" w:right="40"/>
              <w:rPr>
                <w:b/>
                <w:bCs/>
                <w:sz w:val="19"/>
                <w:szCs w:val="19"/>
              </w:rPr>
            </w:pPr>
            <w:r w:rsidRPr="000F4A9D">
              <w:rPr>
                <w:b/>
                <w:bCs/>
                <w:sz w:val="19"/>
                <w:szCs w:val="19"/>
              </w:rPr>
              <w:t>I</w:t>
            </w:r>
            <w:r w:rsidR="00AD084E">
              <w:rPr>
                <w:b/>
                <w:bCs/>
                <w:sz w:val="19"/>
                <w:szCs w:val="19"/>
              </w:rPr>
              <w:t>V</w:t>
            </w:r>
            <w:r w:rsidRPr="000F4A9D">
              <w:rPr>
                <w:b/>
                <w:bCs/>
                <w:color w:val="A02B93" w:themeColor="accent5"/>
                <w:sz w:val="19"/>
                <w:szCs w:val="19"/>
              </w:rPr>
              <w:t>.(</w:t>
            </w:r>
            <w:r w:rsidR="00AD084E">
              <w:rPr>
                <w:b/>
                <w:bCs/>
                <w:color w:val="A02B93" w:themeColor="accent5"/>
                <w:sz w:val="19"/>
                <w:szCs w:val="19"/>
              </w:rPr>
              <w:t>b</w:t>
            </w:r>
            <w:r w:rsidRPr="000F4A9D">
              <w:rPr>
                <w:b/>
                <w:bCs/>
                <w:color w:val="A02B93" w:themeColor="accent5"/>
                <w:sz w:val="19"/>
                <w:szCs w:val="19"/>
              </w:rPr>
              <w:t>)</w:t>
            </w:r>
            <w:r w:rsidRPr="000F4A9D">
              <w:rPr>
                <w:b/>
                <w:bCs/>
                <w:sz w:val="19"/>
                <w:szCs w:val="19"/>
              </w:rPr>
              <w:t xml:space="preserve"> Spese di personale </w:t>
            </w:r>
          </w:p>
          <w:p w14:paraId="7FE29DE1" w14:textId="2AFAE4E3" w:rsidR="00F9709C" w:rsidRPr="000F4A9D" w:rsidRDefault="00F9709C" w:rsidP="004A291E">
            <w:pPr>
              <w:pStyle w:val="Paragrafoelenco"/>
              <w:tabs>
                <w:tab w:val="left" w:pos="284"/>
              </w:tabs>
              <w:spacing w:after="0" w:line="220" w:lineRule="exact"/>
              <w:ind w:left="0" w:right="40"/>
              <w:rPr>
                <w:i/>
                <w:iCs/>
                <w:sz w:val="19"/>
                <w:szCs w:val="19"/>
              </w:rPr>
            </w:pPr>
            <w:r w:rsidRPr="000F4A9D">
              <w:rPr>
                <w:i/>
                <w:iCs/>
                <w:sz w:val="19"/>
                <w:szCs w:val="19"/>
              </w:rPr>
              <w:t>per presidio tecnico e amministrativo delle infrastrutture, e ulteriori costi strettamente coerenti con l’attività di animazione di cui al punto III</w:t>
            </w:r>
          </w:p>
        </w:tc>
        <w:tc>
          <w:tcPr>
            <w:tcW w:w="865" w:type="pct"/>
            <w:shd w:val="clear" w:color="auto" w:fill="FFFFFF"/>
            <w:vAlign w:val="center"/>
          </w:tcPr>
          <w:p w14:paraId="33CFBA7F" w14:textId="77777777" w:rsidR="00F9709C" w:rsidRDefault="00F9709C" w:rsidP="00F9709C">
            <w:pPr>
              <w:pStyle w:val="Standard"/>
              <w:widowControl w:val="0"/>
              <w:spacing w:after="0"/>
              <w:ind w:right="-285"/>
              <w:rPr>
                <w:rFonts w:ascii="Calibri Light" w:hAnsi="Calibri Light" w:cs="Calibri Light"/>
                <w:b/>
                <w:bCs/>
                <w:color w:val="000000"/>
                <w:sz w:val="18"/>
                <w:szCs w:val="18"/>
              </w:rPr>
            </w:pPr>
          </w:p>
        </w:tc>
        <w:tc>
          <w:tcPr>
            <w:tcW w:w="577" w:type="pct"/>
            <w:shd w:val="clear" w:color="auto" w:fill="FFFFFF"/>
            <w:vAlign w:val="center"/>
          </w:tcPr>
          <w:p w14:paraId="43327A6B"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028F4460"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4D3EC0C2" w14:textId="77777777" w:rsidR="00F9709C" w:rsidRDefault="00F9709C" w:rsidP="00F9709C">
            <w:pPr>
              <w:ind w:right="-285"/>
              <w:rPr>
                <w:rFonts w:ascii="Calibri Light" w:hAnsi="Calibri Light" w:cs="Calibri Light"/>
                <w:sz w:val="18"/>
                <w:szCs w:val="18"/>
              </w:rPr>
            </w:pPr>
          </w:p>
        </w:tc>
      </w:tr>
      <w:tr w:rsidR="00F9709C" w14:paraId="0B96F825" w14:textId="77777777" w:rsidTr="00ED5A78">
        <w:trPr>
          <w:trHeight w:val="115"/>
        </w:trPr>
        <w:tc>
          <w:tcPr>
            <w:tcW w:w="1153" w:type="pct"/>
            <w:vMerge/>
            <w:shd w:val="clear" w:color="auto" w:fill="FFFFFF"/>
          </w:tcPr>
          <w:p w14:paraId="6F770489" w14:textId="77777777" w:rsidR="00F9709C" w:rsidRPr="000F4A9D" w:rsidRDefault="00F9709C" w:rsidP="00A775E6">
            <w:pPr>
              <w:pStyle w:val="Paragrafoelenco"/>
              <w:numPr>
                <w:ilvl w:val="0"/>
                <w:numId w:val="243"/>
              </w:numPr>
              <w:tabs>
                <w:tab w:val="left" w:pos="164"/>
                <w:tab w:val="left" w:pos="731"/>
              </w:tabs>
              <w:spacing w:before="100" w:beforeAutospacing="1" w:after="100" w:afterAutospacing="1" w:line="220" w:lineRule="exact"/>
              <w:ind w:left="164" w:hanging="164"/>
              <w:rPr>
                <w:b/>
                <w:bCs/>
                <w:color w:val="A02B93" w:themeColor="accent5"/>
                <w:sz w:val="19"/>
                <w:szCs w:val="19"/>
                <w:u w:val="single"/>
              </w:rPr>
            </w:pPr>
          </w:p>
        </w:tc>
        <w:tc>
          <w:tcPr>
            <w:tcW w:w="1443" w:type="pct"/>
            <w:shd w:val="clear" w:color="auto" w:fill="FFFFFF"/>
          </w:tcPr>
          <w:p w14:paraId="43F5DDB3" w14:textId="03CBFE60" w:rsidR="00F9709C" w:rsidRPr="000F4A9D" w:rsidRDefault="00F9709C" w:rsidP="004A291E">
            <w:pPr>
              <w:pStyle w:val="Paragrafoelenco"/>
              <w:tabs>
                <w:tab w:val="left" w:pos="284"/>
              </w:tabs>
              <w:spacing w:beforeAutospacing="1" w:after="0" w:line="220" w:lineRule="exact"/>
              <w:ind w:left="0" w:right="37"/>
              <w:rPr>
                <w:b/>
                <w:bCs/>
                <w:sz w:val="19"/>
                <w:szCs w:val="19"/>
              </w:rPr>
            </w:pPr>
            <w:r w:rsidRPr="000F4A9D">
              <w:rPr>
                <w:b/>
                <w:bCs/>
                <w:sz w:val="19"/>
                <w:szCs w:val="19"/>
              </w:rPr>
              <w:t>I</w:t>
            </w:r>
            <w:r w:rsidR="00AD084E">
              <w:rPr>
                <w:b/>
                <w:bCs/>
                <w:sz w:val="19"/>
                <w:szCs w:val="19"/>
              </w:rPr>
              <w:t>V</w:t>
            </w:r>
            <w:r w:rsidRPr="000F4A9D">
              <w:rPr>
                <w:b/>
                <w:bCs/>
                <w:color w:val="A02B93" w:themeColor="accent5"/>
                <w:sz w:val="19"/>
                <w:szCs w:val="19"/>
              </w:rPr>
              <w:t>.(</w:t>
            </w:r>
            <w:r>
              <w:rPr>
                <w:b/>
                <w:bCs/>
                <w:color w:val="A02B93" w:themeColor="accent5"/>
                <w:sz w:val="19"/>
                <w:szCs w:val="19"/>
              </w:rPr>
              <w:t>c</w:t>
            </w:r>
            <w:r w:rsidRPr="000F4A9D">
              <w:rPr>
                <w:b/>
                <w:bCs/>
                <w:color w:val="A02B93" w:themeColor="accent5"/>
                <w:sz w:val="19"/>
                <w:szCs w:val="19"/>
              </w:rPr>
              <w:t>)</w:t>
            </w:r>
            <w:r w:rsidRPr="000F4A9D">
              <w:rPr>
                <w:b/>
                <w:bCs/>
                <w:sz w:val="19"/>
                <w:szCs w:val="19"/>
              </w:rPr>
              <w:t xml:space="preserve"> Spese amministrative </w:t>
            </w:r>
          </w:p>
          <w:p w14:paraId="4A470573" w14:textId="43EA65A4" w:rsidR="00F9709C" w:rsidRPr="000F4A9D" w:rsidRDefault="00F9709C" w:rsidP="004A291E">
            <w:pPr>
              <w:pStyle w:val="Standard"/>
              <w:widowControl w:val="0"/>
              <w:spacing w:after="100" w:afterAutospacing="1" w:line="220" w:lineRule="exact"/>
              <w:ind w:right="219"/>
              <w:rPr>
                <w:rFonts w:asciiTheme="minorHAnsi" w:eastAsiaTheme="minorEastAsia" w:hAnsiTheme="minorHAnsi" w:cstheme="minorBidi"/>
                <w:sz w:val="19"/>
                <w:szCs w:val="19"/>
              </w:rPr>
            </w:pPr>
            <w:r w:rsidRPr="000F4A9D">
              <w:rPr>
                <w:i/>
                <w:iCs/>
                <w:sz w:val="19"/>
                <w:szCs w:val="19"/>
              </w:rPr>
              <w:t>per locazioni, utenze, manutenzione, software, e ulteriori costi strettamente coerenti con l’attività di animazione di cui al punto III</w:t>
            </w:r>
          </w:p>
        </w:tc>
        <w:tc>
          <w:tcPr>
            <w:tcW w:w="865" w:type="pct"/>
            <w:shd w:val="clear" w:color="auto" w:fill="FFFFFF"/>
            <w:vAlign w:val="center"/>
          </w:tcPr>
          <w:p w14:paraId="21A8FC6C" w14:textId="77777777" w:rsidR="00F9709C" w:rsidRDefault="00F9709C" w:rsidP="00F9709C">
            <w:pPr>
              <w:pStyle w:val="Standard"/>
              <w:widowControl w:val="0"/>
              <w:spacing w:after="0"/>
              <w:ind w:right="-285"/>
              <w:rPr>
                <w:rFonts w:ascii="Calibri Light" w:hAnsi="Calibri Light" w:cs="Calibri Light"/>
                <w:b/>
                <w:bCs/>
                <w:color w:val="000000"/>
                <w:sz w:val="18"/>
                <w:szCs w:val="18"/>
              </w:rPr>
            </w:pPr>
          </w:p>
        </w:tc>
        <w:tc>
          <w:tcPr>
            <w:tcW w:w="577" w:type="pct"/>
            <w:shd w:val="clear" w:color="auto" w:fill="FFFFFF"/>
            <w:vAlign w:val="center"/>
          </w:tcPr>
          <w:p w14:paraId="6AE8876F"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75A0A31C"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2E9E57B1" w14:textId="77777777" w:rsidR="00F9709C" w:rsidRDefault="00F9709C" w:rsidP="00F9709C">
            <w:pPr>
              <w:ind w:right="-285"/>
              <w:rPr>
                <w:rFonts w:ascii="Calibri Light" w:hAnsi="Calibri Light" w:cs="Calibri Light"/>
                <w:sz w:val="18"/>
                <w:szCs w:val="18"/>
              </w:rPr>
            </w:pPr>
          </w:p>
        </w:tc>
      </w:tr>
      <w:tr w:rsidR="00F9709C" w14:paraId="796ECC20" w14:textId="77777777" w:rsidTr="00ED5A78">
        <w:trPr>
          <w:trHeight w:val="398"/>
        </w:trPr>
        <w:tc>
          <w:tcPr>
            <w:tcW w:w="1153" w:type="pct"/>
            <w:vMerge w:val="restart"/>
            <w:shd w:val="clear" w:color="auto" w:fill="FFFFFF"/>
          </w:tcPr>
          <w:p w14:paraId="39BA6AEC" w14:textId="124A2A55" w:rsidR="00F9709C" w:rsidRPr="000F4A9D" w:rsidRDefault="00F9709C" w:rsidP="00A775E6">
            <w:pPr>
              <w:pStyle w:val="Paragrafoelenco"/>
              <w:numPr>
                <w:ilvl w:val="0"/>
                <w:numId w:val="243"/>
              </w:numPr>
              <w:tabs>
                <w:tab w:val="left" w:pos="731"/>
              </w:tabs>
              <w:spacing w:before="100" w:beforeAutospacing="1" w:after="100" w:afterAutospacing="1" w:line="220" w:lineRule="exact"/>
              <w:ind w:left="164" w:hanging="164"/>
              <w:rPr>
                <w:b/>
                <w:bCs/>
                <w:sz w:val="19"/>
                <w:szCs w:val="19"/>
                <w:u w:val="single"/>
              </w:rPr>
            </w:pPr>
            <w:r w:rsidRPr="000F4A9D">
              <w:rPr>
                <w:b/>
                <w:bCs/>
                <w:color w:val="A02B93" w:themeColor="accent5"/>
                <w:sz w:val="19"/>
                <w:szCs w:val="19"/>
                <w:u w:val="single"/>
              </w:rPr>
              <w:t>V.</w:t>
            </w:r>
            <w:r w:rsidRPr="000F4A9D">
              <w:rPr>
                <w:b/>
                <w:bCs/>
                <w:sz w:val="19"/>
                <w:szCs w:val="19"/>
                <w:u w:val="single"/>
              </w:rPr>
              <w:t xml:space="preserve"> Organizzazione di formazione e di seminari e di conferenze</w:t>
            </w:r>
          </w:p>
          <w:p w14:paraId="3FA4C483" w14:textId="77777777" w:rsidR="00F9709C" w:rsidRPr="000F4A9D" w:rsidRDefault="00F9709C" w:rsidP="00F9709C">
            <w:pPr>
              <w:pStyle w:val="Paragrafoelenco"/>
              <w:widowControl w:val="0"/>
              <w:spacing w:beforeAutospacing="1" w:after="100" w:afterAutospacing="1" w:line="220" w:lineRule="exact"/>
              <w:ind w:left="232" w:right="67"/>
              <w:rPr>
                <w:rFonts w:asciiTheme="majorHAnsi" w:hAnsiTheme="majorHAnsi" w:cstheme="majorHAnsi"/>
                <w:b/>
                <w:bCs/>
                <w:sz w:val="19"/>
                <w:szCs w:val="19"/>
              </w:rPr>
            </w:pPr>
            <w:r w:rsidRPr="000F4A9D">
              <w:rPr>
                <w:sz w:val="19"/>
                <w:szCs w:val="19"/>
              </w:rPr>
              <w:t>per facilitare condivisione delle conoscenze, networking, cooperazione anche transnazionale</w:t>
            </w:r>
          </w:p>
        </w:tc>
        <w:tc>
          <w:tcPr>
            <w:tcW w:w="1443" w:type="pct"/>
            <w:shd w:val="clear" w:color="auto" w:fill="FFFFFF"/>
          </w:tcPr>
          <w:p w14:paraId="2F13BB32" w14:textId="310C3281" w:rsidR="00F9709C" w:rsidRPr="000F4A9D" w:rsidRDefault="00F9709C" w:rsidP="004A291E">
            <w:pPr>
              <w:pStyle w:val="Paragrafoelenco"/>
              <w:tabs>
                <w:tab w:val="left" w:pos="284"/>
              </w:tabs>
              <w:spacing w:after="0" w:line="220" w:lineRule="exact"/>
              <w:ind w:left="0" w:right="40"/>
              <w:rPr>
                <w:b/>
                <w:bCs/>
                <w:sz w:val="19"/>
                <w:szCs w:val="19"/>
              </w:rPr>
            </w:pPr>
            <w:r w:rsidRPr="000F4A9D">
              <w:rPr>
                <w:b/>
                <w:bCs/>
                <w:sz w:val="19"/>
                <w:szCs w:val="19"/>
              </w:rPr>
              <w:t>V</w:t>
            </w:r>
            <w:r w:rsidRPr="000F4A9D">
              <w:rPr>
                <w:b/>
                <w:bCs/>
                <w:color w:val="A02B93" w:themeColor="accent5"/>
                <w:sz w:val="19"/>
                <w:szCs w:val="19"/>
              </w:rPr>
              <w:t>.(</w:t>
            </w:r>
            <w:r w:rsidR="00AD084E">
              <w:rPr>
                <w:b/>
                <w:bCs/>
                <w:color w:val="A02B93" w:themeColor="accent5"/>
                <w:sz w:val="19"/>
                <w:szCs w:val="19"/>
              </w:rPr>
              <w:t>b</w:t>
            </w:r>
            <w:r w:rsidRPr="000F4A9D">
              <w:rPr>
                <w:b/>
                <w:bCs/>
                <w:color w:val="A02B93" w:themeColor="accent5"/>
                <w:sz w:val="19"/>
                <w:szCs w:val="19"/>
              </w:rPr>
              <w:t>)</w:t>
            </w:r>
            <w:r w:rsidRPr="000F4A9D">
              <w:rPr>
                <w:b/>
                <w:bCs/>
                <w:sz w:val="19"/>
                <w:szCs w:val="19"/>
              </w:rPr>
              <w:t xml:space="preserve"> Spese di personale </w:t>
            </w:r>
          </w:p>
          <w:p w14:paraId="23012C55" w14:textId="3BFA3BEE" w:rsidR="00F9709C" w:rsidRPr="000F4A9D" w:rsidRDefault="00F9709C" w:rsidP="004A291E">
            <w:pPr>
              <w:pStyle w:val="Paragrafoelenco"/>
              <w:tabs>
                <w:tab w:val="left" w:pos="284"/>
              </w:tabs>
              <w:spacing w:after="0" w:line="220" w:lineRule="exact"/>
              <w:ind w:left="0" w:right="37"/>
              <w:rPr>
                <w:sz w:val="19"/>
                <w:szCs w:val="19"/>
              </w:rPr>
            </w:pPr>
            <w:r w:rsidRPr="000F4A9D">
              <w:rPr>
                <w:i/>
                <w:iCs/>
                <w:sz w:val="19"/>
                <w:szCs w:val="19"/>
              </w:rPr>
              <w:t>per progettazione e docenza</w:t>
            </w:r>
            <w:r w:rsidRPr="000F4A9D">
              <w:rPr>
                <w:sz w:val="19"/>
                <w:szCs w:val="19"/>
              </w:rPr>
              <w:t xml:space="preserve"> e ulteriori costi strettamente coerenti con l’attività di animazione di cui al punto IV</w:t>
            </w:r>
          </w:p>
        </w:tc>
        <w:tc>
          <w:tcPr>
            <w:tcW w:w="865" w:type="pct"/>
            <w:shd w:val="clear" w:color="auto" w:fill="FFFFFF"/>
            <w:vAlign w:val="center"/>
          </w:tcPr>
          <w:p w14:paraId="7F0E7112"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FFFFF"/>
            <w:vAlign w:val="center"/>
          </w:tcPr>
          <w:p w14:paraId="6814C895"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005FDE84"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78E80E05" w14:textId="77777777" w:rsidR="00F9709C" w:rsidRDefault="00F9709C" w:rsidP="00F9709C">
            <w:pPr>
              <w:ind w:right="-285"/>
              <w:rPr>
                <w:rFonts w:ascii="Calibri Light" w:hAnsi="Calibri Light" w:cs="Calibri Light"/>
                <w:sz w:val="18"/>
                <w:szCs w:val="18"/>
              </w:rPr>
            </w:pPr>
          </w:p>
        </w:tc>
      </w:tr>
      <w:tr w:rsidR="00F9709C" w14:paraId="6351E54E" w14:textId="77777777" w:rsidTr="00ED5A78">
        <w:trPr>
          <w:trHeight w:val="232"/>
        </w:trPr>
        <w:tc>
          <w:tcPr>
            <w:tcW w:w="1153" w:type="pct"/>
            <w:vMerge/>
            <w:shd w:val="clear" w:color="auto" w:fill="FFFFFF"/>
          </w:tcPr>
          <w:p w14:paraId="2A99EF06" w14:textId="77777777" w:rsidR="00F9709C" w:rsidRPr="000F4A9D" w:rsidRDefault="00F9709C" w:rsidP="00F9709C">
            <w:pPr>
              <w:spacing w:beforeAutospacing="1" w:after="100" w:afterAutospacing="1" w:line="220" w:lineRule="exact"/>
              <w:ind w:left="229" w:right="67"/>
              <w:jc w:val="both"/>
              <w:rPr>
                <w:rFonts w:asciiTheme="majorHAnsi" w:hAnsiTheme="majorHAnsi" w:cstheme="majorHAnsi"/>
                <w:sz w:val="19"/>
                <w:szCs w:val="19"/>
              </w:rPr>
            </w:pPr>
          </w:p>
        </w:tc>
        <w:tc>
          <w:tcPr>
            <w:tcW w:w="1443" w:type="pct"/>
            <w:shd w:val="clear" w:color="auto" w:fill="FFFFFF"/>
          </w:tcPr>
          <w:p w14:paraId="6E737558" w14:textId="098E4031" w:rsidR="00F9709C" w:rsidRPr="000F4A9D" w:rsidRDefault="00F9709C" w:rsidP="004A291E">
            <w:pPr>
              <w:pStyle w:val="Paragrafoelenco"/>
              <w:tabs>
                <w:tab w:val="left" w:pos="284"/>
              </w:tabs>
              <w:spacing w:after="0" w:line="220" w:lineRule="exact"/>
              <w:ind w:left="0" w:right="37"/>
              <w:rPr>
                <w:sz w:val="19"/>
                <w:szCs w:val="19"/>
              </w:rPr>
            </w:pPr>
            <w:r w:rsidRPr="000F4A9D">
              <w:rPr>
                <w:b/>
                <w:bCs/>
                <w:sz w:val="19"/>
                <w:szCs w:val="19"/>
              </w:rPr>
              <w:t>V</w:t>
            </w:r>
            <w:r w:rsidRPr="000F4A9D">
              <w:rPr>
                <w:b/>
                <w:bCs/>
                <w:color w:val="A02B93" w:themeColor="accent5"/>
                <w:sz w:val="19"/>
                <w:szCs w:val="19"/>
              </w:rPr>
              <w:t>.(</w:t>
            </w:r>
            <w:r>
              <w:rPr>
                <w:b/>
                <w:bCs/>
                <w:color w:val="A02B93" w:themeColor="accent5"/>
                <w:sz w:val="19"/>
                <w:szCs w:val="19"/>
              </w:rPr>
              <w:t>c</w:t>
            </w:r>
            <w:r w:rsidRPr="000F4A9D">
              <w:rPr>
                <w:b/>
                <w:bCs/>
                <w:color w:val="A02B93" w:themeColor="accent5"/>
                <w:sz w:val="19"/>
                <w:szCs w:val="19"/>
              </w:rPr>
              <w:t>)</w:t>
            </w:r>
            <w:r w:rsidRPr="000F4A9D">
              <w:rPr>
                <w:sz w:val="19"/>
                <w:szCs w:val="19"/>
              </w:rPr>
              <w:t xml:space="preserve"> </w:t>
            </w:r>
            <w:r w:rsidRPr="000F4A9D">
              <w:rPr>
                <w:b/>
                <w:bCs/>
                <w:sz w:val="19"/>
                <w:szCs w:val="19"/>
              </w:rPr>
              <w:t>Spese amministrative</w:t>
            </w:r>
            <w:r w:rsidRPr="000F4A9D">
              <w:rPr>
                <w:sz w:val="19"/>
                <w:szCs w:val="19"/>
              </w:rPr>
              <w:t xml:space="preserve"> </w:t>
            </w:r>
          </w:p>
          <w:p w14:paraId="5E69ABB3" w14:textId="31414941" w:rsidR="00F9709C" w:rsidRPr="000F4A9D" w:rsidRDefault="00F9709C" w:rsidP="004A291E">
            <w:pPr>
              <w:pStyle w:val="Standard"/>
              <w:spacing w:after="0" w:line="220" w:lineRule="exact"/>
              <w:ind w:right="219"/>
              <w:rPr>
                <w:rFonts w:asciiTheme="minorHAnsi" w:eastAsiaTheme="minorEastAsia" w:hAnsiTheme="minorHAnsi" w:cstheme="minorBidi"/>
                <w:sz w:val="19"/>
                <w:szCs w:val="19"/>
              </w:rPr>
            </w:pPr>
            <w:r w:rsidRPr="000F4A9D">
              <w:rPr>
                <w:i/>
                <w:iCs/>
                <w:sz w:val="19"/>
                <w:szCs w:val="19"/>
              </w:rPr>
              <w:t>per logistica, iscrizioni, materiali didattici, strumenti digitali</w:t>
            </w:r>
            <w:r w:rsidRPr="000F4A9D">
              <w:rPr>
                <w:sz w:val="19"/>
                <w:szCs w:val="19"/>
              </w:rPr>
              <w:t xml:space="preserve"> e ulteriori costi strettamente coerenti con l’attività di animazione di cui al punto IV</w:t>
            </w:r>
          </w:p>
        </w:tc>
        <w:tc>
          <w:tcPr>
            <w:tcW w:w="865" w:type="pct"/>
            <w:shd w:val="clear" w:color="auto" w:fill="FFFFFF"/>
            <w:vAlign w:val="center"/>
          </w:tcPr>
          <w:p w14:paraId="16ECE040"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FFFFF"/>
            <w:vAlign w:val="center"/>
          </w:tcPr>
          <w:p w14:paraId="1863B225"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43B60670"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3921DE17" w14:textId="77777777" w:rsidR="00F9709C" w:rsidRDefault="00F9709C" w:rsidP="00F9709C">
            <w:pPr>
              <w:ind w:right="-285"/>
              <w:rPr>
                <w:rFonts w:ascii="Calibri Light" w:hAnsi="Calibri Light" w:cs="Calibri Light"/>
                <w:sz w:val="18"/>
                <w:szCs w:val="18"/>
              </w:rPr>
            </w:pPr>
          </w:p>
        </w:tc>
      </w:tr>
      <w:tr w:rsidR="00F9709C" w14:paraId="6CE7E564" w14:textId="77777777" w:rsidTr="004A291E">
        <w:trPr>
          <w:trHeight w:val="462"/>
        </w:trPr>
        <w:tc>
          <w:tcPr>
            <w:tcW w:w="1153" w:type="pct"/>
            <w:shd w:val="clear" w:color="auto" w:fill="FFFFFF"/>
          </w:tcPr>
          <w:p w14:paraId="66F97AEF" w14:textId="3C64A7B8" w:rsidR="00F9709C" w:rsidRPr="004A291E" w:rsidRDefault="00F9709C" w:rsidP="00A775E6">
            <w:pPr>
              <w:pStyle w:val="Paragrafoelenco"/>
              <w:numPr>
                <w:ilvl w:val="0"/>
                <w:numId w:val="243"/>
              </w:numPr>
              <w:tabs>
                <w:tab w:val="left" w:pos="731"/>
              </w:tabs>
              <w:spacing w:before="100" w:beforeAutospacing="1" w:after="100" w:afterAutospacing="1" w:line="220" w:lineRule="exact"/>
              <w:ind w:left="164" w:hanging="164"/>
              <w:rPr>
                <w:rFonts w:asciiTheme="majorHAnsi" w:hAnsiTheme="majorHAnsi" w:cstheme="majorHAnsi"/>
                <w:b/>
                <w:bCs/>
                <w:sz w:val="19"/>
                <w:szCs w:val="19"/>
              </w:rPr>
            </w:pPr>
            <w:r w:rsidRPr="000F4A9D">
              <w:rPr>
                <w:b/>
                <w:bCs/>
                <w:color w:val="A02B93" w:themeColor="accent5"/>
                <w:sz w:val="19"/>
                <w:szCs w:val="19"/>
                <w:u w:val="single"/>
              </w:rPr>
              <w:t>V</w:t>
            </w:r>
            <w:r w:rsidR="00AD084E">
              <w:rPr>
                <w:b/>
                <w:bCs/>
                <w:color w:val="A02B93" w:themeColor="accent5"/>
                <w:sz w:val="19"/>
                <w:szCs w:val="19"/>
                <w:u w:val="single"/>
              </w:rPr>
              <w:t>I</w:t>
            </w:r>
            <w:r w:rsidRPr="000F4A9D">
              <w:rPr>
                <w:b/>
                <w:bCs/>
                <w:color w:val="A02B93" w:themeColor="accent5"/>
                <w:sz w:val="19"/>
                <w:szCs w:val="19"/>
                <w:u w:val="single"/>
              </w:rPr>
              <w:t>.</w:t>
            </w:r>
            <w:r w:rsidRPr="000F4A9D">
              <w:rPr>
                <w:b/>
                <w:bCs/>
                <w:sz w:val="19"/>
                <w:szCs w:val="19"/>
                <w:u w:val="single"/>
              </w:rPr>
              <w:t xml:space="preserve"> Spese generali</w:t>
            </w:r>
            <w:r w:rsidRPr="000F4A9D">
              <w:rPr>
                <w:b/>
                <w:bCs/>
                <w:sz w:val="19"/>
                <w:szCs w:val="19"/>
              </w:rPr>
              <w:t xml:space="preserve"> </w:t>
            </w:r>
            <w:r w:rsidRPr="000F4A9D">
              <w:rPr>
                <w:b/>
                <w:bCs/>
                <w:color w:val="A02B93" w:themeColor="accent5"/>
                <w:sz w:val="19"/>
                <w:szCs w:val="19"/>
              </w:rPr>
              <w:t>(</w:t>
            </w:r>
            <w:r w:rsidR="00000DAF">
              <w:rPr>
                <w:b/>
                <w:bCs/>
                <w:color w:val="A02B93" w:themeColor="accent5"/>
                <w:sz w:val="19"/>
                <w:szCs w:val="19"/>
              </w:rPr>
              <w:t>d</w:t>
            </w:r>
            <w:r w:rsidRPr="000F4A9D">
              <w:rPr>
                <w:b/>
                <w:bCs/>
                <w:color w:val="A02B93" w:themeColor="accent5"/>
                <w:sz w:val="19"/>
                <w:szCs w:val="19"/>
              </w:rPr>
              <w:t>)</w:t>
            </w:r>
          </w:p>
        </w:tc>
        <w:tc>
          <w:tcPr>
            <w:tcW w:w="1443" w:type="pct"/>
            <w:shd w:val="clear" w:color="auto" w:fill="FFFFFF"/>
          </w:tcPr>
          <w:p w14:paraId="0BEE23B4" w14:textId="788FBB42" w:rsidR="00F9709C" w:rsidRPr="000F4A9D" w:rsidRDefault="00F9709C" w:rsidP="004A291E">
            <w:pPr>
              <w:pStyle w:val="Paragrafoelenco"/>
              <w:tabs>
                <w:tab w:val="left" w:pos="372"/>
                <w:tab w:val="left" w:pos="447"/>
              </w:tabs>
              <w:spacing w:after="0" w:line="220" w:lineRule="exact"/>
              <w:ind w:left="0"/>
              <w:rPr>
                <w:sz w:val="19"/>
                <w:szCs w:val="19"/>
              </w:rPr>
            </w:pPr>
            <w:r w:rsidRPr="000F4A9D">
              <w:rPr>
                <w:b/>
                <w:bCs/>
                <w:sz w:val="19"/>
                <w:szCs w:val="19"/>
              </w:rPr>
              <w:t>V</w:t>
            </w:r>
            <w:r w:rsidR="00AD084E">
              <w:rPr>
                <w:b/>
                <w:bCs/>
                <w:sz w:val="19"/>
                <w:szCs w:val="19"/>
              </w:rPr>
              <w:t>I</w:t>
            </w:r>
            <w:r w:rsidR="00946767">
              <w:rPr>
                <w:b/>
                <w:bCs/>
                <w:sz w:val="19"/>
                <w:szCs w:val="19"/>
              </w:rPr>
              <w:t>.</w:t>
            </w:r>
            <w:r w:rsidRPr="000F4A9D">
              <w:rPr>
                <w:b/>
                <w:bCs/>
                <w:color w:val="A02B93" w:themeColor="accent5"/>
                <w:sz w:val="19"/>
                <w:szCs w:val="19"/>
              </w:rPr>
              <w:t xml:space="preserve"> (</w:t>
            </w:r>
            <w:r>
              <w:rPr>
                <w:b/>
                <w:bCs/>
                <w:color w:val="A02B93" w:themeColor="accent5"/>
                <w:sz w:val="19"/>
                <w:szCs w:val="19"/>
              </w:rPr>
              <w:t>d</w:t>
            </w:r>
            <w:r w:rsidRPr="000F4A9D">
              <w:rPr>
                <w:b/>
                <w:bCs/>
                <w:color w:val="A02B93" w:themeColor="accent5"/>
                <w:sz w:val="19"/>
                <w:szCs w:val="19"/>
              </w:rPr>
              <w:t xml:space="preserve">) </w:t>
            </w:r>
            <w:r w:rsidRPr="000F4A9D">
              <w:rPr>
                <w:b/>
                <w:bCs/>
                <w:sz w:val="19"/>
                <w:szCs w:val="19"/>
              </w:rPr>
              <w:t>Spese Generali</w:t>
            </w:r>
            <w:r w:rsidRPr="000F4A9D">
              <w:rPr>
                <w:b/>
                <w:bCs/>
                <w:color w:val="A02B93" w:themeColor="accent5"/>
                <w:sz w:val="19"/>
                <w:szCs w:val="19"/>
              </w:rPr>
              <w:t xml:space="preserve"> s</w:t>
            </w:r>
            <w:r w:rsidRPr="000F4A9D">
              <w:rPr>
                <w:sz w:val="19"/>
                <w:szCs w:val="19"/>
              </w:rPr>
              <w:t>trettamente riferite alle attività da I</w:t>
            </w:r>
            <w:r w:rsidR="00946767">
              <w:rPr>
                <w:sz w:val="19"/>
                <w:szCs w:val="19"/>
              </w:rPr>
              <w:t>I</w:t>
            </w:r>
            <w:r w:rsidRPr="000F4A9D">
              <w:rPr>
                <w:sz w:val="19"/>
                <w:szCs w:val="19"/>
              </w:rPr>
              <w:t xml:space="preserve"> a IV</w:t>
            </w:r>
          </w:p>
          <w:p w14:paraId="49DC740D" w14:textId="77777777" w:rsidR="00F9709C" w:rsidRPr="000F4A9D" w:rsidRDefault="00F9709C" w:rsidP="00F9709C">
            <w:pPr>
              <w:pStyle w:val="Standard"/>
              <w:widowControl w:val="0"/>
              <w:spacing w:beforeAutospacing="1" w:after="100" w:afterAutospacing="1" w:line="220" w:lineRule="exact"/>
              <w:ind w:right="-285"/>
              <w:jc w:val="right"/>
              <w:rPr>
                <w:rFonts w:asciiTheme="minorHAnsi" w:eastAsiaTheme="minorEastAsia" w:hAnsiTheme="minorHAnsi" w:cstheme="minorBidi"/>
                <w:sz w:val="19"/>
                <w:szCs w:val="19"/>
              </w:rPr>
            </w:pPr>
          </w:p>
        </w:tc>
        <w:tc>
          <w:tcPr>
            <w:tcW w:w="865" w:type="pct"/>
            <w:shd w:val="clear" w:color="auto" w:fill="FFFFFF"/>
            <w:vAlign w:val="center"/>
          </w:tcPr>
          <w:p w14:paraId="295CF163"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FFFFF"/>
            <w:vAlign w:val="center"/>
          </w:tcPr>
          <w:p w14:paraId="6DA5348F" w14:textId="77777777" w:rsidR="00F9709C" w:rsidRDefault="00F9709C" w:rsidP="00F9709C">
            <w:pPr>
              <w:ind w:right="-285"/>
              <w:rPr>
                <w:rFonts w:ascii="Calibri Light" w:hAnsi="Calibri Light" w:cs="Calibri Light"/>
                <w:sz w:val="18"/>
                <w:szCs w:val="18"/>
              </w:rPr>
            </w:pPr>
          </w:p>
        </w:tc>
        <w:tc>
          <w:tcPr>
            <w:tcW w:w="540" w:type="pct"/>
            <w:shd w:val="clear" w:color="auto" w:fill="FFFFFF"/>
            <w:tcMar>
              <w:left w:w="10" w:type="dxa"/>
              <w:right w:w="15" w:type="dxa"/>
            </w:tcMar>
          </w:tcPr>
          <w:p w14:paraId="75DE4ABB"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6BE5E0A4" w14:textId="77777777" w:rsidR="00F9709C" w:rsidRDefault="00F9709C" w:rsidP="00F9709C">
            <w:pPr>
              <w:ind w:right="-285"/>
              <w:rPr>
                <w:rFonts w:ascii="Calibri Light" w:hAnsi="Calibri Light" w:cs="Calibri Light"/>
                <w:sz w:val="18"/>
                <w:szCs w:val="18"/>
              </w:rPr>
            </w:pPr>
          </w:p>
        </w:tc>
      </w:tr>
      <w:tr w:rsidR="00F9709C" w14:paraId="6D6D8910" w14:textId="77777777" w:rsidTr="009A3D48">
        <w:trPr>
          <w:trHeight w:val="462"/>
        </w:trPr>
        <w:tc>
          <w:tcPr>
            <w:tcW w:w="1153" w:type="pct"/>
            <w:shd w:val="clear" w:color="auto" w:fill="FFFFFF"/>
          </w:tcPr>
          <w:p w14:paraId="42C4685D" w14:textId="1044C0F9" w:rsidR="00F9709C" w:rsidRPr="000F4A9D" w:rsidRDefault="00F9709C" w:rsidP="00A775E6">
            <w:pPr>
              <w:pStyle w:val="Paragrafoelenco"/>
              <w:numPr>
                <w:ilvl w:val="0"/>
                <w:numId w:val="243"/>
              </w:numPr>
              <w:tabs>
                <w:tab w:val="left" w:pos="731"/>
              </w:tabs>
              <w:spacing w:before="100" w:beforeAutospacing="1" w:after="100" w:afterAutospacing="1" w:line="220" w:lineRule="exact"/>
              <w:ind w:left="164" w:hanging="164"/>
              <w:rPr>
                <w:b/>
                <w:bCs/>
                <w:color w:val="A02B93" w:themeColor="accent5"/>
                <w:sz w:val="19"/>
                <w:szCs w:val="19"/>
                <w:u w:val="single"/>
              </w:rPr>
            </w:pPr>
            <w:r>
              <w:rPr>
                <w:b/>
                <w:bCs/>
                <w:color w:val="A02B93" w:themeColor="accent5"/>
                <w:sz w:val="19"/>
                <w:szCs w:val="19"/>
                <w:u w:val="single"/>
              </w:rPr>
              <w:t>Dotazione finanziaria riservata alla concessione di aiuti ai soggetti aderenti ex art. 28</w:t>
            </w:r>
          </w:p>
        </w:tc>
        <w:tc>
          <w:tcPr>
            <w:tcW w:w="1443" w:type="pct"/>
            <w:shd w:val="clear" w:color="auto" w:fill="FFFFFF"/>
          </w:tcPr>
          <w:p w14:paraId="501150AA" w14:textId="77777777" w:rsidR="00F9709C" w:rsidRDefault="00F9709C" w:rsidP="00F9709C">
            <w:pPr>
              <w:pStyle w:val="Paragrafoelenco"/>
              <w:tabs>
                <w:tab w:val="left" w:pos="372"/>
                <w:tab w:val="left" w:pos="447"/>
              </w:tabs>
              <w:spacing w:after="0" w:line="220" w:lineRule="exact"/>
              <w:ind w:left="0"/>
              <w:rPr>
                <w:b/>
                <w:bCs/>
                <w:sz w:val="19"/>
                <w:szCs w:val="19"/>
              </w:rPr>
            </w:pPr>
            <w:r>
              <w:rPr>
                <w:b/>
                <w:bCs/>
                <w:sz w:val="19"/>
                <w:szCs w:val="19"/>
              </w:rPr>
              <w:t>Riportare valori coerenti con quanto esposto all’interno della successiva Tabella Q5.</w:t>
            </w:r>
          </w:p>
          <w:p w14:paraId="6FF346DE" w14:textId="1C2141C8" w:rsidR="00F9709C" w:rsidRPr="004A291E" w:rsidRDefault="00F9709C" w:rsidP="00F9709C">
            <w:pPr>
              <w:pStyle w:val="Paragrafoelenco"/>
              <w:tabs>
                <w:tab w:val="left" w:pos="372"/>
                <w:tab w:val="left" w:pos="447"/>
              </w:tabs>
              <w:spacing w:after="0" w:line="220" w:lineRule="exact"/>
              <w:ind w:left="0"/>
              <w:rPr>
                <w:i/>
                <w:iCs/>
                <w:sz w:val="19"/>
                <w:szCs w:val="19"/>
              </w:rPr>
            </w:pPr>
            <w:r>
              <w:rPr>
                <w:i/>
                <w:iCs/>
                <w:sz w:val="19"/>
                <w:szCs w:val="19"/>
              </w:rPr>
              <w:t>La quota di budget attribuita alla presente dotazione non concorre al calcolo delle agevolazioni di spettanza del Soggetto Proponente ex art. 27 del RGE.</w:t>
            </w:r>
          </w:p>
        </w:tc>
        <w:tc>
          <w:tcPr>
            <w:tcW w:w="865" w:type="pct"/>
            <w:shd w:val="clear" w:color="auto" w:fill="FFFFFF"/>
            <w:vAlign w:val="center"/>
          </w:tcPr>
          <w:p w14:paraId="62F29374"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2F2F2" w:themeFill="background1" w:themeFillShade="F2"/>
            <w:vAlign w:val="center"/>
          </w:tcPr>
          <w:p w14:paraId="0F0FBD0F" w14:textId="2861E396" w:rsidR="00F9709C" w:rsidRPr="009A3D48" w:rsidRDefault="009A3D48" w:rsidP="009A3D48">
            <w:pPr>
              <w:ind w:right="-285"/>
              <w:jc w:val="center"/>
              <w:rPr>
                <w:rFonts w:ascii="Calibri Light" w:hAnsi="Calibri Light" w:cs="Calibri Light"/>
                <w:b/>
                <w:bCs/>
                <w:sz w:val="18"/>
                <w:szCs w:val="18"/>
              </w:rPr>
            </w:pPr>
            <w:r w:rsidRPr="009A3D48">
              <w:rPr>
                <w:rFonts w:ascii="Calibri Light" w:hAnsi="Calibri Light" w:cs="Calibri Light"/>
                <w:b/>
                <w:bCs/>
                <w:sz w:val="18"/>
                <w:szCs w:val="18"/>
              </w:rPr>
              <w:t>n.a.</w:t>
            </w:r>
          </w:p>
        </w:tc>
        <w:tc>
          <w:tcPr>
            <w:tcW w:w="540" w:type="pct"/>
            <w:shd w:val="clear" w:color="auto" w:fill="FFFFFF"/>
            <w:tcMar>
              <w:left w:w="10" w:type="dxa"/>
              <w:right w:w="15" w:type="dxa"/>
            </w:tcMar>
          </w:tcPr>
          <w:p w14:paraId="69D49BD9"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1C6BC4E7" w14:textId="77777777" w:rsidR="00F9709C" w:rsidRDefault="00F9709C" w:rsidP="00F9709C">
            <w:pPr>
              <w:ind w:right="-285"/>
              <w:rPr>
                <w:rFonts w:ascii="Calibri Light" w:hAnsi="Calibri Light" w:cs="Calibri Light"/>
                <w:sz w:val="18"/>
                <w:szCs w:val="18"/>
              </w:rPr>
            </w:pPr>
          </w:p>
        </w:tc>
      </w:tr>
      <w:tr w:rsidR="00F9709C" w14:paraId="5CE4E769" w14:textId="77777777" w:rsidTr="009A3D48">
        <w:trPr>
          <w:trHeight w:val="462"/>
        </w:trPr>
        <w:tc>
          <w:tcPr>
            <w:tcW w:w="1153" w:type="pct"/>
            <w:shd w:val="clear" w:color="auto" w:fill="FFFFFF"/>
          </w:tcPr>
          <w:p w14:paraId="4CA8BA3F" w14:textId="03703FE7" w:rsidR="00F9709C" w:rsidRDefault="00F9709C" w:rsidP="00A775E6">
            <w:pPr>
              <w:pStyle w:val="Paragrafoelenco"/>
              <w:numPr>
                <w:ilvl w:val="0"/>
                <w:numId w:val="243"/>
              </w:numPr>
              <w:tabs>
                <w:tab w:val="left" w:pos="731"/>
              </w:tabs>
              <w:spacing w:before="100" w:beforeAutospacing="1" w:after="100" w:afterAutospacing="1" w:line="220" w:lineRule="exact"/>
              <w:ind w:left="164" w:hanging="164"/>
              <w:rPr>
                <w:b/>
                <w:bCs/>
                <w:color w:val="A02B93" w:themeColor="accent5"/>
                <w:sz w:val="19"/>
                <w:szCs w:val="19"/>
                <w:u w:val="single"/>
              </w:rPr>
            </w:pPr>
            <w:r>
              <w:rPr>
                <w:b/>
                <w:bCs/>
                <w:color w:val="A02B93" w:themeColor="accent5"/>
                <w:sz w:val="19"/>
                <w:szCs w:val="19"/>
                <w:u w:val="single"/>
              </w:rPr>
              <w:t xml:space="preserve">Dotazione finanziaria riservata alla concessione di aiuti ai soggetti aderenti in regime di </w:t>
            </w:r>
            <w:r>
              <w:rPr>
                <w:b/>
                <w:bCs/>
                <w:i/>
                <w:iCs/>
                <w:color w:val="A02B93" w:themeColor="accent5"/>
                <w:sz w:val="19"/>
                <w:szCs w:val="19"/>
                <w:u w:val="single"/>
              </w:rPr>
              <w:t>de-minimis</w:t>
            </w:r>
          </w:p>
        </w:tc>
        <w:tc>
          <w:tcPr>
            <w:tcW w:w="1443" w:type="pct"/>
            <w:shd w:val="clear" w:color="auto" w:fill="FFFFFF"/>
          </w:tcPr>
          <w:p w14:paraId="31553710" w14:textId="77777777" w:rsidR="00F9709C" w:rsidRDefault="00F9709C" w:rsidP="00F9709C">
            <w:pPr>
              <w:pStyle w:val="Paragrafoelenco"/>
              <w:tabs>
                <w:tab w:val="left" w:pos="372"/>
                <w:tab w:val="left" w:pos="447"/>
              </w:tabs>
              <w:spacing w:after="0" w:line="220" w:lineRule="exact"/>
              <w:ind w:left="0"/>
              <w:rPr>
                <w:b/>
                <w:bCs/>
                <w:sz w:val="19"/>
                <w:szCs w:val="19"/>
              </w:rPr>
            </w:pPr>
            <w:r>
              <w:rPr>
                <w:b/>
                <w:bCs/>
                <w:sz w:val="19"/>
                <w:szCs w:val="19"/>
              </w:rPr>
              <w:t>Riportare valori coerenti con quanto esposto all’interno della successiva Tabella Q5</w:t>
            </w:r>
          </w:p>
          <w:p w14:paraId="7FFDCF29" w14:textId="2D2E3316" w:rsidR="00F9709C" w:rsidRPr="000F4A9D" w:rsidRDefault="00F9709C" w:rsidP="00F9709C">
            <w:pPr>
              <w:pStyle w:val="Paragrafoelenco"/>
              <w:tabs>
                <w:tab w:val="left" w:pos="372"/>
                <w:tab w:val="left" w:pos="447"/>
              </w:tabs>
              <w:spacing w:after="0" w:line="220" w:lineRule="exact"/>
              <w:ind w:left="0"/>
              <w:rPr>
                <w:b/>
                <w:bCs/>
                <w:sz w:val="19"/>
                <w:szCs w:val="19"/>
              </w:rPr>
            </w:pPr>
            <w:r>
              <w:rPr>
                <w:i/>
                <w:iCs/>
                <w:sz w:val="19"/>
                <w:szCs w:val="19"/>
              </w:rPr>
              <w:t>La quota di budget attribuita alla presente dotazione non concorre al calcolo delle agevolazioni di spettanza del Soggetto Proponente ex art. 27 del RGE.</w:t>
            </w:r>
          </w:p>
        </w:tc>
        <w:tc>
          <w:tcPr>
            <w:tcW w:w="865" w:type="pct"/>
            <w:shd w:val="clear" w:color="auto" w:fill="FFFFFF"/>
            <w:vAlign w:val="center"/>
          </w:tcPr>
          <w:p w14:paraId="470154A6" w14:textId="77777777" w:rsidR="00F9709C" w:rsidRDefault="00F9709C" w:rsidP="00F9709C">
            <w:pPr>
              <w:pStyle w:val="Standard"/>
              <w:widowControl w:val="0"/>
              <w:ind w:right="-285"/>
              <w:jc w:val="right"/>
              <w:rPr>
                <w:rFonts w:ascii="Calibri Light" w:hAnsi="Calibri Light" w:cs="Calibri Light"/>
                <w:b/>
                <w:bCs/>
                <w:color w:val="000000"/>
                <w:sz w:val="18"/>
                <w:szCs w:val="18"/>
              </w:rPr>
            </w:pPr>
          </w:p>
        </w:tc>
        <w:tc>
          <w:tcPr>
            <w:tcW w:w="577" w:type="pct"/>
            <w:shd w:val="clear" w:color="auto" w:fill="F2F2F2" w:themeFill="background1" w:themeFillShade="F2"/>
            <w:vAlign w:val="center"/>
          </w:tcPr>
          <w:p w14:paraId="19194EC8" w14:textId="0B15D659" w:rsidR="00F9709C" w:rsidRDefault="009A3D48" w:rsidP="009A3D48">
            <w:pPr>
              <w:ind w:right="-285"/>
              <w:jc w:val="center"/>
              <w:rPr>
                <w:rFonts w:ascii="Calibri Light" w:hAnsi="Calibri Light" w:cs="Calibri Light"/>
                <w:sz w:val="18"/>
                <w:szCs w:val="18"/>
              </w:rPr>
            </w:pPr>
            <w:r w:rsidRPr="009A3D48">
              <w:rPr>
                <w:rFonts w:ascii="Calibri Light" w:hAnsi="Calibri Light" w:cs="Calibri Light"/>
                <w:b/>
                <w:bCs/>
                <w:sz w:val="18"/>
                <w:szCs w:val="18"/>
              </w:rPr>
              <w:t>n.a.</w:t>
            </w:r>
          </w:p>
        </w:tc>
        <w:tc>
          <w:tcPr>
            <w:tcW w:w="540" w:type="pct"/>
            <w:shd w:val="clear" w:color="auto" w:fill="FFFFFF"/>
            <w:tcMar>
              <w:left w:w="10" w:type="dxa"/>
              <w:right w:w="15" w:type="dxa"/>
            </w:tcMar>
          </w:tcPr>
          <w:p w14:paraId="7AF00666" w14:textId="77777777" w:rsidR="00F9709C" w:rsidRDefault="00F9709C" w:rsidP="00F9709C">
            <w:pPr>
              <w:ind w:right="-285"/>
              <w:rPr>
                <w:rFonts w:ascii="Calibri Light" w:hAnsi="Calibri Light" w:cs="Calibri Light"/>
                <w:sz w:val="18"/>
                <w:szCs w:val="18"/>
              </w:rPr>
            </w:pPr>
          </w:p>
        </w:tc>
        <w:tc>
          <w:tcPr>
            <w:tcW w:w="422" w:type="pct"/>
            <w:shd w:val="clear" w:color="auto" w:fill="FFFFFF"/>
            <w:tcMar>
              <w:left w:w="10" w:type="dxa"/>
              <w:right w:w="15" w:type="dxa"/>
            </w:tcMar>
          </w:tcPr>
          <w:p w14:paraId="65327CA6" w14:textId="77777777" w:rsidR="00F9709C" w:rsidRDefault="00F9709C" w:rsidP="00F9709C">
            <w:pPr>
              <w:ind w:right="-285"/>
              <w:rPr>
                <w:rFonts w:ascii="Calibri Light" w:hAnsi="Calibri Light" w:cs="Calibri Light"/>
                <w:sz w:val="18"/>
                <w:szCs w:val="18"/>
              </w:rPr>
            </w:pPr>
          </w:p>
        </w:tc>
      </w:tr>
    </w:tbl>
    <w:p w14:paraId="7747488A" w14:textId="77777777" w:rsidR="00622313" w:rsidRDefault="00622313" w:rsidP="00622313">
      <w:pPr>
        <w:rPr>
          <w:b/>
          <w:bCs/>
          <w:u w:val="single"/>
        </w:rPr>
      </w:pPr>
    </w:p>
    <w:p w14:paraId="04B6C88D" w14:textId="77777777" w:rsidR="00622313" w:rsidRDefault="00622313" w:rsidP="00622313">
      <w:pPr>
        <w:rPr>
          <w:b/>
          <w:bCs/>
          <w:u w:val="single"/>
        </w:rPr>
      </w:pPr>
    </w:p>
    <w:p w14:paraId="22F14E6D" w14:textId="77777777" w:rsidR="00D25DB5" w:rsidRDefault="00D25DB5" w:rsidP="00622313">
      <w:pPr>
        <w:rPr>
          <w:b/>
          <w:bCs/>
          <w:u w:val="single"/>
        </w:rPr>
      </w:pPr>
    </w:p>
    <w:p w14:paraId="0CE1435C" w14:textId="77777777" w:rsidR="00D25DB5" w:rsidRDefault="00D25DB5" w:rsidP="00622313">
      <w:pPr>
        <w:rPr>
          <w:b/>
          <w:bCs/>
          <w:u w:val="single"/>
        </w:rPr>
      </w:pPr>
    </w:p>
    <w:p w14:paraId="4D6DAEFD" w14:textId="77777777" w:rsidR="00D25DB5" w:rsidRDefault="00D25DB5" w:rsidP="00622313">
      <w:pPr>
        <w:rPr>
          <w:b/>
          <w:bCs/>
          <w:u w:val="single"/>
        </w:rPr>
      </w:pPr>
    </w:p>
    <w:p w14:paraId="1E509335" w14:textId="77777777" w:rsidR="00D25DB5" w:rsidRDefault="00D25DB5" w:rsidP="00622313">
      <w:pPr>
        <w:rPr>
          <w:b/>
          <w:bCs/>
          <w:u w:val="single"/>
        </w:rPr>
      </w:pPr>
    </w:p>
    <w:p w14:paraId="73388AC8" w14:textId="77777777" w:rsidR="00622313" w:rsidRPr="00D25DB5" w:rsidRDefault="00622313" w:rsidP="00622313">
      <w:pPr>
        <w:ind w:right="-739"/>
        <w:jc w:val="both"/>
        <w:rPr>
          <w:b/>
          <w:bCs/>
          <w:sz w:val="22"/>
          <w:szCs w:val="22"/>
        </w:rPr>
      </w:pPr>
      <w:r w:rsidRPr="00D25DB5">
        <w:rPr>
          <w:b/>
          <w:bCs/>
          <w:sz w:val="22"/>
          <w:szCs w:val="22"/>
        </w:rPr>
        <w:lastRenderedPageBreak/>
        <w:t xml:space="preserve">Q.2 SOVVENZIONE ART.28 (4) RGE </w:t>
      </w:r>
      <w:r w:rsidRPr="00D25DB5">
        <w:rPr>
          <w:b/>
          <w:bCs/>
          <w:color w:val="156082" w:themeColor="accent1"/>
          <w:sz w:val="22"/>
          <w:szCs w:val="22"/>
        </w:rPr>
        <w:t>[MAX 220.000 EUR PER IMPRESA]</w:t>
      </w:r>
    </w:p>
    <w:p w14:paraId="5B311862" w14:textId="77777777" w:rsidR="00622313" w:rsidRPr="00D25DB5" w:rsidRDefault="00622313" w:rsidP="00622313">
      <w:pPr>
        <w:ind w:right="-739"/>
        <w:jc w:val="both"/>
        <w:rPr>
          <w:b/>
          <w:bCs/>
          <w:sz w:val="22"/>
          <w:szCs w:val="22"/>
        </w:rPr>
      </w:pPr>
      <w:r w:rsidRPr="00D25DB5">
        <w:rPr>
          <w:b/>
          <w:bCs/>
          <w:sz w:val="22"/>
          <w:szCs w:val="22"/>
        </w:rPr>
        <w:t>Tab. 2 – Dettaglio analitico dei servizi di consulenza innovativa ex art. 28(4) RGE – Programma di accelerazione rivolto ai Soggetti Aderenti (MPMI)</w:t>
      </w:r>
    </w:p>
    <w:p w14:paraId="05816004" w14:textId="6B1157DB" w:rsidR="00622313" w:rsidRPr="00D25DB5" w:rsidRDefault="00622313" w:rsidP="00622313">
      <w:pPr>
        <w:shd w:val="clear" w:color="auto" w:fill="C1E4F5" w:themeFill="accent1" w:themeFillTint="33"/>
        <w:ind w:right="-739"/>
        <w:jc w:val="both"/>
        <w:rPr>
          <w:i/>
          <w:iCs/>
        </w:rPr>
      </w:pPr>
      <w:r w:rsidRPr="00D25DB5">
        <w:rPr>
          <w:i/>
          <w:iCs/>
        </w:rPr>
        <w:t xml:space="preserve">Compilare la tabella illustrando per ciascuna tipologia di servizio/attività individuata nel programma di accelerazione (da inserire nella colonna “Tipologia di servizio/attività”) proposto i campi richiesti nelle colonne. La tabella riporta esclusivamente a titolo esemplificativo </w:t>
      </w:r>
      <w:r w:rsidR="00946767" w:rsidRPr="00D25DB5">
        <w:rPr>
          <w:i/>
          <w:iCs/>
        </w:rPr>
        <w:t>alcune voci</w:t>
      </w:r>
      <w:r w:rsidRPr="00D25DB5">
        <w:rPr>
          <w:i/>
          <w:iCs/>
        </w:rPr>
        <w:t xml:space="preserve">, ma il Soggetto Proponente è chiamato a personalizzare la tabella secondo quanto previsto e descritto nel programma di accelerazione (Cfr. </w:t>
      </w:r>
      <w:r w:rsidRPr="00D25DB5">
        <w:rPr>
          <w:b/>
          <w:bCs/>
          <w:i/>
          <w:iCs/>
        </w:rPr>
        <w:t>punto G</w:t>
      </w:r>
      <w:r w:rsidRPr="00D25DB5">
        <w:rPr>
          <w:i/>
          <w:iCs/>
        </w:rPr>
        <w:t>)</w:t>
      </w:r>
    </w:p>
    <w:p w14:paraId="4F4D28F5" w14:textId="0D43226D" w:rsidR="00622313" w:rsidRPr="00D25DB5" w:rsidRDefault="00622313" w:rsidP="00622313">
      <w:pPr>
        <w:ind w:right="-739"/>
        <w:jc w:val="both"/>
        <w:rPr>
          <w:i/>
          <w:iCs/>
        </w:rPr>
      </w:pPr>
      <w:r w:rsidRPr="00D25DB5">
        <w:rPr>
          <w:b/>
          <w:bCs/>
          <w:i/>
          <w:iCs/>
        </w:rPr>
        <w:t>Numero imprese previste</w:t>
      </w:r>
      <w:r w:rsidRPr="00D25DB5">
        <w:rPr>
          <w:i/>
          <w:iCs/>
        </w:rPr>
        <w:t>: _____ (inserire il numero complessivo imprese che si stima parteciperà al programma di accelerazione, incluso il numero minimo di imprese richiesto)</w:t>
      </w:r>
    </w:p>
    <w:tbl>
      <w:tblPr>
        <w:tblStyle w:val="Grigliatabellachiara"/>
        <w:tblW w:w="5285" w:type="pct"/>
        <w:tblLook w:val="04A0" w:firstRow="1" w:lastRow="0" w:firstColumn="1" w:lastColumn="0" w:noHBand="0" w:noVBand="1"/>
      </w:tblPr>
      <w:tblGrid>
        <w:gridCol w:w="2530"/>
        <w:gridCol w:w="1693"/>
        <w:gridCol w:w="2575"/>
        <w:gridCol w:w="3226"/>
        <w:gridCol w:w="3012"/>
        <w:gridCol w:w="2055"/>
      </w:tblGrid>
      <w:tr w:rsidR="00622313" w:rsidRPr="0086454F" w14:paraId="3F488C95" w14:textId="77777777" w:rsidTr="00ED5A78">
        <w:trPr>
          <w:trHeight w:val="411"/>
        </w:trPr>
        <w:tc>
          <w:tcPr>
            <w:tcW w:w="838" w:type="pct"/>
            <w:shd w:val="clear" w:color="auto" w:fill="156082" w:themeFill="accent1"/>
            <w:hideMark/>
          </w:tcPr>
          <w:p w14:paraId="5E291EFC" w14:textId="77777777" w:rsidR="00622313" w:rsidRPr="00761001" w:rsidRDefault="00622313" w:rsidP="00ED5A78">
            <w:pPr>
              <w:spacing w:line="262" w:lineRule="auto"/>
              <w:jc w:val="center"/>
              <w:rPr>
                <w:b/>
                <w:bCs/>
                <w:color w:val="FFFFFF" w:themeColor="background1"/>
                <w:sz w:val="18"/>
                <w:szCs w:val="18"/>
              </w:rPr>
            </w:pPr>
            <w:r w:rsidRPr="00761001">
              <w:rPr>
                <w:b/>
                <w:bCs/>
                <w:color w:val="FFFFFF" w:themeColor="background1"/>
                <w:sz w:val="18"/>
                <w:szCs w:val="18"/>
              </w:rPr>
              <w:t>Tipologia di servizio/attività</w:t>
            </w:r>
          </w:p>
        </w:tc>
        <w:tc>
          <w:tcPr>
            <w:tcW w:w="561" w:type="pct"/>
            <w:shd w:val="clear" w:color="auto" w:fill="156082" w:themeFill="accent1"/>
            <w:hideMark/>
          </w:tcPr>
          <w:p w14:paraId="6A969D89" w14:textId="77777777" w:rsidR="00622313" w:rsidRPr="0028575D" w:rsidRDefault="00622313" w:rsidP="00ED5A78">
            <w:pPr>
              <w:spacing w:line="262" w:lineRule="auto"/>
              <w:ind w:right="225"/>
              <w:jc w:val="center"/>
              <w:rPr>
                <w:b/>
                <w:bCs/>
                <w:color w:val="FFFFFF" w:themeColor="background1"/>
                <w:sz w:val="19"/>
                <w:szCs w:val="19"/>
              </w:rPr>
            </w:pPr>
            <w:r w:rsidRPr="0028575D">
              <w:rPr>
                <w:b/>
                <w:bCs/>
                <w:color w:val="FFFFFF" w:themeColor="background1"/>
                <w:sz w:val="19"/>
                <w:szCs w:val="19"/>
              </w:rPr>
              <w:t>Durata (ore/giorni)</w:t>
            </w:r>
          </w:p>
        </w:tc>
        <w:tc>
          <w:tcPr>
            <w:tcW w:w="853" w:type="pct"/>
            <w:shd w:val="clear" w:color="auto" w:fill="156082" w:themeFill="accent1"/>
            <w:hideMark/>
          </w:tcPr>
          <w:p w14:paraId="2F267181" w14:textId="77777777" w:rsidR="00622313" w:rsidRPr="0028575D" w:rsidRDefault="00622313" w:rsidP="00ED5A78">
            <w:pPr>
              <w:spacing w:line="262" w:lineRule="auto"/>
              <w:jc w:val="center"/>
              <w:rPr>
                <w:b/>
                <w:bCs/>
                <w:color w:val="FFFFFF" w:themeColor="background1"/>
                <w:sz w:val="19"/>
                <w:szCs w:val="19"/>
              </w:rPr>
            </w:pPr>
            <w:r w:rsidRPr="0028575D">
              <w:rPr>
                <w:b/>
                <w:bCs/>
                <w:color w:val="FFFFFF" w:themeColor="background1"/>
                <w:sz w:val="19"/>
                <w:szCs w:val="19"/>
              </w:rPr>
              <w:t>Modalità di erogazione</w:t>
            </w:r>
          </w:p>
          <w:p w14:paraId="70DD2871" w14:textId="77777777" w:rsidR="00622313" w:rsidRPr="0028575D" w:rsidRDefault="00622313" w:rsidP="00ED5A78">
            <w:pPr>
              <w:spacing w:line="262" w:lineRule="auto"/>
              <w:jc w:val="center"/>
              <w:rPr>
                <w:b/>
                <w:bCs/>
                <w:color w:val="FFFFFF" w:themeColor="background1"/>
                <w:sz w:val="19"/>
                <w:szCs w:val="19"/>
              </w:rPr>
            </w:pPr>
            <w:r w:rsidRPr="0028575D">
              <w:rPr>
                <w:b/>
                <w:bCs/>
                <w:color w:val="FFFFFF" w:themeColor="background1"/>
                <w:sz w:val="19"/>
                <w:szCs w:val="19"/>
              </w:rPr>
              <w:t>(in presenza/online/mista)</w:t>
            </w:r>
          </w:p>
        </w:tc>
        <w:tc>
          <w:tcPr>
            <w:tcW w:w="1069" w:type="pct"/>
            <w:shd w:val="clear" w:color="auto" w:fill="156082" w:themeFill="accent1"/>
            <w:hideMark/>
          </w:tcPr>
          <w:p w14:paraId="6F657B4C" w14:textId="77777777" w:rsidR="00622313" w:rsidRPr="0028575D" w:rsidRDefault="00622313" w:rsidP="00ED5A78">
            <w:pPr>
              <w:spacing w:line="262" w:lineRule="auto"/>
              <w:jc w:val="center"/>
              <w:rPr>
                <w:b/>
                <w:bCs/>
                <w:color w:val="FFFFFF" w:themeColor="background1"/>
                <w:sz w:val="19"/>
                <w:szCs w:val="19"/>
              </w:rPr>
            </w:pPr>
            <w:r w:rsidRPr="0028575D">
              <w:rPr>
                <w:b/>
                <w:bCs/>
                <w:color w:val="FFFFFF" w:themeColor="background1"/>
                <w:sz w:val="19"/>
                <w:szCs w:val="19"/>
              </w:rPr>
              <w:t>Costo unitario per impresa (€)</w:t>
            </w:r>
          </w:p>
        </w:tc>
        <w:tc>
          <w:tcPr>
            <w:tcW w:w="998" w:type="pct"/>
            <w:shd w:val="clear" w:color="auto" w:fill="156082" w:themeFill="accent1"/>
            <w:hideMark/>
          </w:tcPr>
          <w:p w14:paraId="23380361" w14:textId="77777777" w:rsidR="00622313" w:rsidRPr="0028575D" w:rsidRDefault="00622313" w:rsidP="00ED5A78">
            <w:pPr>
              <w:spacing w:line="262" w:lineRule="auto"/>
              <w:ind w:right="64"/>
              <w:jc w:val="center"/>
              <w:rPr>
                <w:b/>
                <w:bCs/>
                <w:color w:val="FFFFFF" w:themeColor="background1"/>
                <w:sz w:val="19"/>
                <w:szCs w:val="19"/>
              </w:rPr>
            </w:pPr>
            <w:r w:rsidRPr="0028575D">
              <w:rPr>
                <w:b/>
                <w:bCs/>
                <w:color w:val="FFFFFF" w:themeColor="background1"/>
                <w:sz w:val="19"/>
                <w:szCs w:val="19"/>
              </w:rPr>
              <w:t>Metodo di stima del costo (*)</w:t>
            </w:r>
          </w:p>
        </w:tc>
        <w:tc>
          <w:tcPr>
            <w:tcW w:w="681" w:type="pct"/>
            <w:shd w:val="clear" w:color="auto" w:fill="A02B93" w:themeFill="accent5"/>
          </w:tcPr>
          <w:p w14:paraId="36E661F4" w14:textId="77777777" w:rsidR="00622313" w:rsidRPr="005405EC" w:rsidRDefault="00622313" w:rsidP="00ED5A78">
            <w:pPr>
              <w:spacing w:line="262" w:lineRule="auto"/>
              <w:ind w:right="64"/>
              <w:jc w:val="center"/>
              <w:rPr>
                <w:b/>
                <w:bCs/>
                <w:color w:val="FFFFFF" w:themeColor="background1"/>
                <w:sz w:val="14"/>
                <w:szCs w:val="14"/>
              </w:rPr>
            </w:pPr>
            <w:r w:rsidRPr="005405EC">
              <w:rPr>
                <w:b/>
                <w:bCs/>
                <w:color w:val="FFFFFF" w:themeColor="background1"/>
                <w:sz w:val="14"/>
                <w:szCs w:val="14"/>
              </w:rPr>
              <w:t>Allegato documento a supporto del metodo di stima</w:t>
            </w:r>
          </w:p>
        </w:tc>
      </w:tr>
      <w:tr w:rsidR="00622313" w:rsidRPr="0086454F" w14:paraId="3410C373" w14:textId="77777777" w:rsidTr="00ED5A78">
        <w:trPr>
          <w:trHeight w:val="269"/>
        </w:trPr>
        <w:tc>
          <w:tcPr>
            <w:tcW w:w="838" w:type="pct"/>
            <w:hideMark/>
          </w:tcPr>
          <w:p w14:paraId="5D45F9C8"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608C5CB3" w14:textId="77777777" w:rsidR="00622313" w:rsidRPr="00761001" w:rsidRDefault="00622313" w:rsidP="00ED5A78">
            <w:pPr>
              <w:spacing w:line="220" w:lineRule="exact"/>
              <w:jc w:val="center"/>
              <w:rPr>
                <w:sz w:val="18"/>
                <w:szCs w:val="18"/>
              </w:rPr>
            </w:pPr>
            <w:r w:rsidRPr="00761001">
              <w:rPr>
                <w:sz w:val="18"/>
                <w:szCs w:val="18"/>
              </w:rPr>
              <w:t>Mentoring imprenditoriale</w:t>
            </w:r>
          </w:p>
          <w:p w14:paraId="03CD2037" w14:textId="77777777" w:rsidR="00622313" w:rsidRPr="00761001" w:rsidRDefault="00622313" w:rsidP="00ED5A78">
            <w:pPr>
              <w:spacing w:line="220" w:lineRule="exact"/>
              <w:jc w:val="center"/>
              <w:rPr>
                <w:sz w:val="18"/>
                <w:szCs w:val="18"/>
              </w:rPr>
            </w:pPr>
          </w:p>
          <w:p w14:paraId="6F5981A5" w14:textId="77777777" w:rsidR="00622313" w:rsidRPr="00761001" w:rsidRDefault="00622313" w:rsidP="00ED5A78">
            <w:pPr>
              <w:spacing w:line="220" w:lineRule="exact"/>
              <w:jc w:val="center"/>
              <w:rPr>
                <w:sz w:val="18"/>
                <w:szCs w:val="18"/>
              </w:rPr>
            </w:pPr>
          </w:p>
        </w:tc>
        <w:tc>
          <w:tcPr>
            <w:tcW w:w="561" w:type="pct"/>
            <w:hideMark/>
          </w:tcPr>
          <w:p w14:paraId="57CF8276" w14:textId="77777777" w:rsidR="00622313" w:rsidRPr="0086454F" w:rsidRDefault="00622313" w:rsidP="00ED5A78">
            <w:pPr>
              <w:spacing w:line="220" w:lineRule="exact"/>
              <w:ind w:right="-314"/>
              <w:jc w:val="both"/>
            </w:pPr>
          </w:p>
        </w:tc>
        <w:tc>
          <w:tcPr>
            <w:tcW w:w="853" w:type="pct"/>
            <w:hideMark/>
          </w:tcPr>
          <w:p w14:paraId="4ECCDBE2" w14:textId="77777777" w:rsidR="00622313" w:rsidRPr="0086454F" w:rsidRDefault="00622313" w:rsidP="00ED5A78">
            <w:pPr>
              <w:spacing w:line="220" w:lineRule="exact"/>
              <w:ind w:right="-314"/>
              <w:jc w:val="both"/>
            </w:pPr>
          </w:p>
        </w:tc>
        <w:tc>
          <w:tcPr>
            <w:tcW w:w="1069" w:type="pct"/>
            <w:hideMark/>
          </w:tcPr>
          <w:p w14:paraId="241C3FF9" w14:textId="77777777" w:rsidR="00622313" w:rsidRPr="0086454F" w:rsidRDefault="00622313" w:rsidP="00ED5A78">
            <w:pPr>
              <w:spacing w:line="220" w:lineRule="exact"/>
              <w:ind w:right="-314"/>
              <w:jc w:val="both"/>
            </w:pPr>
          </w:p>
        </w:tc>
        <w:tc>
          <w:tcPr>
            <w:tcW w:w="998" w:type="pct"/>
            <w:hideMark/>
          </w:tcPr>
          <w:p w14:paraId="6ACF093F" w14:textId="77777777" w:rsidR="00622313" w:rsidRPr="0086454F" w:rsidRDefault="00622313" w:rsidP="00ED5A78">
            <w:pPr>
              <w:spacing w:line="220" w:lineRule="exact"/>
              <w:ind w:right="-314"/>
              <w:jc w:val="both"/>
            </w:pPr>
          </w:p>
        </w:tc>
        <w:tc>
          <w:tcPr>
            <w:tcW w:w="681" w:type="pct"/>
          </w:tcPr>
          <w:p w14:paraId="23A2B544" w14:textId="77777777" w:rsidR="00622313" w:rsidRPr="0086454F" w:rsidRDefault="00622313" w:rsidP="00ED5A78">
            <w:pPr>
              <w:spacing w:line="220" w:lineRule="exact"/>
              <w:ind w:right="-314"/>
              <w:jc w:val="both"/>
            </w:pPr>
          </w:p>
        </w:tc>
      </w:tr>
      <w:tr w:rsidR="00622313" w:rsidRPr="0086454F" w14:paraId="2EED970A" w14:textId="77777777" w:rsidTr="00ED5A78">
        <w:trPr>
          <w:trHeight w:val="307"/>
        </w:trPr>
        <w:tc>
          <w:tcPr>
            <w:tcW w:w="838" w:type="pct"/>
            <w:hideMark/>
          </w:tcPr>
          <w:p w14:paraId="0226F324"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2B4A4FD2" w14:textId="77777777" w:rsidR="00622313" w:rsidRPr="00761001" w:rsidRDefault="00622313" w:rsidP="00ED5A78">
            <w:pPr>
              <w:spacing w:line="220" w:lineRule="exact"/>
              <w:jc w:val="center"/>
              <w:rPr>
                <w:sz w:val="18"/>
                <w:szCs w:val="18"/>
              </w:rPr>
            </w:pPr>
            <w:r w:rsidRPr="00761001">
              <w:rPr>
                <w:sz w:val="18"/>
                <w:szCs w:val="18"/>
              </w:rPr>
              <w:t>Coaching personalizzato</w:t>
            </w:r>
          </w:p>
          <w:p w14:paraId="5CE4F76B" w14:textId="77777777" w:rsidR="00622313" w:rsidRPr="00761001" w:rsidRDefault="00622313" w:rsidP="00ED5A78">
            <w:pPr>
              <w:spacing w:line="220" w:lineRule="exact"/>
              <w:jc w:val="center"/>
              <w:rPr>
                <w:sz w:val="18"/>
                <w:szCs w:val="18"/>
              </w:rPr>
            </w:pPr>
          </w:p>
          <w:p w14:paraId="56F4A354" w14:textId="77777777" w:rsidR="00622313" w:rsidRPr="00761001" w:rsidRDefault="00622313" w:rsidP="00ED5A78">
            <w:pPr>
              <w:spacing w:line="220" w:lineRule="exact"/>
              <w:jc w:val="center"/>
              <w:rPr>
                <w:sz w:val="18"/>
                <w:szCs w:val="18"/>
              </w:rPr>
            </w:pPr>
          </w:p>
        </w:tc>
        <w:tc>
          <w:tcPr>
            <w:tcW w:w="561" w:type="pct"/>
            <w:hideMark/>
          </w:tcPr>
          <w:p w14:paraId="022AB718" w14:textId="77777777" w:rsidR="00622313" w:rsidRPr="0086454F" w:rsidRDefault="00622313" w:rsidP="00ED5A78">
            <w:pPr>
              <w:spacing w:line="220" w:lineRule="exact"/>
              <w:ind w:right="-314"/>
              <w:jc w:val="both"/>
            </w:pPr>
          </w:p>
        </w:tc>
        <w:tc>
          <w:tcPr>
            <w:tcW w:w="853" w:type="pct"/>
            <w:hideMark/>
          </w:tcPr>
          <w:p w14:paraId="3BBEC493" w14:textId="77777777" w:rsidR="00622313" w:rsidRPr="0086454F" w:rsidRDefault="00622313" w:rsidP="00ED5A78">
            <w:pPr>
              <w:spacing w:line="220" w:lineRule="exact"/>
              <w:ind w:right="-314"/>
              <w:jc w:val="both"/>
            </w:pPr>
          </w:p>
        </w:tc>
        <w:tc>
          <w:tcPr>
            <w:tcW w:w="1069" w:type="pct"/>
            <w:hideMark/>
          </w:tcPr>
          <w:p w14:paraId="2087FF5E" w14:textId="77777777" w:rsidR="00622313" w:rsidRPr="0086454F" w:rsidRDefault="00622313" w:rsidP="00ED5A78">
            <w:pPr>
              <w:spacing w:line="220" w:lineRule="exact"/>
              <w:ind w:right="-314"/>
              <w:jc w:val="both"/>
            </w:pPr>
          </w:p>
        </w:tc>
        <w:tc>
          <w:tcPr>
            <w:tcW w:w="998" w:type="pct"/>
            <w:hideMark/>
          </w:tcPr>
          <w:p w14:paraId="1C5C79F7" w14:textId="77777777" w:rsidR="00622313" w:rsidRPr="0086454F" w:rsidRDefault="00622313" w:rsidP="00ED5A78">
            <w:pPr>
              <w:spacing w:line="220" w:lineRule="exact"/>
              <w:ind w:right="-314"/>
              <w:jc w:val="both"/>
            </w:pPr>
          </w:p>
        </w:tc>
        <w:tc>
          <w:tcPr>
            <w:tcW w:w="681" w:type="pct"/>
          </w:tcPr>
          <w:p w14:paraId="22BFB0C7" w14:textId="77777777" w:rsidR="00622313" w:rsidRPr="0086454F" w:rsidRDefault="00622313" w:rsidP="00ED5A78">
            <w:pPr>
              <w:spacing w:line="220" w:lineRule="exact"/>
              <w:ind w:right="-314"/>
              <w:jc w:val="both"/>
            </w:pPr>
          </w:p>
        </w:tc>
      </w:tr>
      <w:tr w:rsidR="00622313" w:rsidRPr="0086454F" w14:paraId="05FD6372" w14:textId="77777777" w:rsidTr="00ED5A78">
        <w:trPr>
          <w:trHeight w:val="203"/>
        </w:trPr>
        <w:tc>
          <w:tcPr>
            <w:tcW w:w="838" w:type="pct"/>
            <w:hideMark/>
          </w:tcPr>
          <w:p w14:paraId="6BC81ED1"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77531D00" w14:textId="77777777" w:rsidR="00622313" w:rsidRPr="00761001" w:rsidRDefault="00622313" w:rsidP="00ED5A78">
            <w:pPr>
              <w:spacing w:line="220" w:lineRule="exact"/>
              <w:jc w:val="center"/>
              <w:rPr>
                <w:sz w:val="18"/>
                <w:szCs w:val="18"/>
              </w:rPr>
            </w:pPr>
            <w:r w:rsidRPr="00761001">
              <w:rPr>
                <w:sz w:val="18"/>
                <w:szCs w:val="18"/>
              </w:rPr>
              <w:t>Supporto alla validazione modello di business</w:t>
            </w:r>
          </w:p>
          <w:p w14:paraId="4A8C8A8D" w14:textId="77777777" w:rsidR="00622313" w:rsidRPr="00761001" w:rsidRDefault="00622313" w:rsidP="00ED5A78">
            <w:pPr>
              <w:spacing w:line="220" w:lineRule="exact"/>
              <w:jc w:val="center"/>
              <w:rPr>
                <w:sz w:val="18"/>
                <w:szCs w:val="18"/>
              </w:rPr>
            </w:pPr>
          </w:p>
          <w:p w14:paraId="0CAC1F50" w14:textId="77777777" w:rsidR="00622313" w:rsidRPr="00761001" w:rsidRDefault="00622313" w:rsidP="00ED5A78">
            <w:pPr>
              <w:spacing w:line="220" w:lineRule="exact"/>
              <w:jc w:val="center"/>
              <w:rPr>
                <w:sz w:val="18"/>
                <w:szCs w:val="18"/>
              </w:rPr>
            </w:pPr>
          </w:p>
        </w:tc>
        <w:tc>
          <w:tcPr>
            <w:tcW w:w="561" w:type="pct"/>
            <w:hideMark/>
          </w:tcPr>
          <w:p w14:paraId="4239FC9B" w14:textId="77777777" w:rsidR="00622313" w:rsidRPr="0086454F" w:rsidRDefault="00622313" w:rsidP="00ED5A78">
            <w:pPr>
              <w:spacing w:line="220" w:lineRule="exact"/>
              <w:ind w:right="-314"/>
              <w:jc w:val="both"/>
            </w:pPr>
          </w:p>
        </w:tc>
        <w:tc>
          <w:tcPr>
            <w:tcW w:w="853" w:type="pct"/>
            <w:hideMark/>
          </w:tcPr>
          <w:p w14:paraId="459C9728" w14:textId="77777777" w:rsidR="00622313" w:rsidRPr="0086454F" w:rsidRDefault="00622313" w:rsidP="00ED5A78">
            <w:pPr>
              <w:spacing w:line="220" w:lineRule="exact"/>
              <w:ind w:right="-314"/>
              <w:jc w:val="both"/>
            </w:pPr>
          </w:p>
        </w:tc>
        <w:tc>
          <w:tcPr>
            <w:tcW w:w="1069" w:type="pct"/>
            <w:hideMark/>
          </w:tcPr>
          <w:p w14:paraId="235FB2FF" w14:textId="77777777" w:rsidR="00622313" w:rsidRPr="0086454F" w:rsidRDefault="00622313" w:rsidP="00ED5A78">
            <w:pPr>
              <w:spacing w:line="220" w:lineRule="exact"/>
              <w:ind w:right="-314"/>
              <w:jc w:val="both"/>
            </w:pPr>
          </w:p>
        </w:tc>
        <w:tc>
          <w:tcPr>
            <w:tcW w:w="998" w:type="pct"/>
            <w:hideMark/>
          </w:tcPr>
          <w:p w14:paraId="2962B5D5" w14:textId="77777777" w:rsidR="00622313" w:rsidRPr="0086454F" w:rsidRDefault="00622313" w:rsidP="00ED5A78">
            <w:pPr>
              <w:spacing w:line="220" w:lineRule="exact"/>
              <w:ind w:right="-314"/>
              <w:jc w:val="both"/>
            </w:pPr>
          </w:p>
        </w:tc>
        <w:tc>
          <w:tcPr>
            <w:tcW w:w="681" w:type="pct"/>
          </w:tcPr>
          <w:p w14:paraId="4AE67403" w14:textId="77777777" w:rsidR="00622313" w:rsidRPr="0086454F" w:rsidRDefault="00622313" w:rsidP="00ED5A78">
            <w:pPr>
              <w:spacing w:line="220" w:lineRule="exact"/>
              <w:ind w:right="-314"/>
              <w:jc w:val="both"/>
            </w:pPr>
          </w:p>
        </w:tc>
      </w:tr>
      <w:tr w:rsidR="00622313" w:rsidRPr="0086454F" w14:paraId="02FDF181" w14:textId="77777777" w:rsidTr="00ED5A78">
        <w:trPr>
          <w:trHeight w:val="647"/>
        </w:trPr>
        <w:tc>
          <w:tcPr>
            <w:tcW w:w="838" w:type="pct"/>
            <w:hideMark/>
          </w:tcPr>
          <w:p w14:paraId="64DCC369"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0441796D" w14:textId="77777777" w:rsidR="00622313" w:rsidRPr="00761001" w:rsidRDefault="00622313" w:rsidP="00ED5A78">
            <w:pPr>
              <w:spacing w:line="220" w:lineRule="exact"/>
              <w:jc w:val="center"/>
              <w:rPr>
                <w:sz w:val="18"/>
                <w:szCs w:val="18"/>
              </w:rPr>
            </w:pPr>
            <w:r w:rsidRPr="00761001">
              <w:rPr>
                <w:sz w:val="18"/>
                <w:szCs w:val="18"/>
              </w:rPr>
              <w:t>Test di prodotto/servizio</w:t>
            </w:r>
          </w:p>
          <w:p w14:paraId="5EDBFBC0" w14:textId="77777777" w:rsidR="00622313" w:rsidRPr="00761001" w:rsidRDefault="00622313" w:rsidP="00ED5A78">
            <w:pPr>
              <w:spacing w:line="220" w:lineRule="exact"/>
              <w:jc w:val="center"/>
              <w:rPr>
                <w:sz w:val="18"/>
                <w:szCs w:val="18"/>
              </w:rPr>
            </w:pPr>
          </w:p>
          <w:p w14:paraId="3855D496" w14:textId="77777777" w:rsidR="00622313" w:rsidRPr="00761001" w:rsidRDefault="00622313" w:rsidP="00ED5A78">
            <w:pPr>
              <w:spacing w:line="220" w:lineRule="exact"/>
              <w:jc w:val="center"/>
              <w:rPr>
                <w:sz w:val="18"/>
                <w:szCs w:val="18"/>
              </w:rPr>
            </w:pPr>
          </w:p>
        </w:tc>
        <w:tc>
          <w:tcPr>
            <w:tcW w:w="561" w:type="pct"/>
            <w:hideMark/>
          </w:tcPr>
          <w:p w14:paraId="4FC93E2E" w14:textId="77777777" w:rsidR="00622313" w:rsidRPr="0086454F" w:rsidRDefault="00622313" w:rsidP="00ED5A78">
            <w:pPr>
              <w:spacing w:line="220" w:lineRule="exact"/>
              <w:ind w:right="-314"/>
              <w:jc w:val="both"/>
            </w:pPr>
          </w:p>
        </w:tc>
        <w:tc>
          <w:tcPr>
            <w:tcW w:w="853" w:type="pct"/>
            <w:hideMark/>
          </w:tcPr>
          <w:p w14:paraId="766353AF" w14:textId="77777777" w:rsidR="00622313" w:rsidRPr="0086454F" w:rsidRDefault="00622313" w:rsidP="00ED5A78">
            <w:pPr>
              <w:spacing w:line="220" w:lineRule="exact"/>
              <w:ind w:right="-314"/>
              <w:jc w:val="both"/>
            </w:pPr>
          </w:p>
        </w:tc>
        <w:tc>
          <w:tcPr>
            <w:tcW w:w="1069" w:type="pct"/>
            <w:hideMark/>
          </w:tcPr>
          <w:p w14:paraId="5B8E4CC5" w14:textId="77777777" w:rsidR="00622313" w:rsidRPr="0086454F" w:rsidRDefault="00622313" w:rsidP="00ED5A78">
            <w:pPr>
              <w:spacing w:line="220" w:lineRule="exact"/>
              <w:ind w:right="-314"/>
              <w:jc w:val="both"/>
            </w:pPr>
          </w:p>
        </w:tc>
        <w:tc>
          <w:tcPr>
            <w:tcW w:w="998" w:type="pct"/>
            <w:hideMark/>
          </w:tcPr>
          <w:p w14:paraId="7D24067E" w14:textId="77777777" w:rsidR="00622313" w:rsidRPr="0086454F" w:rsidRDefault="00622313" w:rsidP="00ED5A78">
            <w:pPr>
              <w:spacing w:line="220" w:lineRule="exact"/>
              <w:ind w:right="-314"/>
              <w:jc w:val="both"/>
            </w:pPr>
          </w:p>
        </w:tc>
        <w:tc>
          <w:tcPr>
            <w:tcW w:w="681" w:type="pct"/>
          </w:tcPr>
          <w:p w14:paraId="6A1A0350" w14:textId="77777777" w:rsidR="00622313" w:rsidRPr="0086454F" w:rsidRDefault="00622313" w:rsidP="00ED5A78">
            <w:pPr>
              <w:spacing w:line="220" w:lineRule="exact"/>
              <w:ind w:right="-314"/>
              <w:jc w:val="both"/>
            </w:pPr>
          </w:p>
        </w:tc>
      </w:tr>
      <w:tr w:rsidR="00622313" w:rsidRPr="0086454F" w14:paraId="51A54CA7" w14:textId="77777777" w:rsidTr="00ED5A78">
        <w:trPr>
          <w:trHeight w:val="568"/>
        </w:trPr>
        <w:tc>
          <w:tcPr>
            <w:tcW w:w="838" w:type="pct"/>
            <w:hideMark/>
          </w:tcPr>
          <w:p w14:paraId="63268261"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5764BCFF" w14:textId="77777777" w:rsidR="00622313" w:rsidRPr="00761001" w:rsidRDefault="00622313" w:rsidP="00ED5A78">
            <w:pPr>
              <w:spacing w:line="220" w:lineRule="exact"/>
              <w:jc w:val="center"/>
              <w:rPr>
                <w:sz w:val="18"/>
                <w:szCs w:val="18"/>
              </w:rPr>
            </w:pPr>
            <w:r w:rsidRPr="00761001">
              <w:rPr>
                <w:sz w:val="18"/>
                <w:szCs w:val="18"/>
              </w:rPr>
              <w:t>Consulenza legale e amministrativa</w:t>
            </w:r>
          </w:p>
          <w:p w14:paraId="4EB379D9" w14:textId="77777777" w:rsidR="00622313" w:rsidRPr="00761001" w:rsidRDefault="00622313" w:rsidP="00ED5A78">
            <w:pPr>
              <w:spacing w:line="220" w:lineRule="exact"/>
              <w:jc w:val="center"/>
              <w:rPr>
                <w:sz w:val="18"/>
                <w:szCs w:val="18"/>
              </w:rPr>
            </w:pPr>
          </w:p>
        </w:tc>
        <w:tc>
          <w:tcPr>
            <w:tcW w:w="561" w:type="pct"/>
            <w:hideMark/>
          </w:tcPr>
          <w:p w14:paraId="5656534C" w14:textId="77777777" w:rsidR="00622313" w:rsidRPr="0086454F" w:rsidRDefault="00622313" w:rsidP="00ED5A78">
            <w:pPr>
              <w:spacing w:line="220" w:lineRule="exact"/>
              <w:ind w:right="-314"/>
              <w:jc w:val="both"/>
            </w:pPr>
          </w:p>
        </w:tc>
        <w:tc>
          <w:tcPr>
            <w:tcW w:w="853" w:type="pct"/>
            <w:hideMark/>
          </w:tcPr>
          <w:p w14:paraId="48C65FCD" w14:textId="77777777" w:rsidR="00622313" w:rsidRPr="0086454F" w:rsidRDefault="00622313" w:rsidP="00ED5A78">
            <w:pPr>
              <w:spacing w:line="220" w:lineRule="exact"/>
              <w:ind w:right="-314"/>
              <w:jc w:val="both"/>
            </w:pPr>
          </w:p>
        </w:tc>
        <w:tc>
          <w:tcPr>
            <w:tcW w:w="1069" w:type="pct"/>
            <w:hideMark/>
          </w:tcPr>
          <w:p w14:paraId="7D562977" w14:textId="77777777" w:rsidR="00622313" w:rsidRPr="0086454F" w:rsidRDefault="00622313" w:rsidP="00ED5A78">
            <w:pPr>
              <w:spacing w:line="220" w:lineRule="exact"/>
              <w:ind w:right="-314"/>
              <w:jc w:val="both"/>
            </w:pPr>
          </w:p>
        </w:tc>
        <w:tc>
          <w:tcPr>
            <w:tcW w:w="998" w:type="pct"/>
            <w:hideMark/>
          </w:tcPr>
          <w:p w14:paraId="6D81ACF1" w14:textId="77777777" w:rsidR="00622313" w:rsidRPr="0086454F" w:rsidRDefault="00622313" w:rsidP="00ED5A78">
            <w:pPr>
              <w:spacing w:line="220" w:lineRule="exact"/>
              <w:ind w:right="-314"/>
              <w:jc w:val="both"/>
            </w:pPr>
          </w:p>
        </w:tc>
        <w:tc>
          <w:tcPr>
            <w:tcW w:w="681" w:type="pct"/>
          </w:tcPr>
          <w:p w14:paraId="22D49D5A" w14:textId="77777777" w:rsidR="00622313" w:rsidRPr="0086454F" w:rsidRDefault="00622313" w:rsidP="00ED5A78">
            <w:pPr>
              <w:spacing w:line="220" w:lineRule="exact"/>
              <w:ind w:right="-314"/>
              <w:jc w:val="both"/>
            </w:pPr>
          </w:p>
        </w:tc>
      </w:tr>
      <w:tr w:rsidR="00622313" w:rsidRPr="0086454F" w14:paraId="32DD0AC5" w14:textId="77777777" w:rsidTr="00ED5A78">
        <w:trPr>
          <w:trHeight w:val="180"/>
        </w:trPr>
        <w:tc>
          <w:tcPr>
            <w:tcW w:w="838" w:type="pct"/>
            <w:hideMark/>
          </w:tcPr>
          <w:p w14:paraId="4D7A7D08"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6F1B77FE" w14:textId="77777777" w:rsidR="00622313" w:rsidRPr="00761001" w:rsidRDefault="00622313" w:rsidP="00ED5A78">
            <w:pPr>
              <w:spacing w:line="220" w:lineRule="exact"/>
              <w:jc w:val="center"/>
              <w:rPr>
                <w:sz w:val="18"/>
                <w:szCs w:val="18"/>
              </w:rPr>
            </w:pPr>
            <w:r w:rsidRPr="00761001">
              <w:rPr>
                <w:sz w:val="18"/>
                <w:szCs w:val="18"/>
              </w:rPr>
              <w:t>Accesso a reti e investitori</w:t>
            </w:r>
          </w:p>
          <w:p w14:paraId="0BD72E2F" w14:textId="77777777" w:rsidR="00622313" w:rsidRPr="00761001" w:rsidRDefault="00622313" w:rsidP="00ED5A78">
            <w:pPr>
              <w:spacing w:line="220" w:lineRule="exact"/>
              <w:jc w:val="center"/>
              <w:rPr>
                <w:sz w:val="18"/>
                <w:szCs w:val="18"/>
              </w:rPr>
            </w:pPr>
          </w:p>
        </w:tc>
        <w:tc>
          <w:tcPr>
            <w:tcW w:w="561" w:type="pct"/>
            <w:hideMark/>
          </w:tcPr>
          <w:p w14:paraId="59136B8F" w14:textId="77777777" w:rsidR="00622313" w:rsidRPr="0086454F" w:rsidRDefault="00622313" w:rsidP="00ED5A78">
            <w:pPr>
              <w:spacing w:line="220" w:lineRule="exact"/>
              <w:ind w:right="-314"/>
              <w:jc w:val="both"/>
            </w:pPr>
          </w:p>
        </w:tc>
        <w:tc>
          <w:tcPr>
            <w:tcW w:w="853" w:type="pct"/>
            <w:hideMark/>
          </w:tcPr>
          <w:p w14:paraId="5912266A" w14:textId="77777777" w:rsidR="00622313" w:rsidRPr="0086454F" w:rsidRDefault="00622313" w:rsidP="00ED5A78">
            <w:pPr>
              <w:spacing w:line="220" w:lineRule="exact"/>
              <w:ind w:right="-314"/>
              <w:jc w:val="both"/>
            </w:pPr>
          </w:p>
        </w:tc>
        <w:tc>
          <w:tcPr>
            <w:tcW w:w="1069" w:type="pct"/>
            <w:hideMark/>
          </w:tcPr>
          <w:p w14:paraId="285885B4" w14:textId="77777777" w:rsidR="00622313" w:rsidRPr="0086454F" w:rsidRDefault="00622313" w:rsidP="00ED5A78">
            <w:pPr>
              <w:spacing w:line="220" w:lineRule="exact"/>
              <w:ind w:right="-314"/>
              <w:jc w:val="both"/>
            </w:pPr>
          </w:p>
        </w:tc>
        <w:tc>
          <w:tcPr>
            <w:tcW w:w="998" w:type="pct"/>
            <w:hideMark/>
          </w:tcPr>
          <w:p w14:paraId="670E1205" w14:textId="77777777" w:rsidR="00622313" w:rsidRPr="0086454F" w:rsidRDefault="00622313" w:rsidP="00ED5A78">
            <w:pPr>
              <w:spacing w:line="220" w:lineRule="exact"/>
              <w:ind w:right="-314"/>
              <w:jc w:val="both"/>
            </w:pPr>
          </w:p>
        </w:tc>
        <w:tc>
          <w:tcPr>
            <w:tcW w:w="681" w:type="pct"/>
          </w:tcPr>
          <w:p w14:paraId="21D63C89" w14:textId="77777777" w:rsidR="00622313" w:rsidRPr="0086454F" w:rsidRDefault="00622313" w:rsidP="00ED5A78">
            <w:pPr>
              <w:spacing w:line="220" w:lineRule="exact"/>
              <w:ind w:right="-314"/>
              <w:jc w:val="both"/>
            </w:pPr>
          </w:p>
        </w:tc>
      </w:tr>
      <w:tr w:rsidR="00622313" w:rsidRPr="008A463F" w14:paraId="081EAB8C" w14:textId="77777777" w:rsidTr="00ED5A78">
        <w:trPr>
          <w:trHeight w:val="334"/>
        </w:trPr>
        <w:tc>
          <w:tcPr>
            <w:tcW w:w="838" w:type="pct"/>
            <w:hideMark/>
          </w:tcPr>
          <w:p w14:paraId="64F2E77A" w14:textId="77777777" w:rsidR="00622313" w:rsidRPr="00761001" w:rsidRDefault="00622313" w:rsidP="00ED5A78">
            <w:pPr>
              <w:spacing w:line="220" w:lineRule="exact"/>
              <w:jc w:val="center"/>
              <w:rPr>
                <w:i/>
                <w:iCs/>
                <w:sz w:val="18"/>
                <w:szCs w:val="18"/>
              </w:rPr>
            </w:pPr>
            <w:r w:rsidRPr="00761001">
              <w:rPr>
                <w:i/>
                <w:iCs/>
                <w:sz w:val="18"/>
                <w:szCs w:val="18"/>
              </w:rPr>
              <w:t>A titolo esemplificativo</w:t>
            </w:r>
          </w:p>
          <w:p w14:paraId="55A73133" w14:textId="77777777" w:rsidR="00622313" w:rsidRPr="00761001" w:rsidRDefault="00622313" w:rsidP="00ED5A78">
            <w:pPr>
              <w:spacing w:line="220" w:lineRule="exact"/>
              <w:jc w:val="center"/>
              <w:rPr>
                <w:sz w:val="18"/>
                <w:szCs w:val="18"/>
              </w:rPr>
            </w:pPr>
            <w:r w:rsidRPr="00761001">
              <w:rPr>
                <w:sz w:val="18"/>
                <w:szCs w:val="18"/>
              </w:rPr>
              <w:t>Networking con VC e corporate</w:t>
            </w:r>
          </w:p>
        </w:tc>
        <w:tc>
          <w:tcPr>
            <w:tcW w:w="561" w:type="pct"/>
            <w:hideMark/>
          </w:tcPr>
          <w:p w14:paraId="0A17515D" w14:textId="77777777" w:rsidR="00622313" w:rsidRPr="0086454F" w:rsidRDefault="00622313" w:rsidP="00ED5A78">
            <w:pPr>
              <w:spacing w:line="220" w:lineRule="exact"/>
              <w:ind w:right="-314"/>
              <w:jc w:val="both"/>
            </w:pPr>
          </w:p>
        </w:tc>
        <w:tc>
          <w:tcPr>
            <w:tcW w:w="853" w:type="pct"/>
            <w:hideMark/>
          </w:tcPr>
          <w:p w14:paraId="3B991C7A" w14:textId="77777777" w:rsidR="00622313" w:rsidRPr="0086454F" w:rsidRDefault="00622313" w:rsidP="00ED5A78">
            <w:pPr>
              <w:spacing w:line="220" w:lineRule="exact"/>
              <w:ind w:right="-314"/>
              <w:jc w:val="both"/>
            </w:pPr>
          </w:p>
        </w:tc>
        <w:tc>
          <w:tcPr>
            <w:tcW w:w="1069" w:type="pct"/>
            <w:hideMark/>
          </w:tcPr>
          <w:p w14:paraId="7BE636EE" w14:textId="77777777" w:rsidR="00622313" w:rsidRPr="0086454F" w:rsidRDefault="00622313" w:rsidP="00ED5A78">
            <w:pPr>
              <w:spacing w:line="220" w:lineRule="exact"/>
              <w:ind w:right="-314"/>
              <w:jc w:val="both"/>
            </w:pPr>
          </w:p>
        </w:tc>
        <w:tc>
          <w:tcPr>
            <w:tcW w:w="998" w:type="pct"/>
            <w:hideMark/>
          </w:tcPr>
          <w:p w14:paraId="49D634A8" w14:textId="77777777" w:rsidR="00622313" w:rsidRPr="0086454F" w:rsidRDefault="00622313" w:rsidP="00ED5A78">
            <w:pPr>
              <w:spacing w:line="220" w:lineRule="exact"/>
              <w:ind w:right="-314"/>
              <w:jc w:val="both"/>
            </w:pPr>
          </w:p>
        </w:tc>
        <w:tc>
          <w:tcPr>
            <w:tcW w:w="681" w:type="pct"/>
          </w:tcPr>
          <w:p w14:paraId="39AEF5F6" w14:textId="77777777" w:rsidR="00622313" w:rsidRPr="0086454F" w:rsidRDefault="00622313" w:rsidP="00ED5A78">
            <w:pPr>
              <w:spacing w:line="220" w:lineRule="exact"/>
              <w:ind w:right="-314"/>
              <w:jc w:val="both"/>
            </w:pPr>
          </w:p>
        </w:tc>
      </w:tr>
      <w:tr w:rsidR="00622313" w:rsidRPr="0086454F" w14:paraId="54E2A1EC" w14:textId="77777777" w:rsidTr="00ED5A78">
        <w:trPr>
          <w:trHeight w:val="155"/>
        </w:trPr>
        <w:tc>
          <w:tcPr>
            <w:tcW w:w="838" w:type="pct"/>
            <w:hideMark/>
          </w:tcPr>
          <w:p w14:paraId="1BA7D0C9" w14:textId="77777777" w:rsidR="00622313" w:rsidRPr="00761001" w:rsidRDefault="00622313" w:rsidP="00ED5A78">
            <w:pPr>
              <w:spacing w:line="220" w:lineRule="exact"/>
              <w:jc w:val="center"/>
              <w:rPr>
                <w:sz w:val="18"/>
                <w:szCs w:val="18"/>
              </w:rPr>
            </w:pPr>
            <w:r w:rsidRPr="00761001">
              <w:rPr>
                <w:sz w:val="18"/>
                <w:szCs w:val="18"/>
              </w:rPr>
              <w:t>Altro (specificare)</w:t>
            </w:r>
          </w:p>
          <w:p w14:paraId="100167F8" w14:textId="77777777" w:rsidR="00622313" w:rsidRPr="00761001" w:rsidRDefault="00622313" w:rsidP="00ED5A78">
            <w:pPr>
              <w:spacing w:line="220" w:lineRule="exact"/>
              <w:jc w:val="center"/>
              <w:rPr>
                <w:sz w:val="18"/>
                <w:szCs w:val="18"/>
              </w:rPr>
            </w:pPr>
          </w:p>
        </w:tc>
        <w:tc>
          <w:tcPr>
            <w:tcW w:w="561" w:type="pct"/>
            <w:hideMark/>
          </w:tcPr>
          <w:p w14:paraId="20FE4A5F" w14:textId="77777777" w:rsidR="00622313" w:rsidRPr="0086454F" w:rsidRDefault="00622313" w:rsidP="00ED5A78">
            <w:pPr>
              <w:spacing w:line="220" w:lineRule="exact"/>
              <w:ind w:right="-314"/>
              <w:jc w:val="both"/>
            </w:pPr>
          </w:p>
        </w:tc>
        <w:tc>
          <w:tcPr>
            <w:tcW w:w="853" w:type="pct"/>
            <w:hideMark/>
          </w:tcPr>
          <w:p w14:paraId="5677D79B" w14:textId="77777777" w:rsidR="00622313" w:rsidRPr="0086454F" w:rsidRDefault="00622313" w:rsidP="00ED5A78">
            <w:pPr>
              <w:spacing w:line="220" w:lineRule="exact"/>
              <w:ind w:right="-314"/>
              <w:jc w:val="both"/>
            </w:pPr>
          </w:p>
        </w:tc>
        <w:tc>
          <w:tcPr>
            <w:tcW w:w="1069" w:type="pct"/>
            <w:hideMark/>
          </w:tcPr>
          <w:p w14:paraId="4E973EE2" w14:textId="77777777" w:rsidR="00622313" w:rsidRPr="0086454F" w:rsidRDefault="00622313" w:rsidP="00ED5A78">
            <w:pPr>
              <w:spacing w:line="220" w:lineRule="exact"/>
              <w:ind w:right="-314"/>
              <w:jc w:val="both"/>
            </w:pPr>
          </w:p>
        </w:tc>
        <w:tc>
          <w:tcPr>
            <w:tcW w:w="998" w:type="pct"/>
            <w:hideMark/>
          </w:tcPr>
          <w:p w14:paraId="1B543B52" w14:textId="77777777" w:rsidR="00622313" w:rsidRPr="0086454F" w:rsidRDefault="00622313" w:rsidP="00ED5A78">
            <w:pPr>
              <w:spacing w:line="220" w:lineRule="exact"/>
              <w:ind w:right="-314"/>
              <w:jc w:val="both"/>
            </w:pPr>
          </w:p>
        </w:tc>
        <w:tc>
          <w:tcPr>
            <w:tcW w:w="681" w:type="pct"/>
          </w:tcPr>
          <w:p w14:paraId="09747CC1" w14:textId="77777777" w:rsidR="00622313" w:rsidRPr="0086454F" w:rsidRDefault="00622313" w:rsidP="00ED5A78">
            <w:pPr>
              <w:spacing w:line="220" w:lineRule="exact"/>
              <w:ind w:right="-314"/>
              <w:jc w:val="both"/>
            </w:pPr>
          </w:p>
        </w:tc>
      </w:tr>
      <w:tr w:rsidR="00622313" w:rsidRPr="0086454F" w14:paraId="47A28A7E" w14:textId="77777777" w:rsidTr="00ED5A78">
        <w:trPr>
          <w:trHeight w:val="211"/>
        </w:trPr>
        <w:tc>
          <w:tcPr>
            <w:tcW w:w="838" w:type="pct"/>
            <w:shd w:val="clear" w:color="auto" w:fill="C1E4F5" w:themeFill="accent1" w:themeFillTint="33"/>
            <w:hideMark/>
          </w:tcPr>
          <w:p w14:paraId="156AC237" w14:textId="77777777" w:rsidR="00622313" w:rsidRPr="00761001" w:rsidRDefault="00622313" w:rsidP="00ED5A78">
            <w:pPr>
              <w:spacing w:line="220" w:lineRule="exact"/>
              <w:jc w:val="right"/>
              <w:rPr>
                <w:b/>
                <w:bCs/>
                <w:sz w:val="18"/>
                <w:szCs w:val="18"/>
              </w:rPr>
            </w:pPr>
            <w:r w:rsidRPr="00761001">
              <w:rPr>
                <w:b/>
                <w:bCs/>
                <w:sz w:val="18"/>
                <w:szCs w:val="18"/>
              </w:rPr>
              <w:t>Totale per impresa</w:t>
            </w:r>
          </w:p>
        </w:tc>
        <w:tc>
          <w:tcPr>
            <w:tcW w:w="561" w:type="pct"/>
            <w:shd w:val="clear" w:color="auto" w:fill="C1E4F5" w:themeFill="accent1" w:themeFillTint="33"/>
            <w:hideMark/>
          </w:tcPr>
          <w:p w14:paraId="3BA9658A" w14:textId="77777777" w:rsidR="00622313" w:rsidRPr="00761001" w:rsidRDefault="00622313" w:rsidP="00ED5A78">
            <w:pPr>
              <w:spacing w:line="220" w:lineRule="exact"/>
              <w:ind w:right="-314"/>
              <w:jc w:val="both"/>
              <w:rPr>
                <w:b/>
                <w:bCs/>
                <w:sz w:val="18"/>
                <w:szCs w:val="18"/>
              </w:rPr>
            </w:pPr>
          </w:p>
        </w:tc>
        <w:tc>
          <w:tcPr>
            <w:tcW w:w="853" w:type="pct"/>
            <w:shd w:val="clear" w:color="auto" w:fill="C1E4F5" w:themeFill="accent1" w:themeFillTint="33"/>
            <w:hideMark/>
          </w:tcPr>
          <w:p w14:paraId="6CA92364" w14:textId="77777777" w:rsidR="00622313" w:rsidRPr="00761001" w:rsidRDefault="00622313" w:rsidP="00ED5A78">
            <w:pPr>
              <w:spacing w:line="220" w:lineRule="exact"/>
              <w:ind w:right="-314"/>
              <w:jc w:val="both"/>
              <w:rPr>
                <w:b/>
                <w:bCs/>
                <w:sz w:val="18"/>
                <w:szCs w:val="18"/>
              </w:rPr>
            </w:pPr>
          </w:p>
        </w:tc>
        <w:tc>
          <w:tcPr>
            <w:tcW w:w="1069" w:type="pct"/>
            <w:shd w:val="clear" w:color="auto" w:fill="C1E4F5" w:themeFill="accent1" w:themeFillTint="33"/>
            <w:hideMark/>
          </w:tcPr>
          <w:p w14:paraId="2FBF9F60" w14:textId="77777777" w:rsidR="00622313" w:rsidRPr="00761001" w:rsidRDefault="00622313" w:rsidP="00ED5A78">
            <w:pPr>
              <w:spacing w:line="220" w:lineRule="exact"/>
              <w:ind w:right="-314"/>
              <w:jc w:val="center"/>
              <w:rPr>
                <w:b/>
                <w:bCs/>
                <w:sz w:val="18"/>
                <w:szCs w:val="18"/>
              </w:rPr>
            </w:pPr>
            <w:r w:rsidRPr="00761001">
              <w:rPr>
                <w:b/>
                <w:bCs/>
                <w:color w:val="156082" w:themeColor="accent1"/>
                <w:sz w:val="18"/>
                <w:szCs w:val="18"/>
              </w:rPr>
              <w:t>[MAX. 220.000 EUR ]</w:t>
            </w:r>
          </w:p>
        </w:tc>
        <w:tc>
          <w:tcPr>
            <w:tcW w:w="998" w:type="pct"/>
            <w:shd w:val="clear" w:color="auto" w:fill="C1E4F5" w:themeFill="accent1" w:themeFillTint="33"/>
            <w:hideMark/>
          </w:tcPr>
          <w:p w14:paraId="6551FD04" w14:textId="77777777" w:rsidR="00622313" w:rsidRPr="00761001" w:rsidRDefault="00622313" w:rsidP="00ED5A78">
            <w:pPr>
              <w:spacing w:line="220" w:lineRule="exact"/>
              <w:ind w:right="-314"/>
              <w:jc w:val="both"/>
              <w:rPr>
                <w:b/>
                <w:bCs/>
                <w:sz w:val="18"/>
                <w:szCs w:val="18"/>
              </w:rPr>
            </w:pPr>
          </w:p>
        </w:tc>
        <w:tc>
          <w:tcPr>
            <w:tcW w:w="681" w:type="pct"/>
            <w:shd w:val="clear" w:color="auto" w:fill="C1E4F5" w:themeFill="accent1" w:themeFillTint="33"/>
          </w:tcPr>
          <w:p w14:paraId="156465D0" w14:textId="77777777" w:rsidR="00622313" w:rsidRPr="0086454F" w:rsidRDefault="00622313" w:rsidP="00ED5A78">
            <w:pPr>
              <w:spacing w:line="220" w:lineRule="exact"/>
              <w:ind w:right="-314"/>
              <w:jc w:val="both"/>
              <w:rPr>
                <w:b/>
                <w:bCs/>
              </w:rPr>
            </w:pPr>
          </w:p>
        </w:tc>
      </w:tr>
    </w:tbl>
    <w:p w14:paraId="41A7EAE0" w14:textId="77777777" w:rsidR="00622313" w:rsidRPr="00761001" w:rsidRDefault="00622313" w:rsidP="00622313">
      <w:pPr>
        <w:shd w:val="clear" w:color="auto" w:fill="C1E4F5" w:themeFill="accent1" w:themeFillTint="33"/>
        <w:ind w:right="-739"/>
        <w:jc w:val="both"/>
        <w:rPr>
          <w:b/>
          <w:bCs/>
          <w:sz w:val="18"/>
          <w:szCs w:val="18"/>
        </w:rPr>
      </w:pPr>
      <w:r w:rsidRPr="00761001">
        <w:rPr>
          <w:b/>
          <w:bCs/>
          <w:sz w:val="18"/>
          <w:szCs w:val="18"/>
        </w:rPr>
        <w:t xml:space="preserve">(*) TAB Q.2 - Metodo di stima del costo: </w:t>
      </w:r>
      <w:r w:rsidRPr="00761001">
        <w:rPr>
          <w:sz w:val="18"/>
          <w:szCs w:val="18"/>
        </w:rPr>
        <w:t>Per ciascun servizio/attività elencata, il Soggetto Proponente dovrà indicare il criterio adottato per la determinazione del costo unitario per impresa/team. A titolo esemplificativo, è possibile fare riferimento a uno o più dei seguenti metodi:</w:t>
      </w:r>
    </w:p>
    <w:p w14:paraId="61EA6AD1" w14:textId="77777777" w:rsidR="00622313" w:rsidRPr="00761001" w:rsidRDefault="00622313" w:rsidP="00A775E6">
      <w:pPr>
        <w:widowControl/>
        <w:numPr>
          <w:ilvl w:val="0"/>
          <w:numId w:val="387"/>
        </w:numPr>
        <w:shd w:val="clear" w:color="auto" w:fill="C1E4F5" w:themeFill="accent1" w:themeFillTint="33"/>
        <w:autoSpaceDN/>
        <w:spacing w:line="276" w:lineRule="auto"/>
        <w:ind w:right="-739"/>
        <w:jc w:val="both"/>
        <w:textAlignment w:val="auto"/>
        <w:rPr>
          <w:sz w:val="18"/>
          <w:szCs w:val="18"/>
        </w:rPr>
      </w:pPr>
      <w:r w:rsidRPr="00761001">
        <w:rPr>
          <w:b/>
          <w:bCs/>
          <w:sz w:val="18"/>
          <w:szCs w:val="18"/>
        </w:rPr>
        <w:t>Benchmark di mercato</w:t>
      </w:r>
      <w:r w:rsidRPr="00761001">
        <w:rPr>
          <w:sz w:val="18"/>
          <w:szCs w:val="18"/>
        </w:rPr>
        <w:t>: analisi comparativa con offerte analoghe presenti sul mercato (allegare riferimenti e fonti);</w:t>
      </w:r>
    </w:p>
    <w:p w14:paraId="7910ACCA" w14:textId="77777777" w:rsidR="00622313" w:rsidRPr="00761001" w:rsidRDefault="00622313" w:rsidP="00A775E6">
      <w:pPr>
        <w:widowControl/>
        <w:numPr>
          <w:ilvl w:val="0"/>
          <w:numId w:val="387"/>
        </w:numPr>
        <w:shd w:val="clear" w:color="auto" w:fill="C1E4F5" w:themeFill="accent1" w:themeFillTint="33"/>
        <w:autoSpaceDN/>
        <w:spacing w:line="276" w:lineRule="auto"/>
        <w:ind w:right="-739"/>
        <w:jc w:val="both"/>
        <w:textAlignment w:val="auto"/>
        <w:rPr>
          <w:sz w:val="18"/>
          <w:szCs w:val="18"/>
        </w:rPr>
      </w:pPr>
      <w:r w:rsidRPr="00761001">
        <w:rPr>
          <w:b/>
          <w:bCs/>
          <w:sz w:val="18"/>
          <w:szCs w:val="18"/>
        </w:rPr>
        <w:t>Esperienze pregresse</w:t>
      </w:r>
      <w:r w:rsidRPr="00761001">
        <w:rPr>
          <w:sz w:val="18"/>
          <w:szCs w:val="18"/>
        </w:rPr>
        <w:t>: valorizzazione basata su costi storici documentati in progetti simili, specificando l’operazione e il periodo di riferimento;</w:t>
      </w:r>
    </w:p>
    <w:p w14:paraId="0FC1AB8F" w14:textId="77777777" w:rsidR="00622313" w:rsidRPr="00761001" w:rsidRDefault="00622313" w:rsidP="00A775E6">
      <w:pPr>
        <w:widowControl/>
        <w:numPr>
          <w:ilvl w:val="0"/>
          <w:numId w:val="387"/>
        </w:numPr>
        <w:shd w:val="clear" w:color="auto" w:fill="C1E4F5" w:themeFill="accent1" w:themeFillTint="33"/>
        <w:autoSpaceDN/>
        <w:spacing w:line="276" w:lineRule="auto"/>
        <w:ind w:right="-739"/>
        <w:jc w:val="both"/>
        <w:textAlignment w:val="auto"/>
        <w:rPr>
          <w:sz w:val="18"/>
          <w:szCs w:val="18"/>
        </w:rPr>
      </w:pPr>
      <w:r w:rsidRPr="00761001">
        <w:rPr>
          <w:b/>
          <w:bCs/>
          <w:sz w:val="18"/>
          <w:szCs w:val="18"/>
        </w:rPr>
        <w:t>Listini ufficiali/prezziari</w:t>
      </w:r>
      <w:r w:rsidRPr="00761001">
        <w:rPr>
          <w:sz w:val="18"/>
          <w:szCs w:val="18"/>
        </w:rPr>
        <w:t>: tariffari pubblici, ordini professionali, camerali o fonti ufficiali simili;</w:t>
      </w:r>
    </w:p>
    <w:p w14:paraId="13DF4F44" w14:textId="77777777" w:rsidR="00622313" w:rsidRPr="00761001" w:rsidRDefault="00622313" w:rsidP="00A775E6">
      <w:pPr>
        <w:widowControl/>
        <w:numPr>
          <w:ilvl w:val="0"/>
          <w:numId w:val="387"/>
        </w:numPr>
        <w:shd w:val="clear" w:color="auto" w:fill="C1E4F5" w:themeFill="accent1" w:themeFillTint="33"/>
        <w:autoSpaceDN/>
        <w:spacing w:line="276" w:lineRule="auto"/>
        <w:ind w:right="-739"/>
        <w:jc w:val="both"/>
        <w:textAlignment w:val="auto"/>
        <w:rPr>
          <w:sz w:val="18"/>
          <w:szCs w:val="18"/>
        </w:rPr>
      </w:pPr>
      <w:r w:rsidRPr="00761001">
        <w:rPr>
          <w:b/>
          <w:bCs/>
          <w:sz w:val="18"/>
          <w:szCs w:val="18"/>
        </w:rPr>
        <w:t>Gara o selezione competitiva</w:t>
      </w:r>
      <w:r w:rsidRPr="00761001">
        <w:rPr>
          <w:sz w:val="18"/>
          <w:szCs w:val="18"/>
        </w:rPr>
        <w:t>: qualora i fornitori di servizi siano individuati mediante procedura ad evidenza pubblica o RDO;</w:t>
      </w:r>
    </w:p>
    <w:p w14:paraId="78F08DA9" w14:textId="77777777" w:rsidR="00622313" w:rsidRPr="00761001" w:rsidRDefault="00622313" w:rsidP="00A775E6">
      <w:pPr>
        <w:widowControl/>
        <w:numPr>
          <w:ilvl w:val="0"/>
          <w:numId w:val="387"/>
        </w:numPr>
        <w:shd w:val="clear" w:color="auto" w:fill="C1E4F5" w:themeFill="accent1" w:themeFillTint="33"/>
        <w:autoSpaceDN/>
        <w:spacing w:line="276" w:lineRule="auto"/>
        <w:ind w:right="-739"/>
        <w:jc w:val="both"/>
        <w:textAlignment w:val="auto"/>
        <w:rPr>
          <w:sz w:val="18"/>
          <w:szCs w:val="18"/>
        </w:rPr>
      </w:pPr>
      <w:r w:rsidRPr="00761001">
        <w:rPr>
          <w:b/>
          <w:bCs/>
          <w:sz w:val="18"/>
          <w:szCs w:val="18"/>
        </w:rPr>
        <w:t>Preventivi multipli</w:t>
      </w:r>
      <w:r w:rsidRPr="00761001">
        <w:rPr>
          <w:sz w:val="18"/>
          <w:szCs w:val="18"/>
        </w:rPr>
        <w:t>: comparazione tra almeno tre offerte per il medesimo servizio (da allegare ove disponibile);</w:t>
      </w:r>
    </w:p>
    <w:p w14:paraId="3F7781CF" w14:textId="77777777" w:rsidR="00622313" w:rsidRPr="00761001" w:rsidRDefault="00622313" w:rsidP="00A775E6">
      <w:pPr>
        <w:widowControl/>
        <w:numPr>
          <w:ilvl w:val="0"/>
          <w:numId w:val="387"/>
        </w:numPr>
        <w:shd w:val="clear" w:color="auto" w:fill="C1E4F5" w:themeFill="accent1" w:themeFillTint="33"/>
        <w:autoSpaceDN/>
        <w:spacing w:line="276" w:lineRule="auto"/>
        <w:ind w:right="-739"/>
        <w:jc w:val="both"/>
        <w:textAlignment w:val="auto"/>
        <w:rPr>
          <w:sz w:val="18"/>
          <w:szCs w:val="18"/>
        </w:rPr>
      </w:pPr>
      <w:r w:rsidRPr="00761001">
        <w:rPr>
          <w:b/>
          <w:bCs/>
          <w:sz w:val="18"/>
          <w:szCs w:val="18"/>
        </w:rPr>
        <w:t>Altri (specificare)</w:t>
      </w:r>
      <w:r w:rsidRPr="00761001">
        <w:rPr>
          <w:sz w:val="18"/>
          <w:szCs w:val="18"/>
        </w:rPr>
        <w:t>: ogni altro metodo coerente con i principi di congruità, economicità e trasparenza, da motivare.</w:t>
      </w:r>
    </w:p>
    <w:p w14:paraId="319F1350" w14:textId="77777777" w:rsidR="00D25DB5" w:rsidRDefault="00D25DB5" w:rsidP="00622313">
      <w:pPr>
        <w:ind w:right="-314"/>
        <w:jc w:val="both"/>
        <w:rPr>
          <w:b/>
          <w:bCs/>
        </w:rPr>
      </w:pPr>
    </w:p>
    <w:p w14:paraId="36845CFD" w14:textId="77777777" w:rsidR="00D25DB5" w:rsidRDefault="00D25DB5" w:rsidP="00622313">
      <w:pPr>
        <w:ind w:right="-314"/>
        <w:jc w:val="both"/>
        <w:rPr>
          <w:b/>
          <w:bCs/>
        </w:rPr>
      </w:pPr>
    </w:p>
    <w:p w14:paraId="18315D4E" w14:textId="77777777" w:rsidR="00411290" w:rsidRDefault="00411290" w:rsidP="00622313">
      <w:pPr>
        <w:ind w:right="-314"/>
        <w:jc w:val="both"/>
        <w:rPr>
          <w:b/>
          <w:bCs/>
        </w:rPr>
      </w:pPr>
    </w:p>
    <w:p w14:paraId="69AB651D" w14:textId="77777777" w:rsidR="00411290" w:rsidRDefault="00411290" w:rsidP="00622313">
      <w:pPr>
        <w:ind w:right="-314"/>
        <w:jc w:val="both"/>
        <w:rPr>
          <w:b/>
          <w:bCs/>
        </w:rPr>
      </w:pPr>
    </w:p>
    <w:p w14:paraId="5DEBDD60" w14:textId="77777777" w:rsidR="00411290" w:rsidRDefault="00411290" w:rsidP="00622313">
      <w:pPr>
        <w:ind w:right="-314"/>
        <w:jc w:val="both"/>
        <w:rPr>
          <w:b/>
          <w:bCs/>
        </w:rPr>
      </w:pPr>
    </w:p>
    <w:p w14:paraId="66BBADF3" w14:textId="3EB4BB5B" w:rsidR="00622313" w:rsidRPr="00D25DB5" w:rsidRDefault="00622313" w:rsidP="00622313">
      <w:pPr>
        <w:ind w:right="-314"/>
        <w:jc w:val="both"/>
        <w:rPr>
          <w:b/>
          <w:bCs/>
          <w:sz w:val="22"/>
          <w:szCs w:val="22"/>
        </w:rPr>
      </w:pPr>
      <w:r w:rsidRPr="00D25DB5">
        <w:rPr>
          <w:b/>
          <w:bCs/>
          <w:sz w:val="22"/>
          <w:szCs w:val="22"/>
        </w:rPr>
        <w:t xml:space="preserve">Q.3 SOVVENZIONI IN DE MINIMIS ALLE MPMI CHE COMPLETANO CON SUCCESSO IL PERCORSO DI ACCELERAZIONE (STIMA) - </w:t>
      </w:r>
      <w:r w:rsidRPr="00D25DB5">
        <w:rPr>
          <w:i/>
          <w:iCs/>
          <w:sz w:val="22"/>
          <w:szCs w:val="22"/>
        </w:rPr>
        <w:t>(minimo 30% del budget complessivo del progetto nel suo insieme)</w:t>
      </w:r>
    </w:p>
    <w:p w14:paraId="490D359E" w14:textId="77777777" w:rsidR="00622313" w:rsidRPr="00851500" w:rsidRDefault="00622313" w:rsidP="00622313">
      <w:pPr>
        <w:ind w:right="-314"/>
        <w:jc w:val="both"/>
        <w:rPr>
          <w:i/>
          <w:iCs/>
        </w:rPr>
      </w:pPr>
      <w:r w:rsidRPr="00B34FA7">
        <w:rPr>
          <w:b/>
          <w:bCs/>
        </w:rPr>
        <w:t xml:space="preserve">Tab </w:t>
      </w:r>
      <w:r>
        <w:rPr>
          <w:b/>
          <w:bCs/>
        </w:rPr>
        <w:t>3</w:t>
      </w:r>
      <w:r w:rsidRPr="00B34FA7">
        <w:rPr>
          <w:b/>
          <w:bCs/>
        </w:rPr>
        <w:t xml:space="preserve"> – Stima “de minimis” imprese accelerate </w:t>
      </w:r>
      <w:r>
        <w:rPr>
          <w:b/>
          <w:bCs/>
        </w:rPr>
        <w:t xml:space="preserve">– </w:t>
      </w:r>
      <w:r w:rsidRPr="005837AA">
        <w:rPr>
          <w:b/>
          <w:bCs/>
        </w:rPr>
        <w:t>Programma di accelerazione</w:t>
      </w:r>
      <w:r>
        <w:rPr>
          <w:b/>
          <w:bCs/>
        </w:rPr>
        <w:t xml:space="preserve"> rivolto ai Soggetti Aderenti (MPMI)</w:t>
      </w:r>
    </w:p>
    <w:tbl>
      <w:tblPr>
        <w:tblStyle w:val="Grigliatabellachiara"/>
        <w:tblW w:w="11994" w:type="dxa"/>
        <w:tblLook w:val="04A0" w:firstRow="1" w:lastRow="0" w:firstColumn="1" w:lastColumn="0" w:noHBand="0" w:noVBand="1"/>
      </w:tblPr>
      <w:tblGrid>
        <w:gridCol w:w="2080"/>
        <w:gridCol w:w="2968"/>
        <w:gridCol w:w="2624"/>
        <w:gridCol w:w="4322"/>
      </w:tblGrid>
      <w:tr w:rsidR="00622313" w:rsidRPr="00A670CF" w14:paraId="1595D209" w14:textId="77777777" w:rsidTr="00ED5A78">
        <w:tc>
          <w:tcPr>
            <w:tcW w:w="0" w:type="auto"/>
            <w:shd w:val="clear" w:color="auto" w:fill="156082" w:themeFill="accent1"/>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4"/>
            </w:tblGrid>
            <w:tr w:rsidR="00622313" w:rsidRPr="00450645" w14:paraId="0AF2D1AE" w14:textId="77777777" w:rsidTr="00ED5A78">
              <w:trPr>
                <w:tblCellSpacing w:w="15" w:type="dxa"/>
              </w:trPr>
              <w:tc>
                <w:tcPr>
                  <w:tcW w:w="0" w:type="auto"/>
                  <w:vAlign w:val="center"/>
                  <w:hideMark/>
                </w:tcPr>
                <w:p w14:paraId="1ACECF49" w14:textId="77777777" w:rsidR="00622313" w:rsidRPr="002B38C9" w:rsidRDefault="00622313" w:rsidP="00ED5A78">
                  <w:pPr>
                    <w:jc w:val="center"/>
                    <w:rPr>
                      <w:b/>
                      <w:bCs/>
                      <w:color w:val="FFFFFF" w:themeColor="background1"/>
                      <w:sz w:val="18"/>
                      <w:szCs w:val="18"/>
                    </w:rPr>
                  </w:pPr>
                  <w:r w:rsidRPr="002B38C9">
                    <w:rPr>
                      <w:b/>
                      <w:bCs/>
                      <w:color w:val="FFFFFF" w:themeColor="background1"/>
                      <w:sz w:val="18"/>
                      <w:szCs w:val="18"/>
                    </w:rPr>
                    <w:t>Importo stimato per impresa (€)</w:t>
                  </w:r>
                </w:p>
              </w:tc>
            </w:tr>
          </w:tbl>
          <w:p w14:paraId="2062AF7E" w14:textId="77777777" w:rsidR="00622313" w:rsidRPr="00A670CF" w:rsidRDefault="00622313" w:rsidP="00ED5A78">
            <w:pPr>
              <w:jc w:val="center"/>
              <w:rPr>
                <w:b/>
                <w:bCs/>
                <w:color w:val="FFFFFF" w:themeColor="background1"/>
                <w:sz w:val="18"/>
                <w:szCs w:val="18"/>
              </w:rPr>
            </w:pPr>
          </w:p>
        </w:tc>
        <w:tc>
          <w:tcPr>
            <w:tcW w:w="2968" w:type="dxa"/>
            <w:shd w:val="clear" w:color="auto" w:fill="156082" w:themeFill="accent1"/>
            <w:hideMark/>
          </w:tcPr>
          <w:tbl>
            <w:tblPr>
              <w:tblW w:w="2752" w:type="dxa"/>
              <w:tblCellSpacing w:w="15" w:type="dxa"/>
              <w:tblCellMar>
                <w:top w:w="15" w:type="dxa"/>
                <w:left w:w="15" w:type="dxa"/>
                <w:bottom w:w="15" w:type="dxa"/>
                <w:right w:w="15" w:type="dxa"/>
              </w:tblCellMar>
              <w:tblLook w:val="04A0" w:firstRow="1" w:lastRow="0" w:firstColumn="1" w:lastColumn="0" w:noHBand="0" w:noVBand="1"/>
            </w:tblPr>
            <w:tblGrid>
              <w:gridCol w:w="2752"/>
            </w:tblGrid>
            <w:tr w:rsidR="00622313" w:rsidRPr="00450645" w14:paraId="02E56830" w14:textId="77777777" w:rsidTr="00ED5A78">
              <w:trPr>
                <w:tblCellSpacing w:w="15" w:type="dxa"/>
              </w:trPr>
              <w:tc>
                <w:tcPr>
                  <w:tcW w:w="2692" w:type="dxa"/>
                  <w:vAlign w:val="center"/>
                  <w:hideMark/>
                </w:tcPr>
                <w:p w14:paraId="04F33FDB" w14:textId="77777777" w:rsidR="00622313" w:rsidRPr="002B38C9" w:rsidRDefault="00622313" w:rsidP="00ED5A78">
                  <w:pPr>
                    <w:jc w:val="center"/>
                    <w:rPr>
                      <w:b/>
                      <w:bCs/>
                      <w:color w:val="FFFFFF" w:themeColor="background1"/>
                      <w:sz w:val="18"/>
                      <w:szCs w:val="18"/>
                    </w:rPr>
                  </w:pPr>
                  <w:r w:rsidRPr="002B38C9">
                    <w:rPr>
                      <w:b/>
                      <w:bCs/>
                      <w:color w:val="FFFFFF" w:themeColor="background1"/>
                      <w:sz w:val="18"/>
                      <w:szCs w:val="18"/>
                    </w:rPr>
                    <w:t>Numero stimato di imprese beneficiarie</w:t>
                  </w:r>
                </w:p>
              </w:tc>
            </w:tr>
          </w:tbl>
          <w:p w14:paraId="35DAB2AF" w14:textId="77777777" w:rsidR="00622313" w:rsidRPr="00A670CF" w:rsidRDefault="00622313" w:rsidP="00ED5A78">
            <w:pPr>
              <w:jc w:val="center"/>
              <w:rPr>
                <w:b/>
                <w:bCs/>
                <w:color w:val="FFFFFF" w:themeColor="background1"/>
                <w:sz w:val="18"/>
                <w:szCs w:val="18"/>
              </w:rPr>
            </w:pPr>
          </w:p>
        </w:tc>
        <w:tc>
          <w:tcPr>
            <w:tcW w:w="2624" w:type="dxa"/>
            <w:shd w:val="clear" w:color="auto" w:fill="156082" w:themeFill="accent1"/>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8"/>
            </w:tblGrid>
            <w:tr w:rsidR="00622313" w:rsidRPr="00450645" w14:paraId="4FF3032F" w14:textId="77777777" w:rsidTr="00ED5A78">
              <w:trPr>
                <w:tblCellSpacing w:w="15" w:type="dxa"/>
              </w:trPr>
              <w:tc>
                <w:tcPr>
                  <w:tcW w:w="2448" w:type="dxa"/>
                  <w:vAlign w:val="center"/>
                  <w:hideMark/>
                </w:tcPr>
                <w:p w14:paraId="2205B4BA" w14:textId="77777777" w:rsidR="00622313" w:rsidRPr="002B38C9" w:rsidRDefault="00622313" w:rsidP="00ED5A78">
                  <w:pPr>
                    <w:ind w:right="-78"/>
                    <w:jc w:val="center"/>
                    <w:rPr>
                      <w:b/>
                      <w:bCs/>
                      <w:color w:val="FFFFFF" w:themeColor="background1"/>
                      <w:sz w:val="18"/>
                      <w:szCs w:val="18"/>
                    </w:rPr>
                  </w:pPr>
                  <w:r w:rsidRPr="002B38C9">
                    <w:rPr>
                      <w:b/>
                      <w:bCs/>
                      <w:color w:val="FFFFFF" w:themeColor="background1"/>
                      <w:sz w:val="18"/>
                      <w:szCs w:val="18"/>
                    </w:rPr>
                    <w:t>Importo totale stimato (€)</w:t>
                  </w:r>
                </w:p>
              </w:tc>
            </w:tr>
          </w:tbl>
          <w:p w14:paraId="38CE0415" w14:textId="77777777" w:rsidR="00622313" w:rsidRPr="00A670CF" w:rsidRDefault="00622313" w:rsidP="00ED5A78">
            <w:pPr>
              <w:jc w:val="center"/>
              <w:rPr>
                <w:b/>
                <w:bCs/>
                <w:color w:val="FFFFFF" w:themeColor="background1"/>
                <w:sz w:val="18"/>
                <w:szCs w:val="18"/>
              </w:rPr>
            </w:pPr>
          </w:p>
        </w:tc>
        <w:tc>
          <w:tcPr>
            <w:tcW w:w="4322" w:type="dxa"/>
            <w:shd w:val="clear" w:color="auto" w:fill="156082" w:themeFill="accent1"/>
            <w:hideMark/>
          </w:tcPr>
          <w:tbl>
            <w:tblPr>
              <w:tblW w:w="3964" w:type="dxa"/>
              <w:tblCellSpacing w:w="15" w:type="dxa"/>
              <w:tblCellMar>
                <w:top w:w="15" w:type="dxa"/>
                <w:left w:w="15" w:type="dxa"/>
                <w:bottom w:w="15" w:type="dxa"/>
                <w:right w:w="15" w:type="dxa"/>
              </w:tblCellMar>
              <w:tblLook w:val="04A0" w:firstRow="1" w:lastRow="0" w:firstColumn="1" w:lastColumn="0" w:noHBand="0" w:noVBand="1"/>
            </w:tblPr>
            <w:tblGrid>
              <w:gridCol w:w="3964"/>
            </w:tblGrid>
            <w:tr w:rsidR="00622313" w:rsidRPr="00450645" w14:paraId="7C1C2FAE" w14:textId="77777777" w:rsidTr="00ED5A78">
              <w:trPr>
                <w:tblCellSpacing w:w="15" w:type="dxa"/>
              </w:trPr>
              <w:tc>
                <w:tcPr>
                  <w:tcW w:w="3904" w:type="dxa"/>
                  <w:vAlign w:val="center"/>
                  <w:hideMark/>
                </w:tcPr>
                <w:p w14:paraId="527F6395" w14:textId="77777777" w:rsidR="00622313" w:rsidRPr="002B38C9" w:rsidRDefault="00622313" w:rsidP="00ED5A78">
                  <w:pPr>
                    <w:jc w:val="center"/>
                    <w:rPr>
                      <w:b/>
                      <w:bCs/>
                      <w:color w:val="FFFFFF" w:themeColor="background1"/>
                      <w:sz w:val="18"/>
                      <w:szCs w:val="18"/>
                    </w:rPr>
                  </w:pPr>
                  <w:r w:rsidRPr="002B38C9">
                    <w:rPr>
                      <w:b/>
                      <w:bCs/>
                      <w:color w:val="FFFFFF" w:themeColor="background1"/>
                      <w:sz w:val="18"/>
                      <w:szCs w:val="18"/>
                    </w:rPr>
                    <w:t>Indicatore di successo del programma associato</w:t>
                  </w:r>
                  <w:r>
                    <w:rPr>
                      <w:b/>
                      <w:bCs/>
                      <w:color w:val="FFFFFF" w:themeColor="background1"/>
                      <w:sz w:val="18"/>
                      <w:szCs w:val="18"/>
                    </w:rPr>
                    <w:t xml:space="preserve"> (Cfr. Punto G)</w:t>
                  </w:r>
                </w:p>
              </w:tc>
            </w:tr>
          </w:tbl>
          <w:p w14:paraId="605E1D45" w14:textId="77777777" w:rsidR="00622313" w:rsidRPr="00A670CF" w:rsidRDefault="00622313" w:rsidP="00ED5A78">
            <w:pPr>
              <w:jc w:val="center"/>
              <w:rPr>
                <w:b/>
                <w:bCs/>
                <w:color w:val="FFFFFF" w:themeColor="background1"/>
                <w:sz w:val="18"/>
                <w:szCs w:val="18"/>
              </w:rPr>
            </w:pPr>
          </w:p>
        </w:tc>
      </w:tr>
      <w:tr w:rsidR="00622313" w:rsidRPr="00A670CF" w14:paraId="21CF98BD" w14:textId="77777777" w:rsidTr="00ED5A78">
        <w:tc>
          <w:tcPr>
            <w:tcW w:w="0" w:type="auto"/>
            <w:hideMark/>
          </w:tcPr>
          <w:p w14:paraId="2FA76150" w14:textId="77777777" w:rsidR="00622313" w:rsidRPr="00A670CF" w:rsidRDefault="00622313" w:rsidP="00ED5A78">
            <w:pPr>
              <w:ind w:right="-314"/>
              <w:jc w:val="both"/>
              <w:rPr>
                <w:sz w:val="18"/>
                <w:szCs w:val="18"/>
              </w:rPr>
            </w:pPr>
          </w:p>
        </w:tc>
        <w:tc>
          <w:tcPr>
            <w:tcW w:w="2968" w:type="dxa"/>
            <w:hideMark/>
          </w:tcPr>
          <w:p w14:paraId="434CFCD3" w14:textId="77777777" w:rsidR="00622313" w:rsidRPr="00A670CF" w:rsidRDefault="00622313" w:rsidP="00ED5A78">
            <w:pPr>
              <w:ind w:right="-314"/>
              <w:jc w:val="both"/>
              <w:rPr>
                <w:sz w:val="18"/>
                <w:szCs w:val="18"/>
              </w:rPr>
            </w:pPr>
          </w:p>
        </w:tc>
        <w:tc>
          <w:tcPr>
            <w:tcW w:w="2624" w:type="dxa"/>
            <w:hideMark/>
          </w:tcPr>
          <w:p w14:paraId="7B8BFE6B" w14:textId="77777777" w:rsidR="00622313" w:rsidRPr="00A670CF" w:rsidRDefault="00622313" w:rsidP="00ED5A78">
            <w:pPr>
              <w:ind w:right="-314"/>
              <w:jc w:val="both"/>
              <w:rPr>
                <w:sz w:val="18"/>
                <w:szCs w:val="18"/>
              </w:rPr>
            </w:pPr>
          </w:p>
        </w:tc>
        <w:tc>
          <w:tcPr>
            <w:tcW w:w="4322" w:type="dxa"/>
            <w:hideMark/>
          </w:tcPr>
          <w:p w14:paraId="44AC51EC" w14:textId="77777777" w:rsidR="00622313" w:rsidRPr="00A670CF" w:rsidRDefault="00622313" w:rsidP="00ED5A78">
            <w:pPr>
              <w:ind w:right="-314"/>
              <w:jc w:val="both"/>
              <w:rPr>
                <w:sz w:val="18"/>
                <w:szCs w:val="18"/>
              </w:rPr>
            </w:pPr>
          </w:p>
        </w:tc>
      </w:tr>
      <w:tr w:rsidR="00622313" w:rsidRPr="00A670CF" w14:paraId="273FF9E1" w14:textId="77777777" w:rsidTr="00ED5A78">
        <w:tc>
          <w:tcPr>
            <w:tcW w:w="0" w:type="auto"/>
            <w:hideMark/>
          </w:tcPr>
          <w:p w14:paraId="34234182" w14:textId="77777777" w:rsidR="00622313" w:rsidRPr="00A670CF" w:rsidRDefault="00622313" w:rsidP="00ED5A78">
            <w:pPr>
              <w:ind w:right="-314"/>
              <w:jc w:val="both"/>
              <w:rPr>
                <w:sz w:val="18"/>
                <w:szCs w:val="18"/>
              </w:rPr>
            </w:pPr>
          </w:p>
        </w:tc>
        <w:tc>
          <w:tcPr>
            <w:tcW w:w="2968" w:type="dxa"/>
            <w:hideMark/>
          </w:tcPr>
          <w:p w14:paraId="4794F091" w14:textId="77777777" w:rsidR="00622313" w:rsidRPr="00A670CF" w:rsidRDefault="00622313" w:rsidP="00ED5A78">
            <w:pPr>
              <w:ind w:right="-314"/>
              <w:jc w:val="both"/>
              <w:rPr>
                <w:sz w:val="18"/>
                <w:szCs w:val="18"/>
              </w:rPr>
            </w:pPr>
          </w:p>
        </w:tc>
        <w:tc>
          <w:tcPr>
            <w:tcW w:w="2624" w:type="dxa"/>
            <w:hideMark/>
          </w:tcPr>
          <w:p w14:paraId="37DDCA6F" w14:textId="77777777" w:rsidR="00622313" w:rsidRPr="00A670CF" w:rsidRDefault="00622313" w:rsidP="00ED5A78">
            <w:pPr>
              <w:ind w:right="-314"/>
              <w:jc w:val="both"/>
              <w:rPr>
                <w:sz w:val="18"/>
                <w:szCs w:val="18"/>
              </w:rPr>
            </w:pPr>
          </w:p>
        </w:tc>
        <w:tc>
          <w:tcPr>
            <w:tcW w:w="4322" w:type="dxa"/>
            <w:hideMark/>
          </w:tcPr>
          <w:p w14:paraId="52ABE368" w14:textId="77777777" w:rsidR="00622313" w:rsidRPr="00A670CF" w:rsidRDefault="00622313" w:rsidP="00ED5A78">
            <w:pPr>
              <w:ind w:right="-314"/>
              <w:jc w:val="both"/>
              <w:rPr>
                <w:sz w:val="18"/>
                <w:szCs w:val="18"/>
              </w:rPr>
            </w:pPr>
          </w:p>
        </w:tc>
      </w:tr>
      <w:tr w:rsidR="00622313" w:rsidRPr="00A670CF" w14:paraId="6E9C6528" w14:textId="77777777" w:rsidTr="00ED5A78">
        <w:tc>
          <w:tcPr>
            <w:tcW w:w="0" w:type="auto"/>
            <w:hideMark/>
          </w:tcPr>
          <w:p w14:paraId="5C61F232" w14:textId="77777777" w:rsidR="00622313" w:rsidRPr="00A670CF" w:rsidRDefault="00622313" w:rsidP="00ED5A78">
            <w:pPr>
              <w:ind w:right="-314"/>
              <w:jc w:val="both"/>
              <w:rPr>
                <w:sz w:val="18"/>
                <w:szCs w:val="18"/>
              </w:rPr>
            </w:pPr>
          </w:p>
        </w:tc>
        <w:tc>
          <w:tcPr>
            <w:tcW w:w="2968" w:type="dxa"/>
            <w:hideMark/>
          </w:tcPr>
          <w:p w14:paraId="3495509D" w14:textId="77777777" w:rsidR="00622313" w:rsidRPr="00A670CF" w:rsidRDefault="00622313" w:rsidP="00ED5A78">
            <w:pPr>
              <w:ind w:right="-314"/>
              <w:jc w:val="both"/>
              <w:rPr>
                <w:sz w:val="18"/>
                <w:szCs w:val="18"/>
              </w:rPr>
            </w:pPr>
          </w:p>
        </w:tc>
        <w:tc>
          <w:tcPr>
            <w:tcW w:w="2624" w:type="dxa"/>
            <w:hideMark/>
          </w:tcPr>
          <w:p w14:paraId="5F4278D1" w14:textId="77777777" w:rsidR="00622313" w:rsidRPr="00A670CF" w:rsidRDefault="00622313" w:rsidP="00ED5A78">
            <w:pPr>
              <w:ind w:right="-314"/>
              <w:jc w:val="both"/>
              <w:rPr>
                <w:sz w:val="18"/>
                <w:szCs w:val="18"/>
              </w:rPr>
            </w:pPr>
          </w:p>
        </w:tc>
        <w:tc>
          <w:tcPr>
            <w:tcW w:w="4322" w:type="dxa"/>
            <w:hideMark/>
          </w:tcPr>
          <w:p w14:paraId="1421C557" w14:textId="77777777" w:rsidR="00622313" w:rsidRPr="00A670CF" w:rsidRDefault="00622313" w:rsidP="00ED5A78">
            <w:pPr>
              <w:ind w:right="-314"/>
              <w:jc w:val="both"/>
              <w:rPr>
                <w:sz w:val="18"/>
                <w:szCs w:val="18"/>
              </w:rPr>
            </w:pPr>
          </w:p>
        </w:tc>
      </w:tr>
      <w:tr w:rsidR="00622313" w:rsidRPr="00A670CF" w14:paraId="18097632" w14:textId="77777777" w:rsidTr="00ED5A78">
        <w:tc>
          <w:tcPr>
            <w:tcW w:w="0" w:type="auto"/>
          </w:tcPr>
          <w:p w14:paraId="00E1A579" w14:textId="77777777" w:rsidR="00622313" w:rsidRPr="00450645" w:rsidRDefault="00622313" w:rsidP="00ED5A78">
            <w:pPr>
              <w:ind w:right="-314"/>
              <w:jc w:val="center"/>
              <w:rPr>
                <w:i/>
                <w:iCs/>
                <w:sz w:val="18"/>
                <w:szCs w:val="18"/>
              </w:rPr>
            </w:pPr>
            <w:r>
              <w:rPr>
                <w:i/>
                <w:iCs/>
                <w:sz w:val="16"/>
                <w:szCs w:val="16"/>
              </w:rPr>
              <w:t>[</w:t>
            </w:r>
            <w:r w:rsidRPr="00A670CF">
              <w:rPr>
                <w:i/>
                <w:iCs/>
                <w:sz w:val="16"/>
                <w:szCs w:val="16"/>
              </w:rPr>
              <w:t>MAX 50.000 EUR</w:t>
            </w:r>
            <w:r>
              <w:rPr>
                <w:i/>
                <w:iCs/>
                <w:sz w:val="16"/>
                <w:szCs w:val="16"/>
              </w:rPr>
              <w:t>]</w:t>
            </w:r>
          </w:p>
        </w:tc>
        <w:tc>
          <w:tcPr>
            <w:tcW w:w="2968" w:type="dxa"/>
          </w:tcPr>
          <w:p w14:paraId="6B95C2D5" w14:textId="77777777" w:rsidR="00622313" w:rsidRPr="002B38C9" w:rsidRDefault="00622313" w:rsidP="00ED5A78">
            <w:pPr>
              <w:ind w:right="-314"/>
              <w:jc w:val="both"/>
              <w:rPr>
                <w:b/>
                <w:bCs/>
                <w:sz w:val="18"/>
                <w:szCs w:val="18"/>
              </w:rPr>
            </w:pPr>
          </w:p>
        </w:tc>
        <w:tc>
          <w:tcPr>
            <w:tcW w:w="2624" w:type="dxa"/>
          </w:tcPr>
          <w:p w14:paraId="6B606834" w14:textId="77777777" w:rsidR="00622313" w:rsidRPr="002B38C9" w:rsidRDefault="00622313" w:rsidP="00ED5A78">
            <w:pPr>
              <w:ind w:right="-314"/>
              <w:jc w:val="both"/>
              <w:rPr>
                <w:sz w:val="18"/>
                <w:szCs w:val="18"/>
              </w:rPr>
            </w:pPr>
          </w:p>
        </w:tc>
        <w:tc>
          <w:tcPr>
            <w:tcW w:w="4322" w:type="dxa"/>
          </w:tcPr>
          <w:p w14:paraId="6C8A7DD0" w14:textId="77777777" w:rsidR="00622313" w:rsidRPr="002B38C9" w:rsidRDefault="00622313" w:rsidP="00ED5A78">
            <w:pPr>
              <w:ind w:right="-314"/>
              <w:jc w:val="both"/>
              <w:rPr>
                <w:sz w:val="18"/>
                <w:szCs w:val="18"/>
              </w:rPr>
            </w:pPr>
          </w:p>
        </w:tc>
      </w:tr>
    </w:tbl>
    <w:p w14:paraId="3E0829B7" w14:textId="77777777" w:rsidR="00622313" w:rsidRDefault="00622313" w:rsidP="00622313">
      <w:pPr>
        <w:ind w:right="-314"/>
        <w:jc w:val="both"/>
        <w:rPr>
          <w:b/>
          <w:bCs/>
        </w:rPr>
      </w:pPr>
    </w:p>
    <w:p w14:paraId="5A352B3E" w14:textId="638C56B5" w:rsidR="00622313" w:rsidRPr="00E0269D" w:rsidRDefault="00622313" w:rsidP="00622313">
      <w:pPr>
        <w:ind w:right="-314"/>
        <w:jc w:val="both"/>
        <w:rPr>
          <w:b/>
          <w:bCs/>
          <w:sz w:val="22"/>
          <w:szCs w:val="22"/>
        </w:rPr>
      </w:pPr>
      <w:r w:rsidRPr="00E0269D">
        <w:rPr>
          <w:b/>
          <w:bCs/>
          <w:sz w:val="22"/>
          <w:szCs w:val="22"/>
        </w:rPr>
        <w:t>Q.4. SOVVENZIONE IN DE MINIMIS AI SOGGETTI ADERENTI CHE SI COSTITUISCONO IN ESITO AL PROGRAMMA DI INCUBAZIONE (STIMA)</w:t>
      </w:r>
    </w:p>
    <w:p w14:paraId="44C8DA97" w14:textId="77777777" w:rsidR="00622313" w:rsidRDefault="00622313" w:rsidP="00622313">
      <w:pPr>
        <w:ind w:right="-314"/>
        <w:jc w:val="both"/>
        <w:rPr>
          <w:b/>
          <w:bCs/>
        </w:rPr>
      </w:pPr>
      <w:r>
        <w:rPr>
          <w:b/>
          <w:bCs/>
        </w:rPr>
        <w:t xml:space="preserve">Tab 4- </w:t>
      </w:r>
      <w:r w:rsidRPr="00B34FA7">
        <w:rPr>
          <w:b/>
          <w:bCs/>
        </w:rPr>
        <w:t xml:space="preserve">– Stima “de minimis” imprese </w:t>
      </w:r>
      <w:r>
        <w:rPr>
          <w:b/>
          <w:bCs/>
        </w:rPr>
        <w:t>incubate</w:t>
      </w:r>
      <w:r w:rsidRPr="00B34FA7">
        <w:rPr>
          <w:b/>
          <w:bCs/>
        </w:rPr>
        <w:t xml:space="preserve"> </w:t>
      </w:r>
      <w:r>
        <w:rPr>
          <w:b/>
          <w:bCs/>
        </w:rPr>
        <w:t>-</w:t>
      </w:r>
      <w:r w:rsidRPr="005837AA">
        <w:rPr>
          <w:b/>
          <w:bCs/>
        </w:rPr>
        <w:t>Programma di accelerazione</w:t>
      </w:r>
      <w:r>
        <w:rPr>
          <w:b/>
          <w:bCs/>
        </w:rPr>
        <w:t xml:space="preserve"> rivolto ai Soggetti Aderenti (MPMI) </w:t>
      </w:r>
    </w:p>
    <w:tbl>
      <w:tblPr>
        <w:tblStyle w:val="Grigliatabellachiara"/>
        <w:tblW w:w="11994" w:type="dxa"/>
        <w:tblLook w:val="04A0" w:firstRow="1" w:lastRow="0" w:firstColumn="1" w:lastColumn="0" w:noHBand="0" w:noVBand="1"/>
      </w:tblPr>
      <w:tblGrid>
        <w:gridCol w:w="2080"/>
        <w:gridCol w:w="2968"/>
        <w:gridCol w:w="2624"/>
        <w:gridCol w:w="4322"/>
      </w:tblGrid>
      <w:tr w:rsidR="00622313" w:rsidRPr="00A670CF" w14:paraId="7B032E85" w14:textId="77777777" w:rsidTr="00ED5A78">
        <w:tc>
          <w:tcPr>
            <w:tcW w:w="0" w:type="auto"/>
            <w:shd w:val="clear" w:color="auto" w:fill="156082" w:themeFill="accent1"/>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4"/>
            </w:tblGrid>
            <w:tr w:rsidR="00622313" w:rsidRPr="00450645" w14:paraId="2C58D400" w14:textId="77777777" w:rsidTr="00ED5A78">
              <w:trPr>
                <w:tblCellSpacing w:w="15" w:type="dxa"/>
              </w:trPr>
              <w:tc>
                <w:tcPr>
                  <w:tcW w:w="0" w:type="auto"/>
                  <w:vAlign w:val="center"/>
                  <w:hideMark/>
                </w:tcPr>
                <w:p w14:paraId="6876B05D" w14:textId="77777777" w:rsidR="00622313" w:rsidRPr="002B38C9" w:rsidRDefault="00622313" w:rsidP="00ED5A78">
                  <w:pPr>
                    <w:jc w:val="center"/>
                    <w:rPr>
                      <w:b/>
                      <w:bCs/>
                      <w:color w:val="FFFFFF" w:themeColor="background1"/>
                      <w:sz w:val="18"/>
                      <w:szCs w:val="18"/>
                    </w:rPr>
                  </w:pPr>
                  <w:r w:rsidRPr="002B38C9">
                    <w:rPr>
                      <w:b/>
                      <w:bCs/>
                      <w:color w:val="FFFFFF" w:themeColor="background1"/>
                      <w:sz w:val="18"/>
                      <w:szCs w:val="18"/>
                    </w:rPr>
                    <w:t>Importo stimato per impresa (€)</w:t>
                  </w:r>
                </w:p>
              </w:tc>
            </w:tr>
          </w:tbl>
          <w:p w14:paraId="66C9D346" w14:textId="77777777" w:rsidR="00622313" w:rsidRPr="00A670CF" w:rsidRDefault="00622313" w:rsidP="00ED5A78">
            <w:pPr>
              <w:jc w:val="center"/>
              <w:rPr>
                <w:b/>
                <w:bCs/>
                <w:color w:val="FFFFFF" w:themeColor="background1"/>
                <w:sz w:val="18"/>
                <w:szCs w:val="18"/>
              </w:rPr>
            </w:pPr>
          </w:p>
        </w:tc>
        <w:tc>
          <w:tcPr>
            <w:tcW w:w="2968" w:type="dxa"/>
            <w:shd w:val="clear" w:color="auto" w:fill="156082" w:themeFill="accent1"/>
            <w:hideMark/>
          </w:tcPr>
          <w:tbl>
            <w:tblPr>
              <w:tblW w:w="2752" w:type="dxa"/>
              <w:tblCellSpacing w:w="15" w:type="dxa"/>
              <w:tblCellMar>
                <w:top w:w="15" w:type="dxa"/>
                <w:left w:w="15" w:type="dxa"/>
                <w:bottom w:w="15" w:type="dxa"/>
                <w:right w:w="15" w:type="dxa"/>
              </w:tblCellMar>
              <w:tblLook w:val="04A0" w:firstRow="1" w:lastRow="0" w:firstColumn="1" w:lastColumn="0" w:noHBand="0" w:noVBand="1"/>
            </w:tblPr>
            <w:tblGrid>
              <w:gridCol w:w="2752"/>
            </w:tblGrid>
            <w:tr w:rsidR="00622313" w:rsidRPr="00450645" w14:paraId="0CBC231A" w14:textId="77777777" w:rsidTr="00ED5A78">
              <w:trPr>
                <w:tblCellSpacing w:w="15" w:type="dxa"/>
              </w:trPr>
              <w:tc>
                <w:tcPr>
                  <w:tcW w:w="2692" w:type="dxa"/>
                  <w:vAlign w:val="center"/>
                  <w:hideMark/>
                </w:tcPr>
                <w:p w14:paraId="67BB0503" w14:textId="77777777" w:rsidR="00622313" w:rsidRPr="002B38C9" w:rsidRDefault="00622313" w:rsidP="00ED5A78">
                  <w:pPr>
                    <w:jc w:val="center"/>
                    <w:rPr>
                      <w:b/>
                      <w:bCs/>
                      <w:color w:val="FFFFFF" w:themeColor="background1"/>
                      <w:sz w:val="18"/>
                      <w:szCs w:val="18"/>
                    </w:rPr>
                  </w:pPr>
                  <w:r w:rsidRPr="002B38C9">
                    <w:rPr>
                      <w:b/>
                      <w:bCs/>
                      <w:color w:val="FFFFFF" w:themeColor="background1"/>
                      <w:sz w:val="18"/>
                      <w:szCs w:val="18"/>
                    </w:rPr>
                    <w:t>Numero stimato di imprese beneficiarie</w:t>
                  </w:r>
                </w:p>
              </w:tc>
            </w:tr>
          </w:tbl>
          <w:p w14:paraId="289B5C36" w14:textId="77777777" w:rsidR="00622313" w:rsidRPr="00A670CF" w:rsidRDefault="00622313" w:rsidP="00ED5A78">
            <w:pPr>
              <w:jc w:val="center"/>
              <w:rPr>
                <w:b/>
                <w:bCs/>
                <w:color w:val="FFFFFF" w:themeColor="background1"/>
                <w:sz w:val="18"/>
                <w:szCs w:val="18"/>
              </w:rPr>
            </w:pPr>
          </w:p>
        </w:tc>
        <w:tc>
          <w:tcPr>
            <w:tcW w:w="2624" w:type="dxa"/>
            <w:shd w:val="clear" w:color="auto" w:fill="156082" w:themeFill="accent1"/>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08"/>
            </w:tblGrid>
            <w:tr w:rsidR="00622313" w:rsidRPr="00450645" w14:paraId="43F75F3D" w14:textId="77777777" w:rsidTr="00ED5A78">
              <w:trPr>
                <w:tblCellSpacing w:w="15" w:type="dxa"/>
              </w:trPr>
              <w:tc>
                <w:tcPr>
                  <w:tcW w:w="2448" w:type="dxa"/>
                  <w:vAlign w:val="center"/>
                  <w:hideMark/>
                </w:tcPr>
                <w:p w14:paraId="6B2D4D32" w14:textId="77777777" w:rsidR="00622313" w:rsidRPr="002B38C9" w:rsidRDefault="00622313" w:rsidP="00ED5A78">
                  <w:pPr>
                    <w:ind w:right="-78"/>
                    <w:jc w:val="center"/>
                    <w:rPr>
                      <w:b/>
                      <w:bCs/>
                      <w:color w:val="FFFFFF" w:themeColor="background1"/>
                      <w:sz w:val="18"/>
                      <w:szCs w:val="18"/>
                    </w:rPr>
                  </w:pPr>
                  <w:r w:rsidRPr="002B38C9">
                    <w:rPr>
                      <w:b/>
                      <w:bCs/>
                      <w:color w:val="FFFFFF" w:themeColor="background1"/>
                      <w:sz w:val="18"/>
                      <w:szCs w:val="18"/>
                    </w:rPr>
                    <w:t>Importo totale stimato (€)</w:t>
                  </w:r>
                </w:p>
              </w:tc>
            </w:tr>
          </w:tbl>
          <w:p w14:paraId="040D8C8B" w14:textId="77777777" w:rsidR="00622313" w:rsidRPr="00A670CF" w:rsidRDefault="00622313" w:rsidP="00ED5A78">
            <w:pPr>
              <w:jc w:val="center"/>
              <w:rPr>
                <w:b/>
                <w:bCs/>
                <w:color w:val="FFFFFF" w:themeColor="background1"/>
                <w:sz w:val="18"/>
                <w:szCs w:val="18"/>
              </w:rPr>
            </w:pPr>
          </w:p>
        </w:tc>
        <w:tc>
          <w:tcPr>
            <w:tcW w:w="4322" w:type="dxa"/>
            <w:shd w:val="clear" w:color="auto" w:fill="156082" w:themeFill="accent1"/>
            <w:hideMark/>
          </w:tcPr>
          <w:tbl>
            <w:tblPr>
              <w:tblW w:w="3964" w:type="dxa"/>
              <w:tblCellSpacing w:w="15" w:type="dxa"/>
              <w:tblCellMar>
                <w:top w:w="15" w:type="dxa"/>
                <w:left w:w="15" w:type="dxa"/>
                <w:bottom w:w="15" w:type="dxa"/>
                <w:right w:w="15" w:type="dxa"/>
              </w:tblCellMar>
              <w:tblLook w:val="04A0" w:firstRow="1" w:lastRow="0" w:firstColumn="1" w:lastColumn="0" w:noHBand="0" w:noVBand="1"/>
            </w:tblPr>
            <w:tblGrid>
              <w:gridCol w:w="3964"/>
            </w:tblGrid>
            <w:tr w:rsidR="00622313" w:rsidRPr="00450645" w14:paraId="1207890A" w14:textId="77777777" w:rsidTr="00ED5A78">
              <w:trPr>
                <w:tblCellSpacing w:w="15" w:type="dxa"/>
              </w:trPr>
              <w:tc>
                <w:tcPr>
                  <w:tcW w:w="3904" w:type="dxa"/>
                  <w:hideMark/>
                </w:tcPr>
                <w:p w14:paraId="16D55AC2" w14:textId="77777777" w:rsidR="00622313" w:rsidRPr="002B38C9" w:rsidRDefault="00622313" w:rsidP="00ED5A78">
                  <w:pPr>
                    <w:jc w:val="center"/>
                    <w:rPr>
                      <w:b/>
                      <w:bCs/>
                      <w:color w:val="FFFFFF" w:themeColor="background1"/>
                      <w:sz w:val="18"/>
                      <w:szCs w:val="18"/>
                    </w:rPr>
                  </w:pPr>
                  <w:r w:rsidRPr="008E644D">
                    <w:rPr>
                      <w:b/>
                      <w:bCs/>
                      <w:color w:val="FFFFFF" w:themeColor="background1"/>
                      <w:sz w:val="18"/>
                      <w:szCs w:val="18"/>
                    </w:rPr>
                    <w:t>Indicatore di successo (post-costituzione)</w:t>
                  </w:r>
                </w:p>
              </w:tc>
            </w:tr>
          </w:tbl>
          <w:p w14:paraId="4620FFD3" w14:textId="77777777" w:rsidR="00622313" w:rsidRPr="00A670CF" w:rsidRDefault="00622313" w:rsidP="00ED5A78">
            <w:pPr>
              <w:jc w:val="center"/>
              <w:rPr>
                <w:b/>
                <w:bCs/>
                <w:color w:val="FFFFFF" w:themeColor="background1"/>
                <w:sz w:val="18"/>
                <w:szCs w:val="18"/>
              </w:rPr>
            </w:pPr>
          </w:p>
        </w:tc>
      </w:tr>
      <w:tr w:rsidR="00622313" w:rsidRPr="00A670CF" w14:paraId="0A8752E5" w14:textId="77777777" w:rsidTr="00ED5A78">
        <w:tc>
          <w:tcPr>
            <w:tcW w:w="0" w:type="auto"/>
            <w:hideMark/>
          </w:tcPr>
          <w:p w14:paraId="441CA199" w14:textId="77777777" w:rsidR="00622313" w:rsidRPr="00A670CF" w:rsidRDefault="00622313" w:rsidP="00ED5A78">
            <w:pPr>
              <w:ind w:right="-314"/>
              <w:jc w:val="both"/>
              <w:rPr>
                <w:sz w:val="18"/>
                <w:szCs w:val="18"/>
              </w:rPr>
            </w:pPr>
          </w:p>
        </w:tc>
        <w:tc>
          <w:tcPr>
            <w:tcW w:w="2968" w:type="dxa"/>
            <w:hideMark/>
          </w:tcPr>
          <w:p w14:paraId="19703909" w14:textId="77777777" w:rsidR="00622313" w:rsidRPr="00A670CF" w:rsidRDefault="00622313" w:rsidP="00ED5A78">
            <w:pPr>
              <w:ind w:right="-314"/>
              <w:jc w:val="both"/>
              <w:rPr>
                <w:sz w:val="18"/>
                <w:szCs w:val="18"/>
              </w:rPr>
            </w:pPr>
          </w:p>
        </w:tc>
        <w:tc>
          <w:tcPr>
            <w:tcW w:w="2624" w:type="dxa"/>
            <w:hideMark/>
          </w:tcPr>
          <w:p w14:paraId="0148C891" w14:textId="77777777" w:rsidR="00622313" w:rsidRPr="00A670CF" w:rsidRDefault="00622313" w:rsidP="00ED5A78">
            <w:pPr>
              <w:ind w:right="-314"/>
              <w:jc w:val="both"/>
              <w:rPr>
                <w:sz w:val="18"/>
                <w:szCs w:val="18"/>
              </w:rPr>
            </w:pPr>
          </w:p>
        </w:tc>
        <w:tc>
          <w:tcPr>
            <w:tcW w:w="4322" w:type="dxa"/>
            <w:hideMark/>
          </w:tcPr>
          <w:p w14:paraId="6043224A" w14:textId="77777777" w:rsidR="00622313" w:rsidRPr="00A670CF" w:rsidRDefault="00622313" w:rsidP="00ED5A78">
            <w:pPr>
              <w:ind w:right="-314"/>
              <w:jc w:val="both"/>
              <w:rPr>
                <w:sz w:val="18"/>
                <w:szCs w:val="18"/>
              </w:rPr>
            </w:pPr>
          </w:p>
        </w:tc>
      </w:tr>
      <w:tr w:rsidR="00622313" w:rsidRPr="00A670CF" w14:paraId="03E53289" w14:textId="77777777" w:rsidTr="00ED5A78">
        <w:tc>
          <w:tcPr>
            <w:tcW w:w="0" w:type="auto"/>
            <w:hideMark/>
          </w:tcPr>
          <w:p w14:paraId="0483CA40" w14:textId="77777777" w:rsidR="00622313" w:rsidRPr="00A670CF" w:rsidRDefault="00622313" w:rsidP="00ED5A78">
            <w:pPr>
              <w:ind w:right="-314"/>
              <w:jc w:val="both"/>
              <w:rPr>
                <w:sz w:val="18"/>
                <w:szCs w:val="18"/>
              </w:rPr>
            </w:pPr>
          </w:p>
        </w:tc>
        <w:tc>
          <w:tcPr>
            <w:tcW w:w="2968" w:type="dxa"/>
            <w:hideMark/>
          </w:tcPr>
          <w:p w14:paraId="4EF2AF6C" w14:textId="77777777" w:rsidR="00622313" w:rsidRPr="00A670CF" w:rsidRDefault="00622313" w:rsidP="00ED5A78">
            <w:pPr>
              <w:ind w:right="-314"/>
              <w:jc w:val="both"/>
              <w:rPr>
                <w:sz w:val="18"/>
                <w:szCs w:val="18"/>
              </w:rPr>
            </w:pPr>
          </w:p>
        </w:tc>
        <w:tc>
          <w:tcPr>
            <w:tcW w:w="2624" w:type="dxa"/>
            <w:hideMark/>
          </w:tcPr>
          <w:p w14:paraId="4F40A896" w14:textId="77777777" w:rsidR="00622313" w:rsidRPr="00A670CF" w:rsidRDefault="00622313" w:rsidP="00ED5A78">
            <w:pPr>
              <w:ind w:right="-314"/>
              <w:jc w:val="both"/>
              <w:rPr>
                <w:sz w:val="18"/>
                <w:szCs w:val="18"/>
              </w:rPr>
            </w:pPr>
          </w:p>
        </w:tc>
        <w:tc>
          <w:tcPr>
            <w:tcW w:w="4322" w:type="dxa"/>
            <w:hideMark/>
          </w:tcPr>
          <w:p w14:paraId="7E9060F9" w14:textId="77777777" w:rsidR="00622313" w:rsidRPr="00A670CF" w:rsidRDefault="00622313" w:rsidP="00ED5A78">
            <w:pPr>
              <w:ind w:right="-314"/>
              <w:jc w:val="both"/>
              <w:rPr>
                <w:sz w:val="18"/>
                <w:szCs w:val="18"/>
              </w:rPr>
            </w:pPr>
          </w:p>
        </w:tc>
      </w:tr>
      <w:tr w:rsidR="00622313" w:rsidRPr="00A670CF" w14:paraId="562385FE" w14:textId="77777777" w:rsidTr="00ED5A78">
        <w:tc>
          <w:tcPr>
            <w:tcW w:w="0" w:type="auto"/>
            <w:hideMark/>
          </w:tcPr>
          <w:p w14:paraId="0AD071D6" w14:textId="77777777" w:rsidR="00622313" w:rsidRPr="00A670CF" w:rsidRDefault="00622313" w:rsidP="00ED5A78">
            <w:pPr>
              <w:ind w:right="-314"/>
              <w:jc w:val="both"/>
              <w:rPr>
                <w:sz w:val="18"/>
                <w:szCs w:val="18"/>
              </w:rPr>
            </w:pPr>
          </w:p>
        </w:tc>
        <w:tc>
          <w:tcPr>
            <w:tcW w:w="2968" w:type="dxa"/>
            <w:hideMark/>
          </w:tcPr>
          <w:p w14:paraId="79ABDDD4" w14:textId="77777777" w:rsidR="00622313" w:rsidRPr="00A670CF" w:rsidRDefault="00622313" w:rsidP="00ED5A78">
            <w:pPr>
              <w:ind w:right="-314"/>
              <w:jc w:val="both"/>
              <w:rPr>
                <w:sz w:val="18"/>
                <w:szCs w:val="18"/>
              </w:rPr>
            </w:pPr>
          </w:p>
        </w:tc>
        <w:tc>
          <w:tcPr>
            <w:tcW w:w="2624" w:type="dxa"/>
            <w:hideMark/>
          </w:tcPr>
          <w:p w14:paraId="516A0BF8" w14:textId="77777777" w:rsidR="00622313" w:rsidRPr="00A670CF" w:rsidRDefault="00622313" w:rsidP="00ED5A78">
            <w:pPr>
              <w:ind w:right="-314"/>
              <w:jc w:val="both"/>
              <w:rPr>
                <w:sz w:val="18"/>
                <w:szCs w:val="18"/>
              </w:rPr>
            </w:pPr>
          </w:p>
        </w:tc>
        <w:tc>
          <w:tcPr>
            <w:tcW w:w="4322" w:type="dxa"/>
            <w:hideMark/>
          </w:tcPr>
          <w:p w14:paraId="6C5A0FF8" w14:textId="77777777" w:rsidR="00622313" w:rsidRPr="00A670CF" w:rsidRDefault="00622313" w:rsidP="00ED5A78">
            <w:pPr>
              <w:ind w:right="-314"/>
              <w:jc w:val="both"/>
              <w:rPr>
                <w:sz w:val="18"/>
                <w:szCs w:val="18"/>
              </w:rPr>
            </w:pPr>
          </w:p>
        </w:tc>
      </w:tr>
      <w:tr w:rsidR="00622313" w:rsidRPr="002B38C9" w14:paraId="05451C77" w14:textId="77777777" w:rsidTr="00ED5A78">
        <w:tc>
          <w:tcPr>
            <w:tcW w:w="0" w:type="auto"/>
          </w:tcPr>
          <w:p w14:paraId="2BD84681" w14:textId="77777777" w:rsidR="00622313" w:rsidRPr="00450645" w:rsidRDefault="00622313" w:rsidP="00ED5A78">
            <w:pPr>
              <w:ind w:right="-314"/>
              <w:jc w:val="center"/>
              <w:rPr>
                <w:i/>
                <w:iCs/>
                <w:sz w:val="18"/>
                <w:szCs w:val="18"/>
              </w:rPr>
            </w:pPr>
            <w:r>
              <w:rPr>
                <w:i/>
                <w:iCs/>
                <w:sz w:val="16"/>
                <w:szCs w:val="16"/>
              </w:rPr>
              <w:t>[</w:t>
            </w:r>
            <w:r w:rsidRPr="00A670CF">
              <w:rPr>
                <w:i/>
                <w:iCs/>
                <w:sz w:val="16"/>
                <w:szCs w:val="16"/>
              </w:rPr>
              <w:t xml:space="preserve">MAX </w:t>
            </w:r>
            <w:r>
              <w:rPr>
                <w:i/>
                <w:iCs/>
                <w:sz w:val="16"/>
                <w:szCs w:val="16"/>
              </w:rPr>
              <w:t>3</w:t>
            </w:r>
            <w:r w:rsidRPr="00A670CF">
              <w:rPr>
                <w:i/>
                <w:iCs/>
                <w:sz w:val="16"/>
                <w:szCs w:val="16"/>
              </w:rPr>
              <w:t>0.000 EUR</w:t>
            </w:r>
            <w:r>
              <w:rPr>
                <w:i/>
                <w:iCs/>
                <w:sz w:val="16"/>
                <w:szCs w:val="16"/>
              </w:rPr>
              <w:t>]</w:t>
            </w:r>
          </w:p>
        </w:tc>
        <w:tc>
          <w:tcPr>
            <w:tcW w:w="2968" w:type="dxa"/>
          </w:tcPr>
          <w:p w14:paraId="2315858D" w14:textId="77777777" w:rsidR="00622313" w:rsidRPr="002B38C9" w:rsidRDefault="00622313" w:rsidP="00ED5A78">
            <w:pPr>
              <w:ind w:right="-314"/>
              <w:jc w:val="both"/>
              <w:rPr>
                <w:b/>
                <w:bCs/>
                <w:sz w:val="18"/>
                <w:szCs w:val="18"/>
              </w:rPr>
            </w:pPr>
          </w:p>
        </w:tc>
        <w:tc>
          <w:tcPr>
            <w:tcW w:w="2624" w:type="dxa"/>
          </w:tcPr>
          <w:p w14:paraId="0BB13F07" w14:textId="77777777" w:rsidR="00622313" w:rsidRPr="002B38C9" w:rsidRDefault="00622313" w:rsidP="00ED5A78">
            <w:pPr>
              <w:ind w:right="-314"/>
              <w:jc w:val="both"/>
              <w:rPr>
                <w:sz w:val="18"/>
                <w:szCs w:val="18"/>
              </w:rPr>
            </w:pPr>
          </w:p>
        </w:tc>
        <w:tc>
          <w:tcPr>
            <w:tcW w:w="4322" w:type="dxa"/>
          </w:tcPr>
          <w:p w14:paraId="29CBA9FD" w14:textId="77777777" w:rsidR="00622313" w:rsidRPr="002B38C9" w:rsidRDefault="00622313" w:rsidP="00ED5A78">
            <w:pPr>
              <w:ind w:right="-314"/>
              <w:jc w:val="both"/>
              <w:rPr>
                <w:sz w:val="18"/>
                <w:szCs w:val="18"/>
              </w:rPr>
            </w:pPr>
          </w:p>
        </w:tc>
      </w:tr>
    </w:tbl>
    <w:p w14:paraId="4761B4A2" w14:textId="77777777" w:rsidR="00622313" w:rsidRDefault="00622313" w:rsidP="00622313">
      <w:pPr>
        <w:ind w:right="-314"/>
        <w:jc w:val="both"/>
        <w:rPr>
          <w:b/>
          <w:bCs/>
        </w:rPr>
      </w:pPr>
    </w:p>
    <w:p w14:paraId="0A5B758F" w14:textId="77777777" w:rsidR="00622313" w:rsidRPr="00E0269D" w:rsidRDefault="00622313" w:rsidP="00622313">
      <w:pPr>
        <w:ind w:right="-314"/>
        <w:jc w:val="both"/>
        <w:rPr>
          <w:b/>
          <w:bCs/>
          <w:sz w:val="22"/>
          <w:szCs w:val="22"/>
        </w:rPr>
      </w:pPr>
      <w:r w:rsidRPr="00E0269D">
        <w:rPr>
          <w:b/>
          <w:bCs/>
          <w:sz w:val="22"/>
          <w:szCs w:val="22"/>
        </w:rPr>
        <w:t>Q.5 TABELLA RIEPILOGATIVA E DI CONTROLLO RISPETTO A QUANTO ESPOSTO AI PUNTI Q2-Q4</w:t>
      </w:r>
    </w:p>
    <w:p w14:paraId="71B9A618" w14:textId="77777777" w:rsidR="00622313" w:rsidRDefault="00622313" w:rsidP="00622313">
      <w:pPr>
        <w:ind w:right="-314"/>
        <w:jc w:val="both"/>
        <w:rPr>
          <w:b/>
          <w:bCs/>
        </w:rPr>
      </w:pPr>
      <w:r>
        <w:rPr>
          <w:b/>
          <w:bCs/>
        </w:rPr>
        <w:t xml:space="preserve">Tab 5- Riepilogo e controllo </w:t>
      </w:r>
    </w:p>
    <w:tbl>
      <w:tblPr>
        <w:tblStyle w:val="Grigliatabellachiara"/>
        <w:tblW w:w="5000" w:type="pct"/>
        <w:tblLayout w:type="fixed"/>
        <w:tblLook w:val="0020" w:firstRow="1" w:lastRow="0" w:firstColumn="0" w:lastColumn="0" w:noHBand="0" w:noVBand="0"/>
      </w:tblPr>
      <w:tblGrid>
        <w:gridCol w:w="2811"/>
        <w:gridCol w:w="3106"/>
        <w:gridCol w:w="1927"/>
        <w:gridCol w:w="2665"/>
        <w:gridCol w:w="1884"/>
        <w:gridCol w:w="1884"/>
      </w:tblGrid>
      <w:tr w:rsidR="00622313" w14:paraId="4FD156DB" w14:textId="77777777" w:rsidTr="00ED5A78">
        <w:trPr>
          <w:trHeight w:val="426"/>
        </w:trPr>
        <w:tc>
          <w:tcPr>
            <w:tcW w:w="2934" w:type="dxa"/>
            <w:shd w:val="clear" w:color="auto" w:fill="156082" w:themeFill="accent1"/>
          </w:tcPr>
          <w:p w14:paraId="7A25DAEE" w14:textId="77777777" w:rsidR="00622313" w:rsidRPr="00CC1D54" w:rsidRDefault="00622313" w:rsidP="00ED5A78">
            <w:pPr>
              <w:jc w:val="center"/>
              <w:rPr>
                <w:b/>
                <w:bCs/>
                <w:color w:val="FFFFFF" w:themeColor="background1"/>
                <w:sz w:val="18"/>
                <w:szCs w:val="18"/>
              </w:rPr>
            </w:pPr>
            <w:r w:rsidRPr="00CC1D54">
              <w:rPr>
                <w:b/>
                <w:bCs/>
                <w:color w:val="FFFFFF" w:themeColor="background1"/>
                <w:sz w:val="18"/>
                <w:szCs w:val="18"/>
              </w:rPr>
              <w:t>Programma</w:t>
            </w:r>
          </w:p>
        </w:tc>
        <w:tc>
          <w:tcPr>
            <w:tcW w:w="3245" w:type="dxa"/>
            <w:shd w:val="clear" w:color="auto" w:fill="156082" w:themeFill="accent1"/>
          </w:tcPr>
          <w:p w14:paraId="194CD22D" w14:textId="77777777" w:rsidR="00622313" w:rsidRPr="00CC1D54" w:rsidRDefault="00622313" w:rsidP="00ED5A78">
            <w:pPr>
              <w:jc w:val="center"/>
              <w:rPr>
                <w:b/>
                <w:bCs/>
                <w:color w:val="FFFFFF" w:themeColor="background1"/>
                <w:sz w:val="18"/>
                <w:szCs w:val="18"/>
              </w:rPr>
            </w:pPr>
            <w:r w:rsidRPr="00CC1D54">
              <w:rPr>
                <w:b/>
                <w:bCs/>
                <w:color w:val="FFFFFF" w:themeColor="background1"/>
                <w:sz w:val="18"/>
                <w:szCs w:val="18"/>
              </w:rPr>
              <w:t>N. massimo imprese/team serviti</w:t>
            </w:r>
          </w:p>
        </w:tc>
        <w:tc>
          <w:tcPr>
            <w:tcW w:w="2009" w:type="dxa"/>
            <w:shd w:val="clear" w:color="auto" w:fill="A02B93" w:themeFill="accent5"/>
          </w:tcPr>
          <w:p w14:paraId="3327C99C" w14:textId="77777777" w:rsidR="00622313" w:rsidRPr="00CC1D54" w:rsidRDefault="00622313" w:rsidP="00ED5A78">
            <w:pPr>
              <w:jc w:val="center"/>
              <w:rPr>
                <w:b/>
                <w:bCs/>
                <w:color w:val="FFFFFF" w:themeColor="background1"/>
                <w:sz w:val="18"/>
                <w:szCs w:val="18"/>
              </w:rPr>
            </w:pPr>
            <w:r w:rsidRPr="00CC1D54">
              <w:rPr>
                <w:b/>
                <w:bCs/>
                <w:color w:val="FFFFFF" w:themeColor="background1"/>
                <w:sz w:val="18"/>
                <w:szCs w:val="18"/>
              </w:rPr>
              <w:t>Costo totale stimato del programma (€)</w:t>
            </w:r>
          </w:p>
        </w:tc>
        <w:tc>
          <w:tcPr>
            <w:tcW w:w="2782" w:type="dxa"/>
            <w:shd w:val="clear" w:color="auto" w:fill="A02B93" w:themeFill="accent5"/>
          </w:tcPr>
          <w:p w14:paraId="186E4788" w14:textId="77777777" w:rsidR="00622313" w:rsidRPr="00CC1D54" w:rsidRDefault="00622313" w:rsidP="00ED5A78">
            <w:pPr>
              <w:jc w:val="center"/>
              <w:rPr>
                <w:b/>
                <w:bCs/>
                <w:color w:val="FFFFFF" w:themeColor="background1"/>
                <w:sz w:val="18"/>
                <w:szCs w:val="18"/>
              </w:rPr>
            </w:pPr>
            <w:r w:rsidRPr="00CC1D54">
              <w:rPr>
                <w:b/>
                <w:bCs/>
                <w:color w:val="FFFFFF" w:themeColor="background1"/>
                <w:sz w:val="18"/>
                <w:szCs w:val="18"/>
              </w:rPr>
              <w:t>Costo medio per impresa/team (€)</w:t>
            </w:r>
            <w:r>
              <w:rPr>
                <w:b/>
                <w:bCs/>
                <w:color w:val="FFFFFF" w:themeColor="background1"/>
                <w:sz w:val="18"/>
                <w:szCs w:val="18"/>
              </w:rPr>
              <w:t xml:space="preserve"> (1)</w:t>
            </w:r>
          </w:p>
        </w:tc>
        <w:tc>
          <w:tcPr>
            <w:tcW w:w="1964" w:type="dxa"/>
            <w:shd w:val="clear" w:color="auto" w:fill="156082" w:themeFill="accent1"/>
          </w:tcPr>
          <w:p w14:paraId="59BAE86C" w14:textId="77777777" w:rsidR="00622313" w:rsidRPr="00CC1D54" w:rsidRDefault="00622313" w:rsidP="00ED5A78">
            <w:pPr>
              <w:jc w:val="center"/>
              <w:rPr>
                <w:b/>
                <w:bCs/>
                <w:color w:val="FFFFFF" w:themeColor="background1"/>
                <w:sz w:val="18"/>
                <w:szCs w:val="18"/>
              </w:rPr>
            </w:pPr>
            <w:r w:rsidRPr="00CC1D54">
              <w:rPr>
                <w:b/>
                <w:bCs/>
                <w:color w:val="FFFFFF" w:themeColor="background1"/>
                <w:sz w:val="18"/>
                <w:szCs w:val="18"/>
              </w:rPr>
              <w:t>Tetto massimo per impresa/team (€)</w:t>
            </w:r>
          </w:p>
        </w:tc>
        <w:tc>
          <w:tcPr>
            <w:tcW w:w="1964" w:type="dxa"/>
            <w:shd w:val="clear" w:color="auto" w:fill="156082" w:themeFill="accent1"/>
          </w:tcPr>
          <w:p w14:paraId="72736407" w14:textId="77777777" w:rsidR="00622313" w:rsidRPr="00CC1D54" w:rsidRDefault="00622313" w:rsidP="00ED5A78">
            <w:pPr>
              <w:jc w:val="center"/>
              <w:rPr>
                <w:b/>
                <w:bCs/>
                <w:color w:val="FFFFFF" w:themeColor="background1"/>
                <w:sz w:val="18"/>
                <w:szCs w:val="18"/>
              </w:rPr>
            </w:pPr>
            <w:r>
              <w:rPr>
                <w:b/>
                <w:bCs/>
                <w:color w:val="FFFFFF" w:themeColor="background1"/>
                <w:sz w:val="18"/>
                <w:szCs w:val="18"/>
              </w:rPr>
              <w:t>TOT.</w:t>
            </w:r>
          </w:p>
        </w:tc>
      </w:tr>
      <w:tr w:rsidR="00622313" w14:paraId="407A8453" w14:textId="77777777" w:rsidTr="00ED5A78">
        <w:trPr>
          <w:trHeight w:val="304"/>
        </w:trPr>
        <w:tc>
          <w:tcPr>
            <w:tcW w:w="2934" w:type="dxa"/>
          </w:tcPr>
          <w:p w14:paraId="2CFDE235" w14:textId="77777777" w:rsidR="00622313" w:rsidRPr="00CC1D54" w:rsidRDefault="00622313" w:rsidP="00ED5A78">
            <w:pPr>
              <w:spacing w:line="220" w:lineRule="exact"/>
              <w:jc w:val="center"/>
              <w:rPr>
                <w:i/>
                <w:iCs/>
              </w:rPr>
            </w:pPr>
            <w:r w:rsidRPr="00CC1D54">
              <w:rPr>
                <w:i/>
                <w:iCs/>
              </w:rPr>
              <w:t>Accelerazione (art. 28.4 RGE)</w:t>
            </w:r>
          </w:p>
        </w:tc>
        <w:tc>
          <w:tcPr>
            <w:tcW w:w="3245" w:type="dxa"/>
          </w:tcPr>
          <w:p w14:paraId="22DBCC25" w14:textId="77777777" w:rsidR="00622313" w:rsidRDefault="00622313" w:rsidP="00ED5A78">
            <w:pPr>
              <w:pStyle w:val="Compact"/>
            </w:pPr>
          </w:p>
        </w:tc>
        <w:tc>
          <w:tcPr>
            <w:tcW w:w="2009" w:type="dxa"/>
          </w:tcPr>
          <w:p w14:paraId="65336674" w14:textId="77777777" w:rsidR="00622313" w:rsidRDefault="00622313" w:rsidP="00ED5A78">
            <w:pPr>
              <w:pStyle w:val="Compact"/>
            </w:pPr>
          </w:p>
        </w:tc>
        <w:tc>
          <w:tcPr>
            <w:tcW w:w="2782" w:type="dxa"/>
          </w:tcPr>
          <w:p w14:paraId="7FEE6720" w14:textId="77777777" w:rsidR="00622313" w:rsidRDefault="00622313" w:rsidP="00ED5A78">
            <w:pPr>
              <w:pStyle w:val="Compact"/>
            </w:pPr>
          </w:p>
        </w:tc>
        <w:tc>
          <w:tcPr>
            <w:tcW w:w="1964" w:type="dxa"/>
          </w:tcPr>
          <w:p w14:paraId="77F7218B" w14:textId="77777777" w:rsidR="00622313" w:rsidRPr="00425ED3" w:rsidRDefault="00622313" w:rsidP="00ED5A78">
            <w:pPr>
              <w:pStyle w:val="Compact"/>
              <w:jc w:val="center"/>
              <w:rPr>
                <w:b/>
                <w:bCs/>
                <w:color w:val="C00000"/>
                <w:sz w:val="22"/>
                <w:szCs w:val="22"/>
              </w:rPr>
            </w:pPr>
            <w:r w:rsidRPr="00425ED3">
              <w:rPr>
                <w:b/>
                <w:bCs/>
                <w:color w:val="C00000"/>
                <w:sz w:val="22"/>
                <w:szCs w:val="22"/>
              </w:rPr>
              <w:t>220.000 €</w:t>
            </w:r>
          </w:p>
        </w:tc>
        <w:tc>
          <w:tcPr>
            <w:tcW w:w="1964" w:type="dxa"/>
          </w:tcPr>
          <w:p w14:paraId="5ECED97D" w14:textId="77777777" w:rsidR="00622313" w:rsidRPr="00425ED3" w:rsidRDefault="00622313" w:rsidP="00ED5A78">
            <w:pPr>
              <w:pStyle w:val="Compact"/>
              <w:jc w:val="center"/>
              <w:rPr>
                <w:b/>
                <w:bCs/>
                <w:color w:val="C00000"/>
                <w:sz w:val="22"/>
                <w:szCs w:val="22"/>
              </w:rPr>
            </w:pPr>
          </w:p>
        </w:tc>
      </w:tr>
      <w:tr w:rsidR="00622313" w14:paraId="541975A3" w14:textId="77777777" w:rsidTr="00ED5A78">
        <w:trPr>
          <w:trHeight w:val="304"/>
        </w:trPr>
        <w:tc>
          <w:tcPr>
            <w:tcW w:w="2934" w:type="dxa"/>
          </w:tcPr>
          <w:p w14:paraId="37333DEB" w14:textId="77777777" w:rsidR="00622313" w:rsidRPr="00CC1D54" w:rsidRDefault="00622313" w:rsidP="00ED5A78">
            <w:pPr>
              <w:spacing w:line="220" w:lineRule="exact"/>
              <w:jc w:val="center"/>
              <w:rPr>
                <w:i/>
                <w:iCs/>
              </w:rPr>
            </w:pPr>
            <w:r w:rsidRPr="00CC1D54">
              <w:rPr>
                <w:i/>
                <w:iCs/>
              </w:rPr>
              <w:t>Accelerazione (de minimis)</w:t>
            </w:r>
          </w:p>
        </w:tc>
        <w:tc>
          <w:tcPr>
            <w:tcW w:w="3245" w:type="dxa"/>
          </w:tcPr>
          <w:p w14:paraId="43DB2B13" w14:textId="77777777" w:rsidR="00622313" w:rsidRDefault="00622313" w:rsidP="00ED5A78">
            <w:pPr>
              <w:pStyle w:val="Compact"/>
            </w:pPr>
          </w:p>
        </w:tc>
        <w:tc>
          <w:tcPr>
            <w:tcW w:w="2009" w:type="dxa"/>
          </w:tcPr>
          <w:p w14:paraId="4A10556A" w14:textId="77777777" w:rsidR="00622313" w:rsidRDefault="00622313" w:rsidP="00ED5A78">
            <w:pPr>
              <w:pStyle w:val="Compact"/>
            </w:pPr>
          </w:p>
        </w:tc>
        <w:tc>
          <w:tcPr>
            <w:tcW w:w="2782" w:type="dxa"/>
          </w:tcPr>
          <w:p w14:paraId="6FA9915B" w14:textId="77777777" w:rsidR="00622313" w:rsidRDefault="00622313" w:rsidP="00ED5A78">
            <w:pPr>
              <w:pStyle w:val="Compact"/>
            </w:pPr>
          </w:p>
        </w:tc>
        <w:tc>
          <w:tcPr>
            <w:tcW w:w="1964" w:type="dxa"/>
          </w:tcPr>
          <w:p w14:paraId="573A45B2" w14:textId="77777777" w:rsidR="00622313" w:rsidRPr="00425ED3" w:rsidRDefault="00622313" w:rsidP="00ED5A78">
            <w:pPr>
              <w:pStyle w:val="Compact"/>
              <w:jc w:val="center"/>
              <w:rPr>
                <w:b/>
                <w:bCs/>
                <w:color w:val="C00000"/>
                <w:sz w:val="22"/>
                <w:szCs w:val="22"/>
              </w:rPr>
            </w:pPr>
            <w:r w:rsidRPr="00425ED3">
              <w:rPr>
                <w:b/>
                <w:bCs/>
                <w:color w:val="C00000"/>
                <w:sz w:val="22"/>
                <w:szCs w:val="22"/>
              </w:rPr>
              <w:t>50.000 €</w:t>
            </w:r>
          </w:p>
        </w:tc>
        <w:tc>
          <w:tcPr>
            <w:tcW w:w="1964" w:type="dxa"/>
          </w:tcPr>
          <w:p w14:paraId="71909E65" w14:textId="77777777" w:rsidR="00622313" w:rsidRPr="00425ED3" w:rsidRDefault="00622313" w:rsidP="00ED5A78">
            <w:pPr>
              <w:pStyle w:val="Compact"/>
              <w:jc w:val="center"/>
              <w:rPr>
                <w:b/>
                <w:bCs/>
                <w:color w:val="C00000"/>
                <w:sz w:val="22"/>
                <w:szCs w:val="22"/>
              </w:rPr>
            </w:pPr>
          </w:p>
        </w:tc>
      </w:tr>
      <w:tr w:rsidR="00622313" w14:paraId="697888DE" w14:textId="77777777" w:rsidTr="00ED5A78">
        <w:trPr>
          <w:trHeight w:val="315"/>
        </w:trPr>
        <w:tc>
          <w:tcPr>
            <w:tcW w:w="2934" w:type="dxa"/>
          </w:tcPr>
          <w:p w14:paraId="6FC2CC3F" w14:textId="77777777" w:rsidR="00622313" w:rsidRPr="00CC1D54" w:rsidRDefault="00622313" w:rsidP="00ED5A78">
            <w:pPr>
              <w:spacing w:line="220" w:lineRule="exact"/>
              <w:jc w:val="center"/>
              <w:rPr>
                <w:i/>
                <w:iCs/>
              </w:rPr>
            </w:pPr>
            <w:r w:rsidRPr="00CC1D54">
              <w:rPr>
                <w:i/>
                <w:iCs/>
              </w:rPr>
              <w:t>Incubazione (de minimis)</w:t>
            </w:r>
          </w:p>
        </w:tc>
        <w:tc>
          <w:tcPr>
            <w:tcW w:w="3245" w:type="dxa"/>
          </w:tcPr>
          <w:p w14:paraId="1F228B85" w14:textId="77777777" w:rsidR="00622313" w:rsidRDefault="00622313" w:rsidP="00ED5A78">
            <w:pPr>
              <w:pStyle w:val="Compact"/>
            </w:pPr>
          </w:p>
        </w:tc>
        <w:tc>
          <w:tcPr>
            <w:tcW w:w="2009" w:type="dxa"/>
          </w:tcPr>
          <w:p w14:paraId="0B4F1FE6" w14:textId="77777777" w:rsidR="00622313" w:rsidRDefault="00622313" w:rsidP="00ED5A78">
            <w:pPr>
              <w:pStyle w:val="Compact"/>
            </w:pPr>
          </w:p>
        </w:tc>
        <w:tc>
          <w:tcPr>
            <w:tcW w:w="2782" w:type="dxa"/>
          </w:tcPr>
          <w:p w14:paraId="75875EF8" w14:textId="77777777" w:rsidR="00622313" w:rsidRDefault="00622313" w:rsidP="00ED5A78">
            <w:pPr>
              <w:pStyle w:val="Compact"/>
            </w:pPr>
          </w:p>
        </w:tc>
        <w:tc>
          <w:tcPr>
            <w:tcW w:w="1964" w:type="dxa"/>
          </w:tcPr>
          <w:p w14:paraId="65533492" w14:textId="77777777" w:rsidR="00622313" w:rsidRPr="00425ED3" w:rsidRDefault="00622313" w:rsidP="00ED5A78">
            <w:pPr>
              <w:pStyle w:val="Compact"/>
              <w:jc w:val="center"/>
              <w:rPr>
                <w:b/>
                <w:bCs/>
                <w:color w:val="C00000"/>
                <w:sz w:val="22"/>
                <w:szCs w:val="22"/>
              </w:rPr>
            </w:pPr>
            <w:r w:rsidRPr="00425ED3">
              <w:rPr>
                <w:b/>
                <w:bCs/>
                <w:color w:val="C00000"/>
                <w:sz w:val="22"/>
                <w:szCs w:val="22"/>
              </w:rPr>
              <w:t>30.000 €</w:t>
            </w:r>
          </w:p>
        </w:tc>
        <w:tc>
          <w:tcPr>
            <w:tcW w:w="1964" w:type="dxa"/>
          </w:tcPr>
          <w:p w14:paraId="4414B535" w14:textId="77777777" w:rsidR="00622313" w:rsidRPr="00425ED3" w:rsidRDefault="00622313" w:rsidP="00ED5A78">
            <w:pPr>
              <w:pStyle w:val="Compact"/>
              <w:jc w:val="center"/>
              <w:rPr>
                <w:b/>
                <w:bCs/>
                <w:color w:val="C00000"/>
                <w:sz w:val="22"/>
                <w:szCs w:val="22"/>
              </w:rPr>
            </w:pPr>
          </w:p>
        </w:tc>
      </w:tr>
    </w:tbl>
    <w:p w14:paraId="5027ABF3" w14:textId="77777777" w:rsidR="00622313" w:rsidRPr="00A1464C" w:rsidRDefault="00622313" w:rsidP="00A775E6">
      <w:pPr>
        <w:pStyle w:val="Corpotesto"/>
        <w:widowControl/>
        <w:numPr>
          <w:ilvl w:val="2"/>
          <w:numId w:val="383"/>
        </w:numPr>
        <w:spacing w:after="140" w:line="276" w:lineRule="auto"/>
        <w:ind w:left="426"/>
        <w:rPr>
          <w:sz w:val="16"/>
          <w:szCs w:val="16"/>
        </w:rPr>
      </w:pPr>
      <w:r w:rsidRPr="006C1C49">
        <w:rPr>
          <w:b/>
          <w:bCs/>
          <w:sz w:val="16"/>
          <w:szCs w:val="16"/>
        </w:rPr>
        <w:t>Nota per il metodo di calcolo del Costo medio</w:t>
      </w:r>
      <w:r w:rsidRPr="006C1C49">
        <w:rPr>
          <w:sz w:val="16"/>
          <w:szCs w:val="16"/>
        </w:rPr>
        <w:t>. “</w:t>
      </w:r>
      <w:r w:rsidRPr="006C1C49">
        <w:rPr>
          <w:b/>
          <w:bCs/>
          <w:sz w:val="16"/>
          <w:szCs w:val="16"/>
        </w:rPr>
        <w:t>Costo medio</w:t>
      </w:r>
      <w:r w:rsidRPr="006C1C49">
        <w:rPr>
          <w:sz w:val="16"/>
          <w:szCs w:val="16"/>
        </w:rPr>
        <w:t xml:space="preserve">” </w:t>
      </w:r>
      <w:r w:rsidRPr="006C1C49">
        <w:rPr>
          <w:i/>
          <w:iCs/>
          <w:sz w:val="16"/>
          <w:szCs w:val="16"/>
        </w:rPr>
        <w:t>= costo totale / n. massimo serviti</w:t>
      </w:r>
      <w:r w:rsidRPr="006C1C49">
        <w:rPr>
          <w:sz w:val="16"/>
          <w:szCs w:val="16"/>
        </w:rPr>
        <w:t xml:space="preserve">. </w:t>
      </w:r>
    </w:p>
    <w:p w14:paraId="1CFC7A6C" w14:textId="77777777" w:rsidR="00622313" w:rsidRDefault="00622313" w:rsidP="00622313">
      <w:pPr>
        <w:ind w:right="-455"/>
        <w:jc w:val="both"/>
        <w:rPr>
          <w:b/>
          <w:bCs/>
        </w:rPr>
      </w:pPr>
      <w:r>
        <w:rPr>
          <w:b/>
          <w:bCs/>
        </w:rPr>
        <w:br w:type="page"/>
      </w:r>
    </w:p>
    <w:p w14:paraId="45FD64BC" w14:textId="77777777" w:rsidR="00411290" w:rsidRDefault="00411290" w:rsidP="00622313">
      <w:pPr>
        <w:ind w:right="-455"/>
        <w:jc w:val="both"/>
        <w:rPr>
          <w:b/>
          <w:bCs/>
        </w:rPr>
      </w:pPr>
    </w:p>
    <w:p w14:paraId="313A92AF" w14:textId="77777777" w:rsidR="00411290" w:rsidRDefault="00411290" w:rsidP="00622313">
      <w:pPr>
        <w:ind w:right="-455"/>
        <w:jc w:val="both"/>
        <w:rPr>
          <w:b/>
          <w:bCs/>
        </w:rPr>
      </w:pPr>
    </w:p>
    <w:p w14:paraId="1529DCBD" w14:textId="77777777" w:rsidR="00411290" w:rsidRDefault="00411290" w:rsidP="00622313">
      <w:pPr>
        <w:ind w:right="-455"/>
        <w:jc w:val="both"/>
        <w:rPr>
          <w:b/>
          <w:bCs/>
        </w:rPr>
      </w:pPr>
    </w:p>
    <w:p w14:paraId="1CF13F5A" w14:textId="77777777" w:rsidR="00622313" w:rsidRPr="00D25DB5" w:rsidRDefault="00622313" w:rsidP="00622313">
      <w:pPr>
        <w:ind w:right="-455"/>
        <w:jc w:val="both"/>
        <w:rPr>
          <w:b/>
          <w:bCs/>
          <w:sz w:val="22"/>
          <w:szCs w:val="22"/>
        </w:rPr>
      </w:pPr>
      <w:r w:rsidRPr="00D25DB5">
        <w:rPr>
          <w:b/>
          <w:bCs/>
          <w:sz w:val="22"/>
          <w:szCs w:val="22"/>
        </w:rPr>
        <w:t xml:space="preserve">Q.6 CRONOPROGRAMMA FINANZIARIO DEGLI INVESTIMENTI. </w:t>
      </w:r>
    </w:p>
    <w:p w14:paraId="6E18296C" w14:textId="77777777" w:rsidR="00622313" w:rsidRDefault="00622313" w:rsidP="00622313">
      <w:pPr>
        <w:ind w:right="-30"/>
        <w:jc w:val="both"/>
        <w:rPr>
          <w:i/>
          <w:iCs/>
        </w:rPr>
      </w:pPr>
      <w:r>
        <w:rPr>
          <w:i/>
          <w:iCs/>
        </w:rPr>
        <w:t>Presentare una tabella dettagliata che mostri la distribuzione temporale delle spese previste per ciascuna fase di attuazione del progetto (WP – Come previsti all’interno del Piano di lavoro), declinandole per categoria di costo ammissibile, suddivisa per mesi. Questo aiuterà a valutare la pianificazione finanziaria del progetto.</w:t>
      </w:r>
    </w:p>
    <w:tbl>
      <w:tblPr>
        <w:tblpPr w:leftFromText="141" w:rightFromText="141"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tblCellMar>
        <w:tblLook w:val="0000" w:firstRow="0" w:lastRow="0" w:firstColumn="0" w:lastColumn="0" w:noHBand="0" w:noVBand="0"/>
      </w:tblPr>
      <w:tblGrid>
        <w:gridCol w:w="2832"/>
        <w:gridCol w:w="1168"/>
        <w:gridCol w:w="834"/>
        <w:gridCol w:w="973"/>
        <w:gridCol w:w="1029"/>
        <w:gridCol w:w="1002"/>
        <w:gridCol w:w="946"/>
        <w:gridCol w:w="992"/>
        <w:gridCol w:w="992"/>
        <w:gridCol w:w="906"/>
        <w:gridCol w:w="839"/>
        <w:gridCol w:w="833"/>
        <w:gridCol w:w="807"/>
        <w:gridCol w:w="6"/>
      </w:tblGrid>
      <w:tr w:rsidR="00622313" w14:paraId="2A16074D" w14:textId="77777777" w:rsidTr="00ED5A78">
        <w:trPr>
          <w:cantSplit/>
          <w:trHeight w:val="202"/>
        </w:trPr>
        <w:tc>
          <w:tcPr>
            <w:tcW w:w="2832" w:type="dxa"/>
            <w:shd w:val="clear" w:color="auto" w:fill="E6E6E6"/>
            <w:vAlign w:val="center"/>
          </w:tcPr>
          <w:p w14:paraId="2FFA0A3F" w14:textId="77777777" w:rsidR="00622313" w:rsidRPr="00EA70BD" w:rsidRDefault="00622313" w:rsidP="00ED5A78">
            <w:pPr>
              <w:rPr>
                <w:rFonts w:ascii="Calibri Light" w:hAnsi="Calibri Light" w:cs="Calibri Light"/>
                <w:b/>
                <w:sz w:val="15"/>
                <w:szCs w:val="15"/>
              </w:rPr>
            </w:pPr>
            <w:r w:rsidRPr="00EA70BD">
              <w:rPr>
                <w:rFonts w:ascii="Calibri Light" w:hAnsi="Calibri Light" w:cs="Calibri Light"/>
                <w:b/>
                <w:sz w:val="15"/>
                <w:szCs w:val="15"/>
              </w:rPr>
              <w:t>Fase Progetto</w:t>
            </w:r>
          </w:p>
        </w:tc>
        <w:tc>
          <w:tcPr>
            <w:tcW w:w="2975" w:type="dxa"/>
            <w:gridSpan w:val="3"/>
            <w:shd w:val="clear" w:color="auto" w:fill="FFFFFF"/>
            <w:vAlign w:val="center"/>
          </w:tcPr>
          <w:p w14:paraId="2667F006" w14:textId="77777777" w:rsidR="00622313" w:rsidRDefault="00622313" w:rsidP="00ED5A78">
            <w:pPr>
              <w:jc w:val="center"/>
              <w:rPr>
                <w:sz w:val="15"/>
                <w:szCs w:val="15"/>
              </w:rPr>
            </w:pPr>
          </w:p>
        </w:tc>
        <w:tc>
          <w:tcPr>
            <w:tcW w:w="2977" w:type="dxa"/>
            <w:gridSpan w:val="3"/>
            <w:shd w:val="clear" w:color="auto" w:fill="E6E6E6"/>
            <w:vAlign w:val="center"/>
          </w:tcPr>
          <w:p w14:paraId="7C6FE78C" w14:textId="77777777" w:rsidR="00622313" w:rsidRDefault="00622313" w:rsidP="00ED5A78">
            <w:pPr>
              <w:jc w:val="center"/>
              <w:rPr>
                <w:sz w:val="15"/>
                <w:szCs w:val="15"/>
              </w:rPr>
            </w:pPr>
            <w:r>
              <w:rPr>
                <w:rFonts w:ascii="Calibri Light" w:hAnsi="Calibri Light" w:cs="Calibri Light"/>
                <w:b/>
                <w:bCs/>
                <w:sz w:val="15"/>
                <w:szCs w:val="15"/>
              </w:rPr>
              <w:t>Mese d’avvio</w:t>
            </w:r>
          </w:p>
        </w:tc>
        <w:tc>
          <w:tcPr>
            <w:tcW w:w="1984" w:type="dxa"/>
            <w:gridSpan w:val="2"/>
            <w:shd w:val="clear" w:color="auto" w:fill="FFFFFF"/>
            <w:vAlign w:val="center"/>
          </w:tcPr>
          <w:p w14:paraId="6C12F01A" w14:textId="77777777" w:rsidR="00622313" w:rsidRDefault="00622313" w:rsidP="00ED5A78">
            <w:pPr>
              <w:pStyle w:val="Paragrafoelenco"/>
              <w:widowControl w:val="0"/>
              <w:snapToGrid w:val="0"/>
              <w:spacing w:after="0"/>
              <w:jc w:val="center"/>
              <w:rPr>
                <w:sz w:val="15"/>
                <w:szCs w:val="15"/>
              </w:rPr>
            </w:pPr>
            <w:r>
              <w:rPr>
                <w:rFonts w:ascii="Calibri Light" w:hAnsi="Calibri Light" w:cs="Calibri Light"/>
                <w:b/>
                <w:bCs/>
                <w:sz w:val="15"/>
                <w:szCs w:val="15"/>
              </w:rPr>
              <w:t>xx</w:t>
            </w:r>
          </w:p>
        </w:tc>
        <w:tc>
          <w:tcPr>
            <w:tcW w:w="1745" w:type="dxa"/>
            <w:gridSpan w:val="2"/>
            <w:shd w:val="clear" w:color="auto" w:fill="E6E6E6"/>
            <w:vAlign w:val="center"/>
          </w:tcPr>
          <w:p w14:paraId="2D91F43B" w14:textId="77777777" w:rsidR="00622313" w:rsidRDefault="00622313" w:rsidP="00ED5A78">
            <w:pPr>
              <w:jc w:val="center"/>
              <w:rPr>
                <w:rFonts w:ascii="Calibri Light" w:hAnsi="Calibri Light" w:cs="Calibri Light"/>
                <w:b/>
                <w:bCs/>
                <w:sz w:val="15"/>
                <w:szCs w:val="15"/>
              </w:rPr>
            </w:pPr>
            <w:r>
              <w:rPr>
                <w:rFonts w:ascii="Calibri Light" w:hAnsi="Calibri Light" w:cs="Calibri Light"/>
                <w:b/>
                <w:bCs/>
                <w:sz w:val="15"/>
                <w:szCs w:val="15"/>
              </w:rPr>
              <w:t>Durata</w:t>
            </w:r>
          </w:p>
          <w:p w14:paraId="53534CBB" w14:textId="77777777" w:rsidR="00622313" w:rsidRDefault="00622313" w:rsidP="00ED5A78">
            <w:pPr>
              <w:jc w:val="center"/>
              <w:rPr>
                <w:sz w:val="15"/>
                <w:szCs w:val="15"/>
              </w:rPr>
            </w:pPr>
            <w:r>
              <w:rPr>
                <w:rFonts w:ascii="Calibri Light" w:hAnsi="Calibri Light" w:cs="Calibri Light"/>
                <w:b/>
                <w:bCs/>
                <w:sz w:val="15"/>
                <w:szCs w:val="15"/>
              </w:rPr>
              <w:t>(in mesi)</w:t>
            </w:r>
          </w:p>
        </w:tc>
        <w:tc>
          <w:tcPr>
            <w:tcW w:w="1646" w:type="dxa"/>
            <w:gridSpan w:val="3"/>
            <w:shd w:val="clear" w:color="auto" w:fill="E6E6E6"/>
            <w:vAlign w:val="center"/>
          </w:tcPr>
          <w:p w14:paraId="3DB37ED8" w14:textId="77777777" w:rsidR="00622313" w:rsidRDefault="00622313" w:rsidP="00ED5A78">
            <w:pPr>
              <w:jc w:val="center"/>
              <w:rPr>
                <w:sz w:val="15"/>
                <w:szCs w:val="15"/>
              </w:rPr>
            </w:pPr>
          </w:p>
        </w:tc>
      </w:tr>
      <w:tr w:rsidR="00622313" w14:paraId="76B00272" w14:textId="77777777" w:rsidTr="00ED5A78">
        <w:trPr>
          <w:gridAfter w:val="1"/>
          <w:wAfter w:w="6" w:type="dxa"/>
          <w:cantSplit/>
          <w:trHeight w:val="507"/>
        </w:trPr>
        <w:tc>
          <w:tcPr>
            <w:tcW w:w="2832" w:type="dxa"/>
            <w:shd w:val="clear" w:color="auto" w:fill="E6E6E6"/>
            <w:vAlign w:val="center"/>
          </w:tcPr>
          <w:p w14:paraId="2A22DEDB" w14:textId="77777777" w:rsidR="00622313" w:rsidRPr="00EA70BD" w:rsidRDefault="00622313" w:rsidP="00ED5A78">
            <w:pPr>
              <w:jc w:val="both"/>
              <w:rPr>
                <w:i/>
                <w:iCs/>
                <w:sz w:val="15"/>
                <w:szCs w:val="15"/>
              </w:rPr>
            </w:pPr>
            <w:r>
              <w:rPr>
                <w:rFonts w:ascii="Calibri Light" w:hAnsi="Calibri Light" w:cs="Calibri Light"/>
                <w:sz w:val="15"/>
                <w:szCs w:val="15"/>
              </w:rPr>
              <w:t xml:space="preserve">Articolazione temporale della fase </w:t>
            </w:r>
            <w:r>
              <w:rPr>
                <w:rFonts w:ascii="Calibri Light" w:hAnsi="Calibri Light" w:cs="Calibri Light"/>
                <w:i/>
                <w:iCs/>
                <w:sz w:val="15"/>
                <w:szCs w:val="15"/>
              </w:rPr>
              <w:t>(mesi)</w:t>
            </w:r>
          </w:p>
        </w:tc>
        <w:tc>
          <w:tcPr>
            <w:tcW w:w="1168" w:type="dxa"/>
            <w:shd w:val="clear" w:color="auto" w:fill="FFFFFF"/>
            <w:vAlign w:val="center"/>
          </w:tcPr>
          <w:p w14:paraId="16CC2EC9" w14:textId="77777777" w:rsidR="00622313" w:rsidRDefault="00622313" w:rsidP="00ED5A78">
            <w:pPr>
              <w:jc w:val="center"/>
              <w:rPr>
                <w:sz w:val="15"/>
                <w:szCs w:val="15"/>
              </w:rPr>
            </w:pPr>
            <w:r>
              <w:rPr>
                <w:rFonts w:ascii="Calibri Light" w:hAnsi="Calibri Light" w:cs="Calibri Light"/>
                <w:bCs/>
                <w:sz w:val="15"/>
                <w:szCs w:val="15"/>
              </w:rPr>
              <w:t>1</w:t>
            </w:r>
          </w:p>
        </w:tc>
        <w:tc>
          <w:tcPr>
            <w:tcW w:w="834" w:type="dxa"/>
            <w:shd w:val="clear" w:color="auto" w:fill="FFFFFF"/>
            <w:vAlign w:val="center"/>
          </w:tcPr>
          <w:p w14:paraId="322B837A" w14:textId="77777777" w:rsidR="00622313" w:rsidRDefault="00622313" w:rsidP="00ED5A78">
            <w:pPr>
              <w:jc w:val="center"/>
              <w:rPr>
                <w:sz w:val="15"/>
                <w:szCs w:val="15"/>
              </w:rPr>
            </w:pPr>
            <w:r>
              <w:rPr>
                <w:rFonts w:ascii="Calibri Light" w:hAnsi="Calibri Light" w:cs="Calibri Light"/>
                <w:bCs/>
                <w:sz w:val="15"/>
                <w:szCs w:val="15"/>
              </w:rPr>
              <w:t>2</w:t>
            </w:r>
          </w:p>
        </w:tc>
        <w:tc>
          <w:tcPr>
            <w:tcW w:w="973" w:type="dxa"/>
            <w:shd w:val="clear" w:color="auto" w:fill="FFFFFF"/>
            <w:vAlign w:val="center"/>
          </w:tcPr>
          <w:p w14:paraId="4A5FAA79" w14:textId="77777777" w:rsidR="00622313" w:rsidRDefault="00622313" w:rsidP="00ED5A78">
            <w:pPr>
              <w:jc w:val="center"/>
              <w:rPr>
                <w:sz w:val="15"/>
                <w:szCs w:val="15"/>
              </w:rPr>
            </w:pPr>
            <w:r>
              <w:rPr>
                <w:rFonts w:ascii="Calibri Light" w:hAnsi="Calibri Light" w:cs="Calibri Light"/>
                <w:bCs/>
                <w:sz w:val="15"/>
                <w:szCs w:val="15"/>
              </w:rPr>
              <w:t>3</w:t>
            </w:r>
          </w:p>
        </w:tc>
        <w:tc>
          <w:tcPr>
            <w:tcW w:w="1029" w:type="dxa"/>
            <w:shd w:val="clear" w:color="auto" w:fill="FFFFFF"/>
            <w:vAlign w:val="center"/>
          </w:tcPr>
          <w:p w14:paraId="531BC4EA" w14:textId="77777777" w:rsidR="00622313" w:rsidRDefault="00622313" w:rsidP="00ED5A78">
            <w:pPr>
              <w:jc w:val="center"/>
              <w:rPr>
                <w:sz w:val="15"/>
                <w:szCs w:val="15"/>
              </w:rPr>
            </w:pPr>
            <w:r>
              <w:rPr>
                <w:rFonts w:ascii="Calibri Light" w:hAnsi="Calibri Light" w:cs="Calibri Light"/>
                <w:bCs/>
                <w:sz w:val="15"/>
                <w:szCs w:val="15"/>
              </w:rPr>
              <w:t>4</w:t>
            </w:r>
          </w:p>
        </w:tc>
        <w:tc>
          <w:tcPr>
            <w:tcW w:w="1002" w:type="dxa"/>
            <w:shd w:val="clear" w:color="auto" w:fill="FFFFFF"/>
            <w:vAlign w:val="center"/>
          </w:tcPr>
          <w:p w14:paraId="6B5E207E" w14:textId="77777777" w:rsidR="00622313" w:rsidRDefault="00622313" w:rsidP="00ED5A78">
            <w:pPr>
              <w:jc w:val="center"/>
              <w:rPr>
                <w:sz w:val="15"/>
                <w:szCs w:val="15"/>
              </w:rPr>
            </w:pPr>
            <w:r>
              <w:rPr>
                <w:rFonts w:ascii="Calibri Light" w:hAnsi="Calibri Light" w:cs="Calibri Light"/>
                <w:bCs/>
                <w:sz w:val="15"/>
                <w:szCs w:val="15"/>
              </w:rPr>
              <w:t>5</w:t>
            </w:r>
          </w:p>
        </w:tc>
        <w:tc>
          <w:tcPr>
            <w:tcW w:w="946" w:type="dxa"/>
            <w:shd w:val="clear" w:color="auto" w:fill="FFFFFF"/>
            <w:vAlign w:val="center"/>
          </w:tcPr>
          <w:p w14:paraId="151179A9" w14:textId="77777777" w:rsidR="00622313" w:rsidRDefault="00622313" w:rsidP="00ED5A78">
            <w:pPr>
              <w:jc w:val="center"/>
              <w:rPr>
                <w:sz w:val="15"/>
                <w:szCs w:val="15"/>
              </w:rPr>
            </w:pPr>
            <w:r>
              <w:rPr>
                <w:rFonts w:ascii="Calibri Light" w:hAnsi="Calibri Light" w:cs="Calibri Light"/>
                <w:bCs/>
                <w:sz w:val="15"/>
                <w:szCs w:val="15"/>
              </w:rPr>
              <w:t>6</w:t>
            </w:r>
          </w:p>
        </w:tc>
        <w:tc>
          <w:tcPr>
            <w:tcW w:w="992" w:type="dxa"/>
            <w:shd w:val="clear" w:color="auto" w:fill="FFFFFF"/>
            <w:vAlign w:val="center"/>
          </w:tcPr>
          <w:p w14:paraId="5A7513D9" w14:textId="77777777" w:rsidR="00622313" w:rsidRDefault="00622313" w:rsidP="00ED5A78">
            <w:pPr>
              <w:jc w:val="center"/>
              <w:rPr>
                <w:sz w:val="15"/>
                <w:szCs w:val="15"/>
              </w:rPr>
            </w:pPr>
            <w:r>
              <w:rPr>
                <w:rFonts w:ascii="Calibri Light" w:hAnsi="Calibri Light" w:cs="Calibri Light"/>
                <w:bCs/>
                <w:sz w:val="15"/>
                <w:szCs w:val="15"/>
              </w:rPr>
              <w:t>7</w:t>
            </w:r>
          </w:p>
        </w:tc>
        <w:tc>
          <w:tcPr>
            <w:tcW w:w="992" w:type="dxa"/>
            <w:shd w:val="clear" w:color="auto" w:fill="FFFFFF"/>
            <w:vAlign w:val="center"/>
          </w:tcPr>
          <w:p w14:paraId="5887424C" w14:textId="77777777" w:rsidR="00622313" w:rsidRDefault="00622313" w:rsidP="00ED5A78">
            <w:pPr>
              <w:jc w:val="center"/>
              <w:rPr>
                <w:sz w:val="15"/>
                <w:szCs w:val="15"/>
              </w:rPr>
            </w:pPr>
            <w:r>
              <w:rPr>
                <w:rFonts w:ascii="Calibri Light" w:hAnsi="Calibri Light" w:cs="Calibri Light"/>
                <w:bCs/>
                <w:sz w:val="15"/>
                <w:szCs w:val="15"/>
              </w:rPr>
              <w:t>8</w:t>
            </w:r>
          </w:p>
        </w:tc>
        <w:tc>
          <w:tcPr>
            <w:tcW w:w="906" w:type="dxa"/>
            <w:shd w:val="clear" w:color="auto" w:fill="FFFFFF"/>
            <w:vAlign w:val="center"/>
          </w:tcPr>
          <w:p w14:paraId="58074EFA" w14:textId="77777777" w:rsidR="00622313" w:rsidRDefault="00622313" w:rsidP="00ED5A78">
            <w:pPr>
              <w:jc w:val="center"/>
              <w:rPr>
                <w:sz w:val="15"/>
                <w:szCs w:val="15"/>
              </w:rPr>
            </w:pPr>
            <w:r>
              <w:rPr>
                <w:rFonts w:ascii="Calibri Light" w:hAnsi="Calibri Light" w:cs="Calibri Light"/>
                <w:bCs/>
                <w:sz w:val="15"/>
                <w:szCs w:val="15"/>
              </w:rPr>
              <w:t>9</w:t>
            </w:r>
          </w:p>
        </w:tc>
        <w:tc>
          <w:tcPr>
            <w:tcW w:w="839" w:type="dxa"/>
            <w:shd w:val="clear" w:color="auto" w:fill="FFFFFF"/>
            <w:vAlign w:val="center"/>
          </w:tcPr>
          <w:p w14:paraId="2B6D9FD8" w14:textId="77777777" w:rsidR="00622313" w:rsidRDefault="00622313" w:rsidP="00ED5A78">
            <w:pPr>
              <w:jc w:val="center"/>
              <w:rPr>
                <w:sz w:val="15"/>
                <w:szCs w:val="15"/>
              </w:rPr>
            </w:pPr>
            <w:r>
              <w:rPr>
                <w:rFonts w:ascii="Calibri Light" w:hAnsi="Calibri Light" w:cs="Calibri Light"/>
                <w:bCs/>
                <w:sz w:val="15"/>
                <w:szCs w:val="15"/>
              </w:rPr>
              <w:t>10</w:t>
            </w:r>
          </w:p>
        </w:tc>
        <w:tc>
          <w:tcPr>
            <w:tcW w:w="833" w:type="dxa"/>
            <w:shd w:val="clear" w:color="auto" w:fill="FFFFFF"/>
            <w:vAlign w:val="center"/>
          </w:tcPr>
          <w:p w14:paraId="2799DED6" w14:textId="77777777" w:rsidR="00622313" w:rsidRDefault="00622313" w:rsidP="00ED5A78">
            <w:pPr>
              <w:jc w:val="center"/>
              <w:rPr>
                <w:sz w:val="15"/>
                <w:szCs w:val="15"/>
              </w:rPr>
            </w:pPr>
            <w:r>
              <w:rPr>
                <w:rFonts w:ascii="Calibri Light" w:hAnsi="Calibri Light" w:cs="Calibri Light"/>
                <w:bCs/>
                <w:sz w:val="15"/>
                <w:szCs w:val="15"/>
              </w:rPr>
              <w:t>11</w:t>
            </w:r>
          </w:p>
        </w:tc>
        <w:tc>
          <w:tcPr>
            <w:tcW w:w="807" w:type="dxa"/>
            <w:shd w:val="clear" w:color="auto" w:fill="FFFFFF"/>
            <w:vAlign w:val="center"/>
          </w:tcPr>
          <w:p w14:paraId="55068884" w14:textId="77777777" w:rsidR="00622313" w:rsidRDefault="00622313" w:rsidP="00ED5A78">
            <w:pPr>
              <w:jc w:val="center"/>
              <w:rPr>
                <w:sz w:val="15"/>
                <w:szCs w:val="15"/>
              </w:rPr>
            </w:pPr>
            <w:r>
              <w:rPr>
                <w:rFonts w:ascii="Calibri Light" w:hAnsi="Calibri Light" w:cs="Calibri Light"/>
                <w:bCs/>
                <w:sz w:val="15"/>
                <w:szCs w:val="15"/>
              </w:rPr>
              <w:t>12</w:t>
            </w:r>
          </w:p>
        </w:tc>
      </w:tr>
      <w:tr w:rsidR="00622313" w14:paraId="329986B5" w14:textId="77777777" w:rsidTr="00ED5A78">
        <w:trPr>
          <w:gridAfter w:val="1"/>
          <w:wAfter w:w="6" w:type="dxa"/>
          <w:cantSplit/>
          <w:trHeight w:val="352"/>
        </w:trPr>
        <w:tc>
          <w:tcPr>
            <w:tcW w:w="2832" w:type="dxa"/>
            <w:shd w:val="clear" w:color="auto" w:fill="E6E6E6"/>
            <w:vAlign w:val="center"/>
          </w:tcPr>
          <w:p w14:paraId="595ACF17" w14:textId="77777777" w:rsidR="00622313" w:rsidRPr="002B7574" w:rsidRDefault="00622313" w:rsidP="00ED5A78">
            <w:pPr>
              <w:jc w:val="center"/>
              <w:rPr>
                <w:rFonts w:ascii="Calibri Light" w:hAnsi="Calibri Light" w:cs="Calibri Light"/>
                <w:i/>
                <w:iCs/>
                <w:sz w:val="15"/>
                <w:szCs w:val="15"/>
              </w:rPr>
            </w:pPr>
            <w:r w:rsidRPr="002B7574">
              <w:rPr>
                <w:rFonts w:ascii="Calibri Light" w:hAnsi="Calibri Light" w:cs="Calibri Light"/>
                <w:i/>
                <w:iCs/>
                <w:sz w:val="15"/>
                <w:szCs w:val="15"/>
              </w:rPr>
              <w:t>inserire WPs come da Piano di lavoro</w:t>
            </w:r>
          </w:p>
        </w:tc>
        <w:tc>
          <w:tcPr>
            <w:tcW w:w="1168" w:type="dxa"/>
            <w:shd w:val="clear" w:color="auto" w:fill="FFFFFF"/>
            <w:vAlign w:val="center"/>
          </w:tcPr>
          <w:p w14:paraId="0BC792FB" w14:textId="77777777" w:rsidR="00622313" w:rsidRDefault="00622313" w:rsidP="00ED5A78">
            <w:pPr>
              <w:snapToGrid w:val="0"/>
              <w:rPr>
                <w:rFonts w:ascii="Calibri Light" w:hAnsi="Calibri Light" w:cs="Calibri Light"/>
                <w:bCs/>
                <w:sz w:val="15"/>
                <w:szCs w:val="15"/>
              </w:rPr>
            </w:pPr>
          </w:p>
        </w:tc>
        <w:tc>
          <w:tcPr>
            <w:tcW w:w="834" w:type="dxa"/>
            <w:shd w:val="clear" w:color="auto" w:fill="FFFFFF"/>
            <w:vAlign w:val="center"/>
          </w:tcPr>
          <w:p w14:paraId="025E50B3" w14:textId="77777777" w:rsidR="00622313" w:rsidRDefault="00622313" w:rsidP="00ED5A78">
            <w:pPr>
              <w:snapToGrid w:val="0"/>
              <w:rPr>
                <w:rFonts w:ascii="Calibri Light" w:hAnsi="Calibri Light" w:cs="Calibri Light"/>
                <w:bCs/>
                <w:sz w:val="15"/>
                <w:szCs w:val="15"/>
              </w:rPr>
            </w:pPr>
          </w:p>
        </w:tc>
        <w:tc>
          <w:tcPr>
            <w:tcW w:w="973" w:type="dxa"/>
            <w:shd w:val="clear" w:color="auto" w:fill="FFFFFF"/>
            <w:vAlign w:val="center"/>
          </w:tcPr>
          <w:p w14:paraId="774A8843" w14:textId="77777777" w:rsidR="00622313" w:rsidRDefault="00622313" w:rsidP="00ED5A78">
            <w:pPr>
              <w:snapToGrid w:val="0"/>
              <w:rPr>
                <w:rFonts w:ascii="Calibri Light" w:hAnsi="Calibri Light" w:cs="Calibri Light"/>
                <w:bCs/>
                <w:sz w:val="15"/>
                <w:szCs w:val="15"/>
              </w:rPr>
            </w:pPr>
          </w:p>
        </w:tc>
        <w:tc>
          <w:tcPr>
            <w:tcW w:w="1029" w:type="dxa"/>
            <w:shd w:val="clear" w:color="auto" w:fill="FFFFFF"/>
            <w:vAlign w:val="center"/>
          </w:tcPr>
          <w:p w14:paraId="015A7D1D" w14:textId="77777777" w:rsidR="00622313" w:rsidRDefault="00622313" w:rsidP="00ED5A78">
            <w:pPr>
              <w:snapToGrid w:val="0"/>
              <w:rPr>
                <w:rFonts w:ascii="Calibri Light" w:hAnsi="Calibri Light" w:cs="Calibri Light"/>
                <w:bCs/>
                <w:sz w:val="15"/>
                <w:szCs w:val="15"/>
              </w:rPr>
            </w:pPr>
          </w:p>
        </w:tc>
        <w:tc>
          <w:tcPr>
            <w:tcW w:w="1002" w:type="dxa"/>
            <w:shd w:val="clear" w:color="auto" w:fill="FFFFFF"/>
            <w:vAlign w:val="center"/>
          </w:tcPr>
          <w:p w14:paraId="077E7504" w14:textId="77777777" w:rsidR="00622313" w:rsidRDefault="00622313" w:rsidP="00ED5A78">
            <w:pPr>
              <w:snapToGrid w:val="0"/>
              <w:rPr>
                <w:rFonts w:ascii="Calibri Light" w:hAnsi="Calibri Light" w:cs="Calibri Light"/>
                <w:bCs/>
                <w:sz w:val="15"/>
                <w:szCs w:val="15"/>
              </w:rPr>
            </w:pPr>
          </w:p>
        </w:tc>
        <w:tc>
          <w:tcPr>
            <w:tcW w:w="946" w:type="dxa"/>
            <w:shd w:val="clear" w:color="auto" w:fill="FFFFFF"/>
            <w:vAlign w:val="center"/>
          </w:tcPr>
          <w:p w14:paraId="195BC5C4" w14:textId="77777777" w:rsidR="00622313" w:rsidRDefault="00622313" w:rsidP="00ED5A78">
            <w:pPr>
              <w:snapToGrid w:val="0"/>
              <w:rPr>
                <w:rFonts w:ascii="Calibri Light" w:hAnsi="Calibri Light" w:cs="Calibri Light"/>
                <w:bCs/>
                <w:sz w:val="15"/>
                <w:szCs w:val="15"/>
              </w:rPr>
            </w:pPr>
          </w:p>
        </w:tc>
        <w:tc>
          <w:tcPr>
            <w:tcW w:w="992" w:type="dxa"/>
            <w:shd w:val="clear" w:color="auto" w:fill="FFFFFF"/>
            <w:vAlign w:val="center"/>
          </w:tcPr>
          <w:p w14:paraId="70BEAEBA" w14:textId="77777777" w:rsidR="00622313" w:rsidRDefault="00622313" w:rsidP="00ED5A78">
            <w:pPr>
              <w:snapToGrid w:val="0"/>
              <w:rPr>
                <w:rFonts w:ascii="Calibri Light" w:hAnsi="Calibri Light" w:cs="Calibri Light"/>
                <w:bCs/>
                <w:sz w:val="15"/>
                <w:szCs w:val="15"/>
              </w:rPr>
            </w:pPr>
          </w:p>
        </w:tc>
        <w:tc>
          <w:tcPr>
            <w:tcW w:w="992" w:type="dxa"/>
            <w:shd w:val="clear" w:color="auto" w:fill="FFFFFF"/>
            <w:vAlign w:val="center"/>
          </w:tcPr>
          <w:p w14:paraId="5E4218CE" w14:textId="77777777" w:rsidR="00622313" w:rsidRDefault="00622313" w:rsidP="00ED5A78">
            <w:pPr>
              <w:snapToGrid w:val="0"/>
              <w:rPr>
                <w:rFonts w:ascii="Calibri Light" w:hAnsi="Calibri Light" w:cs="Calibri Light"/>
                <w:bCs/>
                <w:sz w:val="15"/>
                <w:szCs w:val="15"/>
              </w:rPr>
            </w:pPr>
          </w:p>
        </w:tc>
        <w:tc>
          <w:tcPr>
            <w:tcW w:w="906" w:type="dxa"/>
            <w:shd w:val="clear" w:color="auto" w:fill="FFFFFF"/>
            <w:vAlign w:val="center"/>
          </w:tcPr>
          <w:p w14:paraId="28BE8967" w14:textId="77777777" w:rsidR="00622313" w:rsidRDefault="00622313" w:rsidP="00ED5A78">
            <w:pPr>
              <w:snapToGrid w:val="0"/>
              <w:rPr>
                <w:rFonts w:ascii="Calibri Light" w:hAnsi="Calibri Light" w:cs="Calibri Light"/>
                <w:bCs/>
                <w:sz w:val="15"/>
                <w:szCs w:val="15"/>
              </w:rPr>
            </w:pPr>
          </w:p>
        </w:tc>
        <w:tc>
          <w:tcPr>
            <w:tcW w:w="839" w:type="dxa"/>
            <w:shd w:val="clear" w:color="auto" w:fill="FFFFFF"/>
            <w:vAlign w:val="center"/>
          </w:tcPr>
          <w:p w14:paraId="30AA03D8" w14:textId="77777777" w:rsidR="00622313" w:rsidRDefault="00622313" w:rsidP="00ED5A78">
            <w:pPr>
              <w:snapToGrid w:val="0"/>
              <w:rPr>
                <w:rFonts w:ascii="Calibri Light" w:hAnsi="Calibri Light" w:cs="Calibri Light"/>
                <w:bCs/>
                <w:sz w:val="15"/>
                <w:szCs w:val="15"/>
              </w:rPr>
            </w:pPr>
          </w:p>
        </w:tc>
        <w:tc>
          <w:tcPr>
            <w:tcW w:w="833" w:type="dxa"/>
            <w:shd w:val="clear" w:color="auto" w:fill="FFFFFF"/>
            <w:vAlign w:val="center"/>
          </w:tcPr>
          <w:p w14:paraId="05623DA1" w14:textId="77777777" w:rsidR="00622313" w:rsidRDefault="00622313" w:rsidP="00ED5A78">
            <w:pPr>
              <w:snapToGrid w:val="0"/>
              <w:rPr>
                <w:rFonts w:ascii="Calibri Light" w:hAnsi="Calibri Light" w:cs="Calibri Light"/>
                <w:bCs/>
                <w:sz w:val="15"/>
                <w:szCs w:val="15"/>
              </w:rPr>
            </w:pPr>
          </w:p>
        </w:tc>
        <w:tc>
          <w:tcPr>
            <w:tcW w:w="807" w:type="dxa"/>
            <w:shd w:val="clear" w:color="auto" w:fill="FFFFFF"/>
            <w:vAlign w:val="center"/>
          </w:tcPr>
          <w:p w14:paraId="24E2F9E5" w14:textId="77777777" w:rsidR="00622313" w:rsidRDefault="00622313" w:rsidP="00ED5A78">
            <w:pPr>
              <w:snapToGrid w:val="0"/>
              <w:rPr>
                <w:rFonts w:ascii="Calibri Light" w:hAnsi="Calibri Light" w:cs="Calibri Light"/>
                <w:bCs/>
                <w:sz w:val="15"/>
                <w:szCs w:val="15"/>
              </w:rPr>
            </w:pPr>
          </w:p>
        </w:tc>
      </w:tr>
      <w:tr w:rsidR="00622313" w14:paraId="501C5B79" w14:textId="77777777" w:rsidTr="00ED5A78">
        <w:trPr>
          <w:gridAfter w:val="1"/>
          <w:wAfter w:w="6" w:type="dxa"/>
          <w:cantSplit/>
          <w:trHeight w:val="352"/>
        </w:trPr>
        <w:tc>
          <w:tcPr>
            <w:tcW w:w="2832" w:type="dxa"/>
            <w:shd w:val="clear" w:color="auto" w:fill="E6E6E6"/>
          </w:tcPr>
          <w:p w14:paraId="46D1904A" w14:textId="77777777" w:rsidR="00622313" w:rsidRPr="002B7574" w:rsidRDefault="00622313" w:rsidP="00ED5A78">
            <w:pPr>
              <w:jc w:val="both"/>
              <w:rPr>
                <w:rFonts w:ascii="Calibri Light" w:hAnsi="Calibri Light" w:cs="Calibri Light"/>
                <w:sz w:val="15"/>
                <w:szCs w:val="15"/>
              </w:rPr>
            </w:pPr>
          </w:p>
        </w:tc>
        <w:tc>
          <w:tcPr>
            <w:tcW w:w="1168" w:type="dxa"/>
            <w:shd w:val="clear" w:color="auto" w:fill="FFFFFF"/>
            <w:vAlign w:val="center"/>
          </w:tcPr>
          <w:p w14:paraId="70994C1C" w14:textId="77777777" w:rsidR="00622313" w:rsidRDefault="00622313" w:rsidP="00ED5A78">
            <w:pPr>
              <w:snapToGrid w:val="0"/>
              <w:rPr>
                <w:rFonts w:ascii="Calibri Light" w:hAnsi="Calibri Light" w:cs="Calibri Light"/>
                <w:bCs/>
                <w:sz w:val="15"/>
                <w:szCs w:val="15"/>
              </w:rPr>
            </w:pPr>
          </w:p>
        </w:tc>
        <w:tc>
          <w:tcPr>
            <w:tcW w:w="834" w:type="dxa"/>
            <w:shd w:val="clear" w:color="auto" w:fill="FFFFFF"/>
            <w:vAlign w:val="center"/>
          </w:tcPr>
          <w:p w14:paraId="4409B739" w14:textId="77777777" w:rsidR="00622313" w:rsidRDefault="00622313" w:rsidP="00ED5A78">
            <w:pPr>
              <w:snapToGrid w:val="0"/>
              <w:rPr>
                <w:rFonts w:ascii="Calibri Light" w:hAnsi="Calibri Light" w:cs="Calibri Light"/>
                <w:bCs/>
                <w:sz w:val="15"/>
                <w:szCs w:val="15"/>
              </w:rPr>
            </w:pPr>
          </w:p>
        </w:tc>
        <w:tc>
          <w:tcPr>
            <w:tcW w:w="973" w:type="dxa"/>
            <w:shd w:val="clear" w:color="auto" w:fill="FFFFFF"/>
            <w:vAlign w:val="center"/>
          </w:tcPr>
          <w:p w14:paraId="43C6D2A9" w14:textId="77777777" w:rsidR="00622313" w:rsidRDefault="00622313" w:rsidP="00ED5A78">
            <w:pPr>
              <w:snapToGrid w:val="0"/>
              <w:rPr>
                <w:rFonts w:ascii="Calibri Light" w:hAnsi="Calibri Light" w:cs="Calibri Light"/>
                <w:bCs/>
                <w:sz w:val="15"/>
                <w:szCs w:val="15"/>
              </w:rPr>
            </w:pPr>
          </w:p>
        </w:tc>
        <w:tc>
          <w:tcPr>
            <w:tcW w:w="1029" w:type="dxa"/>
            <w:shd w:val="clear" w:color="auto" w:fill="FFFFFF"/>
            <w:vAlign w:val="center"/>
          </w:tcPr>
          <w:p w14:paraId="3D8C65C7" w14:textId="77777777" w:rsidR="00622313" w:rsidRDefault="00622313" w:rsidP="00ED5A78">
            <w:pPr>
              <w:snapToGrid w:val="0"/>
              <w:rPr>
                <w:rFonts w:ascii="Calibri Light" w:hAnsi="Calibri Light" w:cs="Calibri Light"/>
                <w:bCs/>
                <w:sz w:val="15"/>
                <w:szCs w:val="15"/>
              </w:rPr>
            </w:pPr>
          </w:p>
        </w:tc>
        <w:tc>
          <w:tcPr>
            <w:tcW w:w="1002" w:type="dxa"/>
            <w:shd w:val="clear" w:color="auto" w:fill="FFFFFF"/>
            <w:vAlign w:val="center"/>
          </w:tcPr>
          <w:p w14:paraId="4E29489A" w14:textId="77777777" w:rsidR="00622313" w:rsidRDefault="00622313" w:rsidP="00ED5A78">
            <w:pPr>
              <w:snapToGrid w:val="0"/>
              <w:rPr>
                <w:rFonts w:ascii="Calibri Light" w:hAnsi="Calibri Light" w:cs="Calibri Light"/>
                <w:bCs/>
                <w:sz w:val="15"/>
                <w:szCs w:val="15"/>
              </w:rPr>
            </w:pPr>
          </w:p>
        </w:tc>
        <w:tc>
          <w:tcPr>
            <w:tcW w:w="946" w:type="dxa"/>
            <w:shd w:val="clear" w:color="auto" w:fill="FFFFFF"/>
            <w:vAlign w:val="center"/>
          </w:tcPr>
          <w:p w14:paraId="20D31676" w14:textId="77777777" w:rsidR="00622313" w:rsidRDefault="00622313" w:rsidP="00ED5A78">
            <w:pPr>
              <w:snapToGrid w:val="0"/>
              <w:rPr>
                <w:rFonts w:ascii="Calibri Light" w:hAnsi="Calibri Light" w:cs="Calibri Light"/>
                <w:bCs/>
                <w:sz w:val="15"/>
                <w:szCs w:val="15"/>
              </w:rPr>
            </w:pPr>
          </w:p>
        </w:tc>
        <w:tc>
          <w:tcPr>
            <w:tcW w:w="992" w:type="dxa"/>
            <w:shd w:val="clear" w:color="auto" w:fill="FFFFFF"/>
            <w:vAlign w:val="center"/>
          </w:tcPr>
          <w:p w14:paraId="5D117087" w14:textId="77777777" w:rsidR="00622313" w:rsidRDefault="00622313" w:rsidP="00ED5A78">
            <w:pPr>
              <w:snapToGrid w:val="0"/>
              <w:rPr>
                <w:rFonts w:ascii="Calibri Light" w:hAnsi="Calibri Light" w:cs="Calibri Light"/>
                <w:bCs/>
                <w:sz w:val="15"/>
                <w:szCs w:val="15"/>
              </w:rPr>
            </w:pPr>
          </w:p>
        </w:tc>
        <w:tc>
          <w:tcPr>
            <w:tcW w:w="992" w:type="dxa"/>
            <w:shd w:val="clear" w:color="auto" w:fill="FFFFFF"/>
            <w:vAlign w:val="center"/>
          </w:tcPr>
          <w:p w14:paraId="0116C5B6" w14:textId="77777777" w:rsidR="00622313" w:rsidRDefault="00622313" w:rsidP="00ED5A78">
            <w:pPr>
              <w:snapToGrid w:val="0"/>
              <w:rPr>
                <w:rFonts w:ascii="Calibri Light" w:hAnsi="Calibri Light" w:cs="Calibri Light"/>
                <w:bCs/>
                <w:sz w:val="15"/>
                <w:szCs w:val="15"/>
              </w:rPr>
            </w:pPr>
          </w:p>
        </w:tc>
        <w:tc>
          <w:tcPr>
            <w:tcW w:w="906" w:type="dxa"/>
            <w:shd w:val="clear" w:color="auto" w:fill="FFFFFF"/>
            <w:vAlign w:val="center"/>
          </w:tcPr>
          <w:p w14:paraId="61AB8259" w14:textId="77777777" w:rsidR="00622313" w:rsidRDefault="00622313" w:rsidP="00ED5A78">
            <w:pPr>
              <w:snapToGrid w:val="0"/>
              <w:rPr>
                <w:rFonts w:ascii="Calibri Light" w:hAnsi="Calibri Light" w:cs="Calibri Light"/>
                <w:bCs/>
                <w:sz w:val="15"/>
                <w:szCs w:val="15"/>
              </w:rPr>
            </w:pPr>
          </w:p>
        </w:tc>
        <w:tc>
          <w:tcPr>
            <w:tcW w:w="839" w:type="dxa"/>
            <w:shd w:val="clear" w:color="auto" w:fill="FFFFFF"/>
            <w:vAlign w:val="center"/>
          </w:tcPr>
          <w:p w14:paraId="0BB4891F" w14:textId="77777777" w:rsidR="00622313" w:rsidRDefault="00622313" w:rsidP="00ED5A78">
            <w:pPr>
              <w:snapToGrid w:val="0"/>
              <w:rPr>
                <w:rFonts w:ascii="Calibri Light" w:hAnsi="Calibri Light" w:cs="Calibri Light"/>
                <w:bCs/>
                <w:sz w:val="15"/>
                <w:szCs w:val="15"/>
              </w:rPr>
            </w:pPr>
          </w:p>
        </w:tc>
        <w:tc>
          <w:tcPr>
            <w:tcW w:w="833" w:type="dxa"/>
            <w:shd w:val="clear" w:color="auto" w:fill="FFFFFF"/>
            <w:vAlign w:val="center"/>
          </w:tcPr>
          <w:p w14:paraId="27FD21B6" w14:textId="77777777" w:rsidR="00622313" w:rsidRDefault="00622313" w:rsidP="00ED5A78">
            <w:pPr>
              <w:snapToGrid w:val="0"/>
              <w:rPr>
                <w:rFonts w:ascii="Calibri Light" w:hAnsi="Calibri Light" w:cs="Calibri Light"/>
                <w:bCs/>
                <w:sz w:val="15"/>
                <w:szCs w:val="15"/>
              </w:rPr>
            </w:pPr>
          </w:p>
        </w:tc>
        <w:tc>
          <w:tcPr>
            <w:tcW w:w="807" w:type="dxa"/>
            <w:shd w:val="clear" w:color="auto" w:fill="FFFFFF"/>
            <w:vAlign w:val="center"/>
          </w:tcPr>
          <w:p w14:paraId="3503067B" w14:textId="77777777" w:rsidR="00622313" w:rsidRDefault="00622313" w:rsidP="00ED5A78">
            <w:pPr>
              <w:snapToGrid w:val="0"/>
              <w:rPr>
                <w:rFonts w:ascii="Calibri Light" w:hAnsi="Calibri Light" w:cs="Calibri Light"/>
                <w:bCs/>
                <w:sz w:val="15"/>
                <w:szCs w:val="15"/>
              </w:rPr>
            </w:pPr>
          </w:p>
        </w:tc>
      </w:tr>
      <w:tr w:rsidR="00622313" w14:paraId="7CF97A00" w14:textId="77777777" w:rsidTr="00ED5A78">
        <w:trPr>
          <w:gridAfter w:val="1"/>
          <w:wAfter w:w="6" w:type="dxa"/>
          <w:cantSplit/>
          <w:trHeight w:val="352"/>
        </w:trPr>
        <w:tc>
          <w:tcPr>
            <w:tcW w:w="2832" w:type="dxa"/>
            <w:shd w:val="clear" w:color="auto" w:fill="E6E6E6"/>
          </w:tcPr>
          <w:p w14:paraId="6AEE1309" w14:textId="77777777" w:rsidR="00622313" w:rsidRPr="002B7574" w:rsidRDefault="00622313" w:rsidP="00ED5A78">
            <w:pPr>
              <w:jc w:val="both"/>
              <w:rPr>
                <w:rFonts w:ascii="Calibri Light" w:hAnsi="Calibri Light" w:cs="Calibri Light"/>
                <w:sz w:val="15"/>
                <w:szCs w:val="15"/>
              </w:rPr>
            </w:pPr>
          </w:p>
        </w:tc>
        <w:tc>
          <w:tcPr>
            <w:tcW w:w="1168" w:type="dxa"/>
            <w:shd w:val="clear" w:color="auto" w:fill="FFFFFF"/>
            <w:vAlign w:val="center"/>
          </w:tcPr>
          <w:p w14:paraId="4A5D378E" w14:textId="77777777" w:rsidR="00622313" w:rsidRDefault="00622313" w:rsidP="00ED5A78">
            <w:pPr>
              <w:snapToGrid w:val="0"/>
              <w:rPr>
                <w:rFonts w:ascii="Calibri Light" w:hAnsi="Calibri Light" w:cs="Calibri Light"/>
                <w:bCs/>
                <w:sz w:val="15"/>
                <w:szCs w:val="15"/>
              </w:rPr>
            </w:pPr>
          </w:p>
        </w:tc>
        <w:tc>
          <w:tcPr>
            <w:tcW w:w="834" w:type="dxa"/>
            <w:shd w:val="clear" w:color="auto" w:fill="FFFFFF"/>
            <w:vAlign w:val="center"/>
          </w:tcPr>
          <w:p w14:paraId="75292304" w14:textId="77777777" w:rsidR="00622313" w:rsidRDefault="00622313" w:rsidP="00ED5A78">
            <w:pPr>
              <w:snapToGrid w:val="0"/>
              <w:rPr>
                <w:rFonts w:ascii="Calibri Light" w:hAnsi="Calibri Light" w:cs="Calibri Light"/>
                <w:bCs/>
                <w:sz w:val="15"/>
                <w:szCs w:val="15"/>
              </w:rPr>
            </w:pPr>
          </w:p>
        </w:tc>
        <w:tc>
          <w:tcPr>
            <w:tcW w:w="973" w:type="dxa"/>
            <w:shd w:val="clear" w:color="auto" w:fill="FFFFFF"/>
            <w:vAlign w:val="center"/>
          </w:tcPr>
          <w:p w14:paraId="463147E4" w14:textId="77777777" w:rsidR="00622313" w:rsidRDefault="00622313" w:rsidP="00ED5A78">
            <w:pPr>
              <w:snapToGrid w:val="0"/>
              <w:rPr>
                <w:rFonts w:ascii="Calibri Light" w:hAnsi="Calibri Light" w:cs="Calibri Light"/>
                <w:bCs/>
                <w:sz w:val="15"/>
                <w:szCs w:val="15"/>
              </w:rPr>
            </w:pPr>
          </w:p>
        </w:tc>
        <w:tc>
          <w:tcPr>
            <w:tcW w:w="1029" w:type="dxa"/>
            <w:shd w:val="clear" w:color="auto" w:fill="FFFFFF"/>
            <w:vAlign w:val="center"/>
          </w:tcPr>
          <w:p w14:paraId="6B9FBDFB" w14:textId="77777777" w:rsidR="00622313" w:rsidRDefault="00622313" w:rsidP="00ED5A78">
            <w:pPr>
              <w:snapToGrid w:val="0"/>
              <w:rPr>
                <w:rFonts w:ascii="Calibri Light" w:hAnsi="Calibri Light" w:cs="Calibri Light"/>
                <w:bCs/>
                <w:sz w:val="15"/>
                <w:szCs w:val="15"/>
              </w:rPr>
            </w:pPr>
          </w:p>
        </w:tc>
        <w:tc>
          <w:tcPr>
            <w:tcW w:w="1002" w:type="dxa"/>
            <w:shd w:val="clear" w:color="auto" w:fill="FFFFFF"/>
            <w:vAlign w:val="center"/>
          </w:tcPr>
          <w:p w14:paraId="6A484350" w14:textId="77777777" w:rsidR="00622313" w:rsidRDefault="00622313" w:rsidP="00ED5A78">
            <w:pPr>
              <w:snapToGrid w:val="0"/>
              <w:rPr>
                <w:rFonts w:ascii="Calibri Light" w:hAnsi="Calibri Light" w:cs="Calibri Light"/>
                <w:bCs/>
                <w:sz w:val="15"/>
                <w:szCs w:val="15"/>
              </w:rPr>
            </w:pPr>
          </w:p>
        </w:tc>
        <w:tc>
          <w:tcPr>
            <w:tcW w:w="946" w:type="dxa"/>
            <w:shd w:val="clear" w:color="auto" w:fill="FFFFFF"/>
            <w:vAlign w:val="center"/>
          </w:tcPr>
          <w:p w14:paraId="714B3B16" w14:textId="77777777" w:rsidR="00622313" w:rsidRDefault="00622313" w:rsidP="00ED5A78">
            <w:pPr>
              <w:snapToGrid w:val="0"/>
              <w:rPr>
                <w:rFonts w:ascii="Calibri Light" w:hAnsi="Calibri Light" w:cs="Calibri Light"/>
                <w:bCs/>
                <w:sz w:val="15"/>
                <w:szCs w:val="15"/>
              </w:rPr>
            </w:pPr>
          </w:p>
        </w:tc>
        <w:tc>
          <w:tcPr>
            <w:tcW w:w="992" w:type="dxa"/>
            <w:shd w:val="clear" w:color="auto" w:fill="FFFFFF"/>
            <w:vAlign w:val="center"/>
          </w:tcPr>
          <w:p w14:paraId="6E26B1D3" w14:textId="77777777" w:rsidR="00622313" w:rsidRDefault="00622313" w:rsidP="00ED5A78">
            <w:pPr>
              <w:snapToGrid w:val="0"/>
              <w:rPr>
                <w:rFonts w:ascii="Calibri Light" w:hAnsi="Calibri Light" w:cs="Calibri Light"/>
                <w:bCs/>
                <w:sz w:val="15"/>
                <w:szCs w:val="15"/>
              </w:rPr>
            </w:pPr>
          </w:p>
        </w:tc>
        <w:tc>
          <w:tcPr>
            <w:tcW w:w="992" w:type="dxa"/>
            <w:shd w:val="clear" w:color="auto" w:fill="FFFFFF"/>
            <w:vAlign w:val="center"/>
          </w:tcPr>
          <w:p w14:paraId="5D80EF26" w14:textId="77777777" w:rsidR="00622313" w:rsidRDefault="00622313" w:rsidP="00ED5A78">
            <w:pPr>
              <w:snapToGrid w:val="0"/>
              <w:rPr>
                <w:rFonts w:ascii="Calibri Light" w:hAnsi="Calibri Light" w:cs="Calibri Light"/>
                <w:bCs/>
                <w:sz w:val="15"/>
                <w:szCs w:val="15"/>
              </w:rPr>
            </w:pPr>
          </w:p>
        </w:tc>
        <w:tc>
          <w:tcPr>
            <w:tcW w:w="906" w:type="dxa"/>
            <w:shd w:val="clear" w:color="auto" w:fill="FFFFFF"/>
            <w:vAlign w:val="center"/>
          </w:tcPr>
          <w:p w14:paraId="36637C9E" w14:textId="77777777" w:rsidR="00622313" w:rsidRDefault="00622313" w:rsidP="00ED5A78">
            <w:pPr>
              <w:snapToGrid w:val="0"/>
              <w:rPr>
                <w:rFonts w:ascii="Calibri Light" w:hAnsi="Calibri Light" w:cs="Calibri Light"/>
                <w:bCs/>
                <w:sz w:val="15"/>
                <w:szCs w:val="15"/>
              </w:rPr>
            </w:pPr>
          </w:p>
        </w:tc>
        <w:tc>
          <w:tcPr>
            <w:tcW w:w="839" w:type="dxa"/>
            <w:shd w:val="clear" w:color="auto" w:fill="FFFFFF"/>
            <w:vAlign w:val="center"/>
          </w:tcPr>
          <w:p w14:paraId="21B07DE3" w14:textId="77777777" w:rsidR="00622313" w:rsidRDefault="00622313" w:rsidP="00ED5A78">
            <w:pPr>
              <w:snapToGrid w:val="0"/>
              <w:rPr>
                <w:rFonts w:ascii="Calibri Light" w:hAnsi="Calibri Light" w:cs="Calibri Light"/>
                <w:bCs/>
                <w:sz w:val="15"/>
                <w:szCs w:val="15"/>
              </w:rPr>
            </w:pPr>
          </w:p>
        </w:tc>
        <w:tc>
          <w:tcPr>
            <w:tcW w:w="833" w:type="dxa"/>
            <w:shd w:val="clear" w:color="auto" w:fill="FFFFFF"/>
            <w:vAlign w:val="center"/>
          </w:tcPr>
          <w:p w14:paraId="0ADA21B2" w14:textId="77777777" w:rsidR="00622313" w:rsidRDefault="00622313" w:rsidP="00ED5A78">
            <w:pPr>
              <w:snapToGrid w:val="0"/>
              <w:rPr>
                <w:rFonts w:ascii="Calibri Light" w:hAnsi="Calibri Light" w:cs="Calibri Light"/>
                <w:bCs/>
                <w:sz w:val="15"/>
                <w:szCs w:val="15"/>
              </w:rPr>
            </w:pPr>
          </w:p>
        </w:tc>
        <w:tc>
          <w:tcPr>
            <w:tcW w:w="807" w:type="dxa"/>
            <w:shd w:val="clear" w:color="auto" w:fill="FFFFFF"/>
            <w:vAlign w:val="center"/>
          </w:tcPr>
          <w:p w14:paraId="6D4B4DED" w14:textId="77777777" w:rsidR="00622313" w:rsidRDefault="00622313" w:rsidP="00ED5A78">
            <w:pPr>
              <w:snapToGrid w:val="0"/>
              <w:rPr>
                <w:rFonts w:ascii="Calibri Light" w:hAnsi="Calibri Light" w:cs="Calibri Light"/>
                <w:bCs/>
                <w:sz w:val="15"/>
                <w:szCs w:val="15"/>
              </w:rPr>
            </w:pPr>
          </w:p>
        </w:tc>
      </w:tr>
    </w:tbl>
    <w:p w14:paraId="09CA4A6A" w14:textId="77777777" w:rsidR="00622313" w:rsidRDefault="00622313" w:rsidP="00622313">
      <w:pPr>
        <w:jc w:val="both"/>
        <w:rPr>
          <w:b/>
          <w:bCs/>
          <w:sz w:val="6"/>
          <w:szCs w:val="6"/>
        </w:rPr>
      </w:pPr>
    </w:p>
    <w:p w14:paraId="30957417" w14:textId="77777777" w:rsidR="00622313" w:rsidRDefault="00622313" w:rsidP="00622313">
      <w:pPr>
        <w:spacing w:line="280" w:lineRule="exact"/>
        <w:ind w:right="-597"/>
        <w:jc w:val="both"/>
        <w:rPr>
          <w:b/>
          <w:bCs/>
        </w:rPr>
      </w:pPr>
    </w:p>
    <w:p w14:paraId="709356F1" w14:textId="77777777" w:rsidR="00622313" w:rsidRDefault="00622313" w:rsidP="00622313">
      <w:pPr>
        <w:spacing w:line="280" w:lineRule="exact"/>
        <w:ind w:right="-597"/>
        <w:jc w:val="both"/>
        <w:rPr>
          <w:b/>
          <w:bCs/>
        </w:rPr>
      </w:pPr>
      <w:r>
        <w:rPr>
          <w:b/>
          <w:bCs/>
        </w:rPr>
        <w:br w:type="page"/>
      </w:r>
    </w:p>
    <w:p w14:paraId="3A4C2D32" w14:textId="77777777" w:rsidR="00411290" w:rsidRDefault="00411290" w:rsidP="00622313">
      <w:pPr>
        <w:spacing w:line="280" w:lineRule="exact"/>
        <w:ind w:right="-597"/>
        <w:jc w:val="both"/>
        <w:rPr>
          <w:b/>
          <w:bCs/>
        </w:rPr>
      </w:pPr>
    </w:p>
    <w:p w14:paraId="0CB759F9" w14:textId="77777777" w:rsidR="00411290" w:rsidRDefault="00411290" w:rsidP="00622313">
      <w:pPr>
        <w:spacing w:line="280" w:lineRule="exact"/>
        <w:ind w:right="-597"/>
        <w:jc w:val="both"/>
        <w:rPr>
          <w:b/>
          <w:bCs/>
        </w:rPr>
      </w:pPr>
    </w:p>
    <w:p w14:paraId="5F7B4B6B" w14:textId="77777777" w:rsidR="00622313" w:rsidRPr="00D25DB5" w:rsidRDefault="00622313" w:rsidP="00622313">
      <w:pPr>
        <w:spacing w:line="280" w:lineRule="exact"/>
        <w:ind w:right="-597"/>
        <w:jc w:val="both"/>
        <w:rPr>
          <w:b/>
          <w:bCs/>
          <w:sz w:val="22"/>
          <w:szCs w:val="22"/>
        </w:rPr>
      </w:pPr>
      <w:r w:rsidRPr="00D25DB5">
        <w:rPr>
          <w:b/>
          <w:bCs/>
          <w:sz w:val="22"/>
          <w:szCs w:val="22"/>
        </w:rPr>
        <w:t>Q.7 PIANO DELLE COPERTURE FINANZIARIE</w:t>
      </w:r>
    </w:p>
    <w:p w14:paraId="1809290E" w14:textId="77777777" w:rsidR="00622313" w:rsidRPr="00C0653A" w:rsidRDefault="00622313" w:rsidP="00622313">
      <w:pPr>
        <w:spacing w:line="280" w:lineRule="exact"/>
        <w:ind w:right="-597"/>
        <w:jc w:val="both"/>
        <w:rPr>
          <w:i/>
          <w:iCs/>
        </w:rPr>
      </w:pPr>
      <w:r w:rsidRPr="00C0653A">
        <w:rPr>
          <w:i/>
          <w:iCs/>
        </w:rPr>
        <w:t>Dettagliare le fonti di finanziamento previste per coprire il costo totale del progetto, includendo il contributo richiesto, eventuali cofinanziamenti e altre fonti. Specificare gli importi e le percentuali per ciascuna fonte. Compilare, altresì, il seguente prospetto:</w:t>
      </w:r>
    </w:p>
    <w:tbl>
      <w:tblPr>
        <w:tblStyle w:val="Grigliatabellachiara"/>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73"/>
        <w:gridCol w:w="1276"/>
        <w:gridCol w:w="1276"/>
        <w:gridCol w:w="1417"/>
        <w:gridCol w:w="4394"/>
        <w:gridCol w:w="1843"/>
      </w:tblGrid>
      <w:tr w:rsidR="00622313" w:rsidRPr="006811EC" w14:paraId="61174DCC" w14:textId="77777777" w:rsidTr="00ED5A78">
        <w:trPr>
          <w:trHeight w:val="168"/>
          <w:tblHeader/>
        </w:trPr>
        <w:tc>
          <w:tcPr>
            <w:tcW w:w="4673" w:type="dxa"/>
            <w:shd w:val="clear" w:color="auto" w:fill="D9F2D0" w:themeFill="accent6" w:themeFillTint="33"/>
            <w:vAlign w:val="center"/>
          </w:tcPr>
          <w:p w14:paraId="3278C81E" w14:textId="77777777" w:rsidR="00622313" w:rsidRPr="006811EC" w:rsidRDefault="00622313" w:rsidP="00ED5A78">
            <w:pPr>
              <w:spacing w:line="280" w:lineRule="exact"/>
              <w:ind w:right="-597"/>
              <w:rPr>
                <w:b/>
                <w:bCs/>
              </w:rPr>
            </w:pPr>
            <w:r w:rsidRPr="006811EC">
              <w:rPr>
                <w:b/>
                <w:bCs/>
              </w:rPr>
              <w:t>Prospetto “Impieghi/Fonti”</w:t>
            </w:r>
          </w:p>
        </w:tc>
        <w:tc>
          <w:tcPr>
            <w:tcW w:w="1276" w:type="dxa"/>
            <w:shd w:val="clear" w:color="auto" w:fill="D9F2D0" w:themeFill="accent6" w:themeFillTint="33"/>
            <w:vAlign w:val="center"/>
          </w:tcPr>
          <w:p w14:paraId="5EA1EC0E" w14:textId="77777777" w:rsidR="00622313" w:rsidRPr="004A291E" w:rsidRDefault="00622313" w:rsidP="00ED5A78">
            <w:pPr>
              <w:spacing w:line="280" w:lineRule="exact"/>
              <w:ind w:right="-104"/>
              <w:jc w:val="center"/>
              <w:rPr>
                <w:b/>
                <w:bCs/>
              </w:rPr>
            </w:pPr>
            <w:r w:rsidRPr="004A291E">
              <w:rPr>
                <w:b/>
                <w:bCs/>
              </w:rPr>
              <w:t>Anno 1</w:t>
            </w:r>
          </w:p>
        </w:tc>
        <w:tc>
          <w:tcPr>
            <w:tcW w:w="1276" w:type="dxa"/>
            <w:shd w:val="clear" w:color="auto" w:fill="D9F2D0" w:themeFill="accent6" w:themeFillTint="33"/>
            <w:vAlign w:val="center"/>
          </w:tcPr>
          <w:p w14:paraId="04E9C808" w14:textId="77777777" w:rsidR="00622313" w:rsidRPr="004A291E" w:rsidRDefault="00622313" w:rsidP="00ED5A78">
            <w:pPr>
              <w:spacing w:line="280" w:lineRule="exact"/>
              <w:ind w:right="-39"/>
              <w:jc w:val="center"/>
              <w:rPr>
                <w:b/>
                <w:bCs/>
              </w:rPr>
            </w:pPr>
            <w:r w:rsidRPr="004A291E">
              <w:rPr>
                <w:b/>
                <w:bCs/>
              </w:rPr>
              <w:t>Anno 2</w:t>
            </w:r>
          </w:p>
        </w:tc>
        <w:tc>
          <w:tcPr>
            <w:tcW w:w="1417" w:type="dxa"/>
            <w:shd w:val="clear" w:color="auto" w:fill="D9F2D0" w:themeFill="accent6" w:themeFillTint="33"/>
            <w:vAlign w:val="center"/>
          </w:tcPr>
          <w:p w14:paraId="17AB8073" w14:textId="77777777" w:rsidR="00622313" w:rsidRPr="004A291E" w:rsidRDefault="00622313" w:rsidP="00ED5A78">
            <w:pPr>
              <w:spacing w:line="280" w:lineRule="exact"/>
              <w:ind w:right="-39"/>
              <w:jc w:val="center"/>
              <w:rPr>
                <w:b/>
                <w:bCs/>
              </w:rPr>
            </w:pPr>
            <w:r w:rsidRPr="004A291E">
              <w:rPr>
                <w:b/>
                <w:bCs/>
              </w:rPr>
              <w:t>Totale</w:t>
            </w:r>
          </w:p>
        </w:tc>
        <w:tc>
          <w:tcPr>
            <w:tcW w:w="4394" w:type="dxa"/>
            <w:shd w:val="clear" w:color="auto" w:fill="D9F2D0" w:themeFill="accent6" w:themeFillTint="33"/>
            <w:vAlign w:val="center"/>
          </w:tcPr>
          <w:p w14:paraId="296B6F54" w14:textId="77777777" w:rsidR="00622313" w:rsidRPr="004A291E" w:rsidRDefault="00622313" w:rsidP="00ED5A78">
            <w:pPr>
              <w:spacing w:line="280" w:lineRule="exact"/>
              <w:ind w:right="29"/>
              <w:jc w:val="center"/>
              <w:rPr>
                <w:b/>
                <w:bCs/>
              </w:rPr>
            </w:pPr>
            <w:r w:rsidRPr="004A291E">
              <w:rPr>
                <w:b/>
                <w:bCs/>
              </w:rPr>
              <w:t>Incidenza % sul totale dell’investimento complessivo</w:t>
            </w:r>
          </w:p>
        </w:tc>
        <w:tc>
          <w:tcPr>
            <w:tcW w:w="1843" w:type="dxa"/>
            <w:shd w:val="clear" w:color="auto" w:fill="D9F2D0" w:themeFill="accent6" w:themeFillTint="33"/>
            <w:vAlign w:val="center"/>
          </w:tcPr>
          <w:p w14:paraId="199AC229" w14:textId="77777777" w:rsidR="00622313" w:rsidRPr="004A291E" w:rsidRDefault="00622313" w:rsidP="00ED5A78">
            <w:pPr>
              <w:spacing w:line="280" w:lineRule="exact"/>
              <w:ind w:right="-108"/>
              <w:jc w:val="center"/>
              <w:rPr>
                <w:b/>
                <w:bCs/>
              </w:rPr>
            </w:pPr>
            <w:r w:rsidRPr="004A291E">
              <w:rPr>
                <w:b/>
                <w:bCs/>
              </w:rPr>
              <w:t>Note/commenti</w:t>
            </w:r>
          </w:p>
        </w:tc>
      </w:tr>
      <w:tr w:rsidR="00622313" w:rsidRPr="006811EC" w14:paraId="520E2122" w14:textId="77777777" w:rsidTr="00ED5A78">
        <w:trPr>
          <w:trHeight w:val="168"/>
        </w:trPr>
        <w:tc>
          <w:tcPr>
            <w:tcW w:w="14879" w:type="dxa"/>
            <w:gridSpan w:val="6"/>
            <w:shd w:val="clear" w:color="auto" w:fill="FAE2D5" w:themeFill="accent2" w:themeFillTint="33"/>
          </w:tcPr>
          <w:p w14:paraId="56108012" w14:textId="77777777" w:rsidR="00622313" w:rsidRPr="006811EC" w:rsidRDefault="00622313" w:rsidP="00ED5A78">
            <w:pPr>
              <w:spacing w:line="280" w:lineRule="exact"/>
              <w:ind w:right="-597"/>
              <w:jc w:val="both"/>
              <w:rPr>
                <w:b/>
                <w:bCs/>
                <w:i/>
                <w:iCs/>
              </w:rPr>
            </w:pPr>
            <w:r w:rsidRPr="006811EC">
              <w:rPr>
                <w:b/>
                <w:bCs/>
              </w:rPr>
              <w:t xml:space="preserve">IMPIEGHI </w:t>
            </w:r>
            <w:r w:rsidRPr="006811EC">
              <w:rPr>
                <w:b/>
                <w:bCs/>
                <w:i/>
                <w:iCs/>
              </w:rPr>
              <w:t>(fabbisogni finanziari)</w:t>
            </w:r>
          </w:p>
        </w:tc>
      </w:tr>
      <w:tr w:rsidR="009019AD" w:rsidRPr="006811EC" w14:paraId="55DC15DB" w14:textId="77777777" w:rsidTr="00ED5A78">
        <w:trPr>
          <w:trHeight w:val="168"/>
        </w:trPr>
        <w:tc>
          <w:tcPr>
            <w:tcW w:w="4673" w:type="dxa"/>
            <w:shd w:val="clear" w:color="auto" w:fill="FFFFFF" w:themeFill="background1"/>
          </w:tcPr>
          <w:p w14:paraId="32EA514A" w14:textId="66720D52" w:rsidR="009019AD" w:rsidRPr="006811EC" w:rsidRDefault="009019AD" w:rsidP="004A291E">
            <w:pPr>
              <w:spacing w:line="280" w:lineRule="exact"/>
              <w:jc w:val="both"/>
            </w:pPr>
            <w:r>
              <w:t>Costo interventi di realizzazione e ammodernamento del Polo di innovazione</w:t>
            </w:r>
          </w:p>
        </w:tc>
        <w:tc>
          <w:tcPr>
            <w:tcW w:w="1276" w:type="dxa"/>
            <w:shd w:val="clear" w:color="auto" w:fill="FFFFFF" w:themeFill="background1"/>
          </w:tcPr>
          <w:p w14:paraId="623D4D3C" w14:textId="77777777" w:rsidR="009019AD" w:rsidRPr="006811EC" w:rsidRDefault="009019AD" w:rsidP="00ED5A78">
            <w:pPr>
              <w:spacing w:line="280" w:lineRule="exact"/>
              <w:ind w:right="-597"/>
              <w:jc w:val="both"/>
              <w:rPr>
                <w:b/>
                <w:bCs/>
              </w:rPr>
            </w:pPr>
          </w:p>
        </w:tc>
        <w:tc>
          <w:tcPr>
            <w:tcW w:w="1276" w:type="dxa"/>
            <w:shd w:val="clear" w:color="auto" w:fill="FFFFFF" w:themeFill="background1"/>
          </w:tcPr>
          <w:p w14:paraId="64C8F054" w14:textId="77777777" w:rsidR="009019AD" w:rsidRPr="006811EC" w:rsidRDefault="009019AD" w:rsidP="00ED5A78">
            <w:pPr>
              <w:spacing w:line="280" w:lineRule="exact"/>
              <w:ind w:right="-597"/>
              <w:jc w:val="both"/>
              <w:rPr>
                <w:b/>
                <w:bCs/>
              </w:rPr>
            </w:pPr>
          </w:p>
        </w:tc>
        <w:tc>
          <w:tcPr>
            <w:tcW w:w="1417" w:type="dxa"/>
            <w:shd w:val="clear" w:color="auto" w:fill="FFFFFF" w:themeFill="background1"/>
          </w:tcPr>
          <w:p w14:paraId="0BB8B82F" w14:textId="77777777" w:rsidR="009019AD" w:rsidRPr="006811EC" w:rsidRDefault="009019AD" w:rsidP="00ED5A78">
            <w:pPr>
              <w:spacing w:line="280" w:lineRule="exact"/>
              <w:ind w:right="-597"/>
              <w:jc w:val="both"/>
              <w:rPr>
                <w:b/>
                <w:bCs/>
              </w:rPr>
            </w:pPr>
          </w:p>
        </w:tc>
        <w:tc>
          <w:tcPr>
            <w:tcW w:w="4394" w:type="dxa"/>
            <w:shd w:val="clear" w:color="auto" w:fill="FFFFFF" w:themeFill="background1"/>
          </w:tcPr>
          <w:p w14:paraId="487EAB9B" w14:textId="77777777" w:rsidR="009019AD" w:rsidRPr="006811EC" w:rsidRDefault="009019AD" w:rsidP="00ED5A78">
            <w:pPr>
              <w:spacing w:line="280" w:lineRule="exact"/>
              <w:ind w:right="-597"/>
              <w:jc w:val="both"/>
              <w:rPr>
                <w:b/>
                <w:bCs/>
              </w:rPr>
            </w:pPr>
          </w:p>
        </w:tc>
        <w:tc>
          <w:tcPr>
            <w:tcW w:w="1843" w:type="dxa"/>
            <w:shd w:val="clear" w:color="auto" w:fill="FFFFFF" w:themeFill="background1"/>
          </w:tcPr>
          <w:p w14:paraId="3E8A2C8E" w14:textId="77777777" w:rsidR="009019AD" w:rsidRPr="006811EC" w:rsidRDefault="009019AD" w:rsidP="00ED5A78">
            <w:pPr>
              <w:spacing w:line="280" w:lineRule="exact"/>
              <w:ind w:right="-597"/>
              <w:jc w:val="both"/>
              <w:rPr>
                <w:b/>
                <w:bCs/>
              </w:rPr>
            </w:pPr>
          </w:p>
        </w:tc>
      </w:tr>
      <w:tr w:rsidR="009019AD" w:rsidRPr="006811EC" w14:paraId="562D768F" w14:textId="77777777" w:rsidTr="00ED5A78">
        <w:trPr>
          <w:trHeight w:val="168"/>
        </w:trPr>
        <w:tc>
          <w:tcPr>
            <w:tcW w:w="4673" w:type="dxa"/>
            <w:shd w:val="clear" w:color="auto" w:fill="FFFFFF" w:themeFill="background1"/>
          </w:tcPr>
          <w:p w14:paraId="328610AA" w14:textId="6C16E320" w:rsidR="009019AD" w:rsidRPr="006811EC" w:rsidRDefault="009019AD" w:rsidP="00A775E6">
            <w:pPr>
              <w:pStyle w:val="Paragrafoelenco"/>
              <w:numPr>
                <w:ilvl w:val="2"/>
                <w:numId w:val="367"/>
              </w:numPr>
              <w:autoSpaceDN/>
              <w:spacing w:after="0" w:line="280" w:lineRule="exact"/>
              <w:ind w:left="447" w:right="-597" w:hanging="283"/>
              <w:contextualSpacing/>
              <w:textAlignment w:val="auto"/>
            </w:pPr>
            <w:r>
              <w:rPr>
                <w:i/>
                <w:iCs/>
                <w:sz w:val="20"/>
              </w:rPr>
              <w:t>Macchinari</w:t>
            </w:r>
          </w:p>
        </w:tc>
        <w:tc>
          <w:tcPr>
            <w:tcW w:w="1276" w:type="dxa"/>
            <w:shd w:val="clear" w:color="auto" w:fill="FFFFFF" w:themeFill="background1"/>
          </w:tcPr>
          <w:p w14:paraId="5C3A27DE" w14:textId="77777777" w:rsidR="009019AD" w:rsidRPr="006811EC" w:rsidRDefault="009019AD" w:rsidP="00ED5A78">
            <w:pPr>
              <w:spacing w:line="280" w:lineRule="exact"/>
              <w:ind w:right="-597"/>
              <w:jc w:val="both"/>
              <w:rPr>
                <w:b/>
                <w:bCs/>
              </w:rPr>
            </w:pPr>
          </w:p>
        </w:tc>
        <w:tc>
          <w:tcPr>
            <w:tcW w:w="1276" w:type="dxa"/>
            <w:shd w:val="clear" w:color="auto" w:fill="FFFFFF" w:themeFill="background1"/>
          </w:tcPr>
          <w:p w14:paraId="3E185A62" w14:textId="77777777" w:rsidR="009019AD" w:rsidRPr="006811EC" w:rsidRDefault="009019AD" w:rsidP="00ED5A78">
            <w:pPr>
              <w:spacing w:line="280" w:lineRule="exact"/>
              <w:ind w:right="-597"/>
              <w:jc w:val="both"/>
              <w:rPr>
                <w:b/>
                <w:bCs/>
              </w:rPr>
            </w:pPr>
          </w:p>
        </w:tc>
        <w:tc>
          <w:tcPr>
            <w:tcW w:w="1417" w:type="dxa"/>
            <w:shd w:val="clear" w:color="auto" w:fill="FFFFFF" w:themeFill="background1"/>
          </w:tcPr>
          <w:p w14:paraId="475044F5" w14:textId="77777777" w:rsidR="009019AD" w:rsidRPr="006811EC" w:rsidRDefault="009019AD" w:rsidP="00ED5A78">
            <w:pPr>
              <w:spacing w:line="280" w:lineRule="exact"/>
              <w:ind w:right="-597"/>
              <w:jc w:val="both"/>
              <w:rPr>
                <w:b/>
                <w:bCs/>
              </w:rPr>
            </w:pPr>
          </w:p>
        </w:tc>
        <w:tc>
          <w:tcPr>
            <w:tcW w:w="4394" w:type="dxa"/>
            <w:shd w:val="clear" w:color="auto" w:fill="FFFFFF" w:themeFill="background1"/>
          </w:tcPr>
          <w:p w14:paraId="6D723F4C" w14:textId="77777777" w:rsidR="009019AD" w:rsidRPr="006811EC" w:rsidRDefault="009019AD" w:rsidP="00ED5A78">
            <w:pPr>
              <w:spacing w:line="280" w:lineRule="exact"/>
              <w:ind w:right="-597"/>
              <w:jc w:val="both"/>
              <w:rPr>
                <w:b/>
                <w:bCs/>
              </w:rPr>
            </w:pPr>
          </w:p>
        </w:tc>
        <w:tc>
          <w:tcPr>
            <w:tcW w:w="1843" w:type="dxa"/>
            <w:shd w:val="clear" w:color="auto" w:fill="FFFFFF" w:themeFill="background1"/>
          </w:tcPr>
          <w:p w14:paraId="52F32DB6" w14:textId="77777777" w:rsidR="009019AD" w:rsidRPr="006811EC" w:rsidRDefault="009019AD" w:rsidP="00ED5A78">
            <w:pPr>
              <w:spacing w:line="280" w:lineRule="exact"/>
              <w:ind w:right="-597"/>
              <w:jc w:val="both"/>
              <w:rPr>
                <w:b/>
                <w:bCs/>
              </w:rPr>
            </w:pPr>
          </w:p>
        </w:tc>
      </w:tr>
      <w:tr w:rsidR="00B22A95" w:rsidRPr="006811EC" w14:paraId="5D76CC64" w14:textId="77777777" w:rsidTr="00ED5A78">
        <w:trPr>
          <w:trHeight w:val="168"/>
        </w:trPr>
        <w:tc>
          <w:tcPr>
            <w:tcW w:w="4673" w:type="dxa"/>
            <w:shd w:val="clear" w:color="auto" w:fill="FFFFFF" w:themeFill="background1"/>
          </w:tcPr>
          <w:p w14:paraId="12933865" w14:textId="3FE953EC" w:rsidR="00B22A95" w:rsidRDefault="00B22A95" w:rsidP="00A775E6">
            <w:pPr>
              <w:pStyle w:val="Paragrafoelenco"/>
              <w:numPr>
                <w:ilvl w:val="2"/>
                <w:numId w:val="367"/>
              </w:numPr>
              <w:autoSpaceDN/>
              <w:spacing w:after="0" w:line="280" w:lineRule="exact"/>
              <w:ind w:left="447" w:right="-597" w:hanging="283"/>
              <w:contextualSpacing/>
              <w:textAlignment w:val="auto"/>
              <w:rPr>
                <w:i/>
                <w:iCs/>
                <w:sz w:val="20"/>
              </w:rPr>
            </w:pPr>
            <w:r>
              <w:rPr>
                <w:i/>
                <w:iCs/>
                <w:sz w:val="20"/>
              </w:rPr>
              <w:t>Impianti e attrezzature tecnologiche</w:t>
            </w:r>
          </w:p>
        </w:tc>
        <w:tc>
          <w:tcPr>
            <w:tcW w:w="1276" w:type="dxa"/>
            <w:shd w:val="clear" w:color="auto" w:fill="FFFFFF" w:themeFill="background1"/>
          </w:tcPr>
          <w:p w14:paraId="34E734E9" w14:textId="77777777" w:rsidR="00B22A95" w:rsidRPr="006811EC" w:rsidRDefault="00B22A95" w:rsidP="00ED5A78">
            <w:pPr>
              <w:spacing w:line="280" w:lineRule="exact"/>
              <w:ind w:right="-597"/>
              <w:jc w:val="both"/>
              <w:rPr>
                <w:b/>
                <w:bCs/>
              </w:rPr>
            </w:pPr>
          </w:p>
        </w:tc>
        <w:tc>
          <w:tcPr>
            <w:tcW w:w="1276" w:type="dxa"/>
            <w:shd w:val="clear" w:color="auto" w:fill="FFFFFF" w:themeFill="background1"/>
          </w:tcPr>
          <w:p w14:paraId="24E5ADA8" w14:textId="77777777" w:rsidR="00B22A95" w:rsidRPr="006811EC" w:rsidRDefault="00B22A95" w:rsidP="00ED5A78">
            <w:pPr>
              <w:spacing w:line="280" w:lineRule="exact"/>
              <w:ind w:right="-597"/>
              <w:jc w:val="both"/>
              <w:rPr>
                <w:b/>
                <w:bCs/>
              </w:rPr>
            </w:pPr>
          </w:p>
        </w:tc>
        <w:tc>
          <w:tcPr>
            <w:tcW w:w="1417" w:type="dxa"/>
            <w:shd w:val="clear" w:color="auto" w:fill="FFFFFF" w:themeFill="background1"/>
          </w:tcPr>
          <w:p w14:paraId="1A43C5CC" w14:textId="77777777" w:rsidR="00B22A95" w:rsidRPr="006811EC" w:rsidRDefault="00B22A95" w:rsidP="00ED5A78">
            <w:pPr>
              <w:spacing w:line="280" w:lineRule="exact"/>
              <w:ind w:right="-597"/>
              <w:jc w:val="both"/>
              <w:rPr>
                <w:b/>
                <w:bCs/>
              </w:rPr>
            </w:pPr>
          </w:p>
        </w:tc>
        <w:tc>
          <w:tcPr>
            <w:tcW w:w="4394" w:type="dxa"/>
            <w:shd w:val="clear" w:color="auto" w:fill="FFFFFF" w:themeFill="background1"/>
          </w:tcPr>
          <w:p w14:paraId="3507ECB1" w14:textId="77777777" w:rsidR="00B22A95" w:rsidRPr="006811EC" w:rsidRDefault="00B22A95" w:rsidP="00ED5A78">
            <w:pPr>
              <w:spacing w:line="280" w:lineRule="exact"/>
              <w:ind w:right="-597"/>
              <w:jc w:val="both"/>
              <w:rPr>
                <w:b/>
                <w:bCs/>
              </w:rPr>
            </w:pPr>
          </w:p>
        </w:tc>
        <w:tc>
          <w:tcPr>
            <w:tcW w:w="1843" w:type="dxa"/>
            <w:shd w:val="clear" w:color="auto" w:fill="FFFFFF" w:themeFill="background1"/>
          </w:tcPr>
          <w:p w14:paraId="0C100404" w14:textId="77777777" w:rsidR="00B22A95" w:rsidRPr="006811EC" w:rsidRDefault="00B22A95" w:rsidP="00ED5A78">
            <w:pPr>
              <w:spacing w:line="280" w:lineRule="exact"/>
              <w:ind w:right="-597"/>
              <w:jc w:val="both"/>
              <w:rPr>
                <w:b/>
                <w:bCs/>
              </w:rPr>
            </w:pPr>
          </w:p>
        </w:tc>
      </w:tr>
      <w:tr w:rsidR="00B22A95" w:rsidRPr="006811EC" w14:paraId="1EF7CF9A" w14:textId="77777777" w:rsidTr="00ED5A78">
        <w:trPr>
          <w:trHeight w:val="168"/>
        </w:trPr>
        <w:tc>
          <w:tcPr>
            <w:tcW w:w="4673" w:type="dxa"/>
            <w:shd w:val="clear" w:color="auto" w:fill="FFFFFF" w:themeFill="background1"/>
          </w:tcPr>
          <w:p w14:paraId="641F2DA0" w14:textId="326E5EF3" w:rsidR="00B22A95" w:rsidRDefault="00B22A95" w:rsidP="00A775E6">
            <w:pPr>
              <w:pStyle w:val="Paragrafoelenco"/>
              <w:numPr>
                <w:ilvl w:val="2"/>
                <w:numId w:val="367"/>
              </w:numPr>
              <w:autoSpaceDN/>
              <w:spacing w:after="0" w:line="280" w:lineRule="exact"/>
              <w:ind w:left="447" w:right="-597" w:hanging="283"/>
              <w:contextualSpacing/>
              <w:textAlignment w:val="auto"/>
              <w:rPr>
                <w:i/>
                <w:iCs/>
                <w:sz w:val="20"/>
              </w:rPr>
            </w:pPr>
            <w:r>
              <w:rPr>
                <w:i/>
                <w:iCs/>
                <w:sz w:val="20"/>
              </w:rPr>
              <w:t>Servizi informatici</w:t>
            </w:r>
          </w:p>
        </w:tc>
        <w:tc>
          <w:tcPr>
            <w:tcW w:w="1276" w:type="dxa"/>
            <w:shd w:val="clear" w:color="auto" w:fill="FFFFFF" w:themeFill="background1"/>
          </w:tcPr>
          <w:p w14:paraId="1B264F5C" w14:textId="77777777" w:rsidR="00B22A95" w:rsidRPr="006811EC" w:rsidRDefault="00B22A95" w:rsidP="00ED5A78">
            <w:pPr>
              <w:spacing w:line="280" w:lineRule="exact"/>
              <w:ind w:right="-597"/>
              <w:jc w:val="both"/>
              <w:rPr>
                <w:b/>
                <w:bCs/>
              </w:rPr>
            </w:pPr>
          </w:p>
        </w:tc>
        <w:tc>
          <w:tcPr>
            <w:tcW w:w="1276" w:type="dxa"/>
            <w:shd w:val="clear" w:color="auto" w:fill="FFFFFF" w:themeFill="background1"/>
          </w:tcPr>
          <w:p w14:paraId="27BF360B" w14:textId="77777777" w:rsidR="00B22A95" w:rsidRPr="006811EC" w:rsidRDefault="00B22A95" w:rsidP="00ED5A78">
            <w:pPr>
              <w:spacing w:line="280" w:lineRule="exact"/>
              <w:ind w:right="-597"/>
              <w:jc w:val="both"/>
              <w:rPr>
                <w:b/>
                <w:bCs/>
              </w:rPr>
            </w:pPr>
          </w:p>
        </w:tc>
        <w:tc>
          <w:tcPr>
            <w:tcW w:w="1417" w:type="dxa"/>
            <w:shd w:val="clear" w:color="auto" w:fill="FFFFFF" w:themeFill="background1"/>
          </w:tcPr>
          <w:p w14:paraId="6D89119F" w14:textId="77777777" w:rsidR="00B22A95" w:rsidRPr="006811EC" w:rsidRDefault="00B22A95" w:rsidP="00ED5A78">
            <w:pPr>
              <w:spacing w:line="280" w:lineRule="exact"/>
              <w:ind w:right="-597"/>
              <w:jc w:val="both"/>
              <w:rPr>
                <w:b/>
                <w:bCs/>
              </w:rPr>
            </w:pPr>
          </w:p>
        </w:tc>
        <w:tc>
          <w:tcPr>
            <w:tcW w:w="4394" w:type="dxa"/>
            <w:shd w:val="clear" w:color="auto" w:fill="FFFFFF" w:themeFill="background1"/>
          </w:tcPr>
          <w:p w14:paraId="3E75E17F" w14:textId="77777777" w:rsidR="00B22A95" w:rsidRPr="006811EC" w:rsidRDefault="00B22A95" w:rsidP="00ED5A78">
            <w:pPr>
              <w:spacing w:line="280" w:lineRule="exact"/>
              <w:ind w:right="-597"/>
              <w:jc w:val="both"/>
              <w:rPr>
                <w:b/>
                <w:bCs/>
              </w:rPr>
            </w:pPr>
          </w:p>
        </w:tc>
        <w:tc>
          <w:tcPr>
            <w:tcW w:w="1843" w:type="dxa"/>
            <w:shd w:val="clear" w:color="auto" w:fill="FFFFFF" w:themeFill="background1"/>
          </w:tcPr>
          <w:p w14:paraId="4B588BCB" w14:textId="77777777" w:rsidR="00B22A95" w:rsidRPr="006811EC" w:rsidRDefault="00B22A95" w:rsidP="00ED5A78">
            <w:pPr>
              <w:spacing w:line="280" w:lineRule="exact"/>
              <w:ind w:right="-597"/>
              <w:jc w:val="both"/>
              <w:rPr>
                <w:b/>
                <w:bCs/>
              </w:rPr>
            </w:pPr>
          </w:p>
        </w:tc>
      </w:tr>
      <w:tr w:rsidR="00B22A95" w:rsidRPr="006811EC" w14:paraId="2C363F54" w14:textId="77777777" w:rsidTr="00ED5A78">
        <w:trPr>
          <w:trHeight w:val="168"/>
        </w:trPr>
        <w:tc>
          <w:tcPr>
            <w:tcW w:w="4673" w:type="dxa"/>
            <w:shd w:val="clear" w:color="auto" w:fill="FFFFFF" w:themeFill="background1"/>
          </w:tcPr>
          <w:p w14:paraId="79FB1F7C" w14:textId="42E1EFD9" w:rsidR="00B22A95" w:rsidRDefault="00B22A95" w:rsidP="00A775E6">
            <w:pPr>
              <w:pStyle w:val="Paragrafoelenco"/>
              <w:numPr>
                <w:ilvl w:val="2"/>
                <w:numId w:val="367"/>
              </w:numPr>
              <w:autoSpaceDN/>
              <w:spacing w:after="0" w:line="280" w:lineRule="exact"/>
              <w:ind w:left="447" w:right="-597" w:hanging="283"/>
              <w:contextualSpacing/>
              <w:textAlignment w:val="auto"/>
              <w:rPr>
                <w:i/>
                <w:iCs/>
                <w:sz w:val="20"/>
              </w:rPr>
            </w:pPr>
            <w:r>
              <w:rPr>
                <w:i/>
                <w:iCs/>
                <w:sz w:val="20"/>
              </w:rPr>
              <w:t>Altro (specificare)</w:t>
            </w:r>
          </w:p>
        </w:tc>
        <w:tc>
          <w:tcPr>
            <w:tcW w:w="1276" w:type="dxa"/>
            <w:shd w:val="clear" w:color="auto" w:fill="FFFFFF" w:themeFill="background1"/>
          </w:tcPr>
          <w:p w14:paraId="31F3D1BB" w14:textId="77777777" w:rsidR="00B22A95" w:rsidRPr="006811EC" w:rsidRDefault="00B22A95" w:rsidP="00ED5A78">
            <w:pPr>
              <w:spacing w:line="280" w:lineRule="exact"/>
              <w:ind w:right="-597"/>
              <w:jc w:val="both"/>
              <w:rPr>
                <w:b/>
                <w:bCs/>
              </w:rPr>
            </w:pPr>
          </w:p>
        </w:tc>
        <w:tc>
          <w:tcPr>
            <w:tcW w:w="1276" w:type="dxa"/>
            <w:shd w:val="clear" w:color="auto" w:fill="FFFFFF" w:themeFill="background1"/>
          </w:tcPr>
          <w:p w14:paraId="71C1CC2C" w14:textId="77777777" w:rsidR="00B22A95" w:rsidRPr="006811EC" w:rsidRDefault="00B22A95" w:rsidP="00ED5A78">
            <w:pPr>
              <w:spacing w:line="280" w:lineRule="exact"/>
              <w:ind w:right="-597"/>
              <w:jc w:val="both"/>
              <w:rPr>
                <w:b/>
                <w:bCs/>
              </w:rPr>
            </w:pPr>
          </w:p>
        </w:tc>
        <w:tc>
          <w:tcPr>
            <w:tcW w:w="1417" w:type="dxa"/>
            <w:shd w:val="clear" w:color="auto" w:fill="FFFFFF" w:themeFill="background1"/>
          </w:tcPr>
          <w:p w14:paraId="32C29AA3" w14:textId="77777777" w:rsidR="00B22A95" w:rsidRPr="006811EC" w:rsidRDefault="00B22A95" w:rsidP="00ED5A78">
            <w:pPr>
              <w:spacing w:line="280" w:lineRule="exact"/>
              <w:ind w:right="-597"/>
              <w:jc w:val="both"/>
              <w:rPr>
                <w:b/>
                <w:bCs/>
              </w:rPr>
            </w:pPr>
          </w:p>
        </w:tc>
        <w:tc>
          <w:tcPr>
            <w:tcW w:w="4394" w:type="dxa"/>
            <w:shd w:val="clear" w:color="auto" w:fill="FFFFFF" w:themeFill="background1"/>
          </w:tcPr>
          <w:p w14:paraId="6EB3335B" w14:textId="77777777" w:rsidR="00B22A95" w:rsidRPr="006811EC" w:rsidRDefault="00B22A95" w:rsidP="00ED5A78">
            <w:pPr>
              <w:spacing w:line="280" w:lineRule="exact"/>
              <w:ind w:right="-597"/>
              <w:jc w:val="both"/>
              <w:rPr>
                <w:b/>
                <w:bCs/>
              </w:rPr>
            </w:pPr>
          </w:p>
        </w:tc>
        <w:tc>
          <w:tcPr>
            <w:tcW w:w="1843" w:type="dxa"/>
            <w:shd w:val="clear" w:color="auto" w:fill="FFFFFF" w:themeFill="background1"/>
          </w:tcPr>
          <w:p w14:paraId="6BC62996" w14:textId="77777777" w:rsidR="00B22A95" w:rsidRPr="006811EC" w:rsidRDefault="00B22A95" w:rsidP="00ED5A78">
            <w:pPr>
              <w:spacing w:line="280" w:lineRule="exact"/>
              <w:ind w:right="-597"/>
              <w:jc w:val="both"/>
              <w:rPr>
                <w:b/>
                <w:bCs/>
              </w:rPr>
            </w:pPr>
          </w:p>
        </w:tc>
      </w:tr>
      <w:tr w:rsidR="00B22A95" w:rsidRPr="006811EC" w14:paraId="05A0D0E9" w14:textId="77777777" w:rsidTr="00ED5A78">
        <w:trPr>
          <w:trHeight w:val="168"/>
        </w:trPr>
        <w:tc>
          <w:tcPr>
            <w:tcW w:w="4673" w:type="dxa"/>
            <w:shd w:val="clear" w:color="auto" w:fill="FFFFFF" w:themeFill="background1"/>
          </w:tcPr>
          <w:p w14:paraId="76E9F000" w14:textId="7A903D5B" w:rsidR="00B22A95" w:rsidRDefault="00B22A95" w:rsidP="00A775E6">
            <w:pPr>
              <w:pStyle w:val="Paragrafoelenco"/>
              <w:numPr>
                <w:ilvl w:val="2"/>
                <w:numId w:val="367"/>
              </w:numPr>
              <w:autoSpaceDN/>
              <w:spacing w:after="0" w:line="280" w:lineRule="exact"/>
              <w:ind w:left="447" w:right="-597" w:hanging="283"/>
              <w:contextualSpacing/>
              <w:textAlignment w:val="auto"/>
              <w:rPr>
                <w:i/>
                <w:iCs/>
                <w:sz w:val="20"/>
              </w:rPr>
            </w:pPr>
            <w:r>
              <w:rPr>
                <w:i/>
                <w:iCs/>
                <w:sz w:val="20"/>
              </w:rPr>
              <w:t>IVA sugli investimenti</w:t>
            </w:r>
          </w:p>
        </w:tc>
        <w:tc>
          <w:tcPr>
            <w:tcW w:w="1276" w:type="dxa"/>
            <w:shd w:val="clear" w:color="auto" w:fill="FFFFFF" w:themeFill="background1"/>
          </w:tcPr>
          <w:p w14:paraId="07A91C33" w14:textId="77777777" w:rsidR="00B22A95" w:rsidRPr="006811EC" w:rsidRDefault="00B22A95" w:rsidP="00ED5A78">
            <w:pPr>
              <w:spacing w:line="280" w:lineRule="exact"/>
              <w:ind w:right="-597"/>
              <w:jc w:val="both"/>
              <w:rPr>
                <w:b/>
                <w:bCs/>
              </w:rPr>
            </w:pPr>
          </w:p>
        </w:tc>
        <w:tc>
          <w:tcPr>
            <w:tcW w:w="1276" w:type="dxa"/>
            <w:shd w:val="clear" w:color="auto" w:fill="FFFFFF" w:themeFill="background1"/>
          </w:tcPr>
          <w:p w14:paraId="7DAB8F17" w14:textId="77777777" w:rsidR="00B22A95" w:rsidRPr="006811EC" w:rsidRDefault="00B22A95" w:rsidP="00ED5A78">
            <w:pPr>
              <w:spacing w:line="280" w:lineRule="exact"/>
              <w:ind w:right="-597"/>
              <w:jc w:val="both"/>
              <w:rPr>
                <w:b/>
                <w:bCs/>
              </w:rPr>
            </w:pPr>
          </w:p>
        </w:tc>
        <w:tc>
          <w:tcPr>
            <w:tcW w:w="1417" w:type="dxa"/>
            <w:shd w:val="clear" w:color="auto" w:fill="FFFFFF" w:themeFill="background1"/>
          </w:tcPr>
          <w:p w14:paraId="399D58E5" w14:textId="77777777" w:rsidR="00B22A95" w:rsidRPr="006811EC" w:rsidRDefault="00B22A95" w:rsidP="00ED5A78">
            <w:pPr>
              <w:spacing w:line="280" w:lineRule="exact"/>
              <w:ind w:right="-597"/>
              <w:jc w:val="both"/>
              <w:rPr>
                <w:b/>
                <w:bCs/>
              </w:rPr>
            </w:pPr>
          </w:p>
        </w:tc>
        <w:tc>
          <w:tcPr>
            <w:tcW w:w="4394" w:type="dxa"/>
            <w:shd w:val="clear" w:color="auto" w:fill="FFFFFF" w:themeFill="background1"/>
          </w:tcPr>
          <w:p w14:paraId="646826A0" w14:textId="77777777" w:rsidR="00B22A95" w:rsidRPr="006811EC" w:rsidRDefault="00B22A95" w:rsidP="00ED5A78">
            <w:pPr>
              <w:spacing w:line="280" w:lineRule="exact"/>
              <w:ind w:right="-597"/>
              <w:jc w:val="both"/>
              <w:rPr>
                <w:b/>
                <w:bCs/>
              </w:rPr>
            </w:pPr>
          </w:p>
        </w:tc>
        <w:tc>
          <w:tcPr>
            <w:tcW w:w="1843" w:type="dxa"/>
            <w:shd w:val="clear" w:color="auto" w:fill="FFFFFF" w:themeFill="background1"/>
          </w:tcPr>
          <w:p w14:paraId="0A9EB560" w14:textId="77777777" w:rsidR="00B22A95" w:rsidRPr="006811EC" w:rsidRDefault="00B22A95" w:rsidP="00ED5A78">
            <w:pPr>
              <w:spacing w:line="280" w:lineRule="exact"/>
              <w:ind w:right="-597"/>
              <w:jc w:val="both"/>
              <w:rPr>
                <w:b/>
                <w:bCs/>
              </w:rPr>
            </w:pPr>
          </w:p>
        </w:tc>
      </w:tr>
      <w:tr w:rsidR="00B22A95" w:rsidRPr="006811EC" w14:paraId="2F641D7F" w14:textId="77777777" w:rsidTr="004A291E">
        <w:trPr>
          <w:trHeight w:val="168"/>
        </w:trPr>
        <w:tc>
          <w:tcPr>
            <w:tcW w:w="4673" w:type="dxa"/>
            <w:shd w:val="clear" w:color="auto" w:fill="FAE2D5" w:themeFill="accent2" w:themeFillTint="33"/>
          </w:tcPr>
          <w:p w14:paraId="636D785A" w14:textId="788604C9" w:rsidR="00B22A95" w:rsidRPr="006811EC" w:rsidRDefault="00B22A95" w:rsidP="00B22A95">
            <w:pPr>
              <w:spacing w:line="280" w:lineRule="exact"/>
              <w:ind w:right="-597"/>
              <w:jc w:val="both"/>
            </w:pPr>
            <w:r w:rsidRPr="006811EC">
              <w:rPr>
                <w:b/>
                <w:bCs/>
              </w:rPr>
              <w:t xml:space="preserve">A - Totale </w:t>
            </w:r>
            <w:r w:rsidR="008C1B16">
              <w:rPr>
                <w:b/>
                <w:bCs/>
              </w:rPr>
              <w:t>interventi di ammodernamento</w:t>
            </w:r>
          </w:p>
        </w:tc>
        <w:tc>
          <w:tcPr>
            <w:tcW w:w="1276" w:type="dxa"/>
            <w:shd w:val="clear" w:color="auto" w:fill="FFFFFF" w:themeFill="background1"/>
          </w:tcPr>
          <w:p w14:paraId="79AEEF21" w14:textId="77777777" w:rsidR="00B22A95" w:rsidRPr="006811EC" w:rsidRDefault="00B22A95" w:rsidP="00B22A95">
            <w:pPr>
              <w:spacing w:line="280" w:lineRule="exact"/>
              <w:ind w:right="-597"/>
              <w:jc w:val="both"/>
              <w:rPr>
                <w:b/>
                <w:bCs/>
              </w:rPr>
            </w:pPr>
          </w:p>
        </w:tc>
        <w:tc>
          <w:tcPr>
            <w:tcW w:w="1276" w:type="dxa"/>
            <w:shd w:val="clear" w:color="auto" w:fill="FFFFFF" w:themeFill="background1"/>
          </w:tcPr>
          <w:p w14:paraId="4718CE68" w14:textId="77777777" w:rsidR="00B22A95" w:rsidRPr="006811EC" w:rsidRDefault="00B22A95" w:rsidP="00B22A95">
            <w:pPr>
              <w:spacing w:line="280" w:lineRule="exact"/>
              <w:ind w:right="-597"/>
              <w:jc w:val="both"/>
              <w:rPr>
                <w:b/>
                <w:bCs/>
              </w:rPr>
            </w:pPr>
          </w:p>
        </w:tc>
        <w:tc>
          <w:tcPr>
            <w:tcW w:w="1417" w:type="dxa"/>
            <w:shd w:val="clear" w:color="auto" w:fill="FFFFFF" w:themeFill="background1"/>
          </w:tcPr>
          <w:p w14:paraId="1DB34AB8" w14:textId="77777777" w:rsidR="00B22A95" w:rsidRPr="006811EC" w:rsidRDefault="00B22A95" w:rsidP="00B22A95">
            <w:pPr>
              <w:spacing w:line="280" w:lineRule="exact"/>
              <w:ind w:right="-597"/>
              <w:jc w:val="both"/>
              <w:rPr>
                <w:b/>
                <w:bCs/>
              </w:rPr>
            </w:pPr>
          </w:p>
        </w:tc>
        <w:tc>
          <w:tcPr>
            <w:tcW w:w="4394" w:type="dxa"/>
            <w:shd w:val="clear" w:color="auto" w:fill="FFFFFF" w:themeFill="background1"/>
          </w:tcPr>
          <w:p w14:paraId="02462DA5" w14:textId="77777777" w:rsidR="00B22A95" w:rsidRPr="006811EC" w:rsidRDefault="00B22A95" w:rsidP="00B22A95">
            <w:pPr>
              <w:spacing w:line="280" w:lineRule="exact"/>
              <w:ind w:right="-597"/>
              <w:jc w:val="both"/>
              <w:rPr>
                <w:b/>
                <w:bCs/>
              </w:rPr>
            </w:pPr>
          </w:p>
        </w:tc>
        <w:tc>
          <w:tcPr>
            <w:tcW w:w="1843" w:type="dxa"/>
            <w:shd w:val="clear" w:color="auto" w:fill="FFFFFF" w:themeFill="background1"/>
          </w:tcPr>
          <w:p w14:paraId="5951BA47" w14:textId="77777777" w:rsidR="00B22A95" w:rsidRPr="006811EC" w:rsidRDefault="00B22A95" w:rsidP="00B22A95">
            <w:pPr>
              <w:spacing w:line="280" w:lineRule="exact"/>
              <w:ind w:right="-597"/>
              <w:jc w:val="both"/>
              <w:rPr>
                <w:b/>
                <w:bCs/>
              </w:rPr>
            </w:pPr>
          </w:p>
        </w:tc>
      </w:tr>
      <w:tr w:rsidR="00622313" w:rsidRPr="006811EC" w14:paraId="50E36A50" w14:textId="77777777" w:rsidTr="00ED5A78">
        <w:trPr>
          <w:trHeight w:val="168"/>
        </w:trPr>
        <w:tc>
          <w:tcPr>
            <w:tcW w:w="4673" w:type="dxa"/>
            <w:shd w:val="clear" w:color="auto" w:fill="FFFFFF" w:themeFill="background1"/>
          </w:tcPr>
          <w:p w14:paraId="0319F317" w14:textId="77777777" w:rsidR="00622313" w:rsidRPr="006811EC" w:rsidRDefault="00622313" w:rsidP="00ED5A78">
            <w:pPr>
              <w:spacing w:line="280" w:lineRule="exact"/>
              <w:ind w:right="-597"/>
              <w:jc w:val="both"/>
              <w:rPr>
                <w:i/>
                <w:iCs/>
              </w:rPr>
            </w:pPr>
            <w:r w:rsidRPr="006811EC">
              <w:t>Costo Programma di accelerazione</w:t>
            </w:r>
          </w:p>
        </w:tc>
        <w:tc>
          <w:tcPr>
            <w:tcW w:w="1276" w:type="dxa"/>
            <w:shd w:val="clear" w:color="auto" w:fill="FFFFFF" w:themeFill="background1"/>
          </w:tcPr>
          <w:p w14:paraId="158F75C0"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3BA509AA"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4570911B"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0A7B8431"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3F8AF4F0" w14:textId="77777777" w:rsidR="00622313" w:rsidRPr="006811EC" w:rsidRDefault="00622313" w:rsidP="00ED5A78">
            <w:pPr>
              <w:spacing w:line="280" w:lineRule="exact"/>
              <w:ind w:right="-597"/>
              <w:jc w:val="both"/>
              <w:rPr>
                <w:b/>
                <w:bCs/>
              </w:rPr>
            </w:pPr>
          </w:p>
        </w:tc>
      </w:tr>
      <w:tr w:rsidR="00622313" w:rsidRPr="006811EC" w14:paraId="627457F9" w14:textId="77777777" w:rsidTr="00ED5A78">
        <w:trPr>
          <w:trHeight w:val="168"/>
        </w:trPr>
        <w:tc>
          <w:tcPr>
            <w:tcW w:w="4673" w:type="dxa"/>
            <w:shd w:val="clear" w:color="auto" w:fill="FFFFFF" w:themeFill="background1"/>
          </w:tcPr>
          <w:p w14:paraId="3F7251B5"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Personale</w:t>
            </w:r>
          </w:p>
        </w:tc>
        <w:tc>
          <w:tcPr>
            <w:tcW w:w="1276" w:type="dxa"/>
            <w:shd w:val="clear" w:color="auto" w:fill="FFFFFF" w:themeFill="background1"/>
          </w:tcPr>
          <w:p w14:paraId="1FB57402"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0F302FBF"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46A45CA5"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2A8310DE"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012ACFD9" w14:textId="77777777" w:rsidR="00622313" w:rsidRPr="006811EC" w:rsidRDefault="00622313" w:rsidP="00ED5A78">
            <w:pPr>
              <w:spacing w:line="280" w:lineRule="exact"/>
              <w:ind w:right="-597"/>
              <w:jc w:val="both"/>
              <w:rPr>
                <w:b/>
                <w:bCs/>
              </w:rPr>
            </w:pPr>
          </w:p>
        </w:tc>
      </w:tr>
      <w:tr w:rsidR="00622313" w:rsidRPr="006811EC" w14:paraId="486C126A" w14:textId="77777777" w:rsidTr="00ED5A78">
        <w:trPr>
          <w:trHeight w:val="168"/>
        </w:trPr>
        <w:tc>
          <w:tcPr>
            <w:tcW w:w="4673" w:type="dxa"/>
            <w:shd w:val="clear" w:color="auto" w:fill="FFFFFF" w:themeFill="background1"/>
          </w:tcPr>
          <w:p w14:paraId="245FE8BE"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Servizi esterni</w:t>
            </w:r>
          </w:p>
        </w:tc>
        <w:tc>
          <w:tcPr>
            <w:tcW w:w="1276" w:type="dxa"/>
            <w:shd w:val="clear" w:color="auto" w:fill="FFFFFF" w:themeFill="background1"/>
          </w:tcPr>
          <w:p w14:paraId="0E707494"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0B35040C"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0BE8EF45"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022FD24F"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7FA3C290" w14:textId="77777777" w:rsidR="00622313" w:rsidRPr="006811EC" w:rsidRDefault="00622313" w:rsidP="00ED5A78">
            <w:pPr>
              <w:spacing w:line="280" w:lineRule="exact"/>
              <w:ind w:right="-597"/>
              <w:jc w:val="both"/>
              <w:rPr>
                <w:b/>
                <w:bCs/>
              </w:rPr>
            </w:pPr>
          </w:p>
        </w:tc>
      </w:tr>
      <w:tr w:rsidR="00622313" w:rsidRPr="006811EC" w14:paraId="625C8986" w14:textId="77777777" w:rsidTr="00ED5A78">
        <w:trPr>
          <w:trHeight w:val="168"/>
        </w:trPr>
        <w:tc>
          <w:tcPr>
            <w:tcW w:w="4673" w:type="dxa"/>
            <w:shd w:val="clear" w:color="auto" w:fill="FFFFFF" w:themeFill="background1"/>
          </w:tcPr>
          <w:p w14:paraId="750B3FE6"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Spese amministrative</w:t>
            </w:r>
          </w:p>
        </w:tc>
        <w:tc>
          <w:tcPr>
            <w:tcW w:w="1276" w:type="dxa"/>
            <w:shd w:val="clear" w:color="auto" w:fill="FFFFFF" w:themeFill="background1"/>
          </w:tcPr>
          <w:p w14:paraId="4B9F6120"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3C5DEB28"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7A1331E6"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4D6E32A0"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1798F786" w14:textId="77777777" w:rsidR="00622313" w:rsidRPr="006811EC" w:rsidRDefault="00622313" w:rsidP="00ED5A78">
            <w:pPr>
              <w:spacing w:line="280" w:lineRule="exact"/>
              <w:ind w:right="-597"/>
              <w:jc w:val="both"/>
              <w:rPr>
                <w:b/>
                <w:bCs/>
              </w:rPr>
            </w:pPr>
          </w:p>
        </w:tc>
      </w:tr>
      <w:tr w:rsidR="006811EC" w:rsidRPr="006811EC" w14:paraId="437F807D" w14:textId="77777777" w:rsidTr="00ED5A78">
        <w:trPr>
          <w:trHeight w:val="168"/>
        </w:trPr>
        <w:tc>
          <w:tcPr>
            <w:tcW w:w="4673" w:type="dxa"/>
            <w:shd w:val="clear" w:color="auto" w:fill="FFFFFF" w:themeFill="background1"/>
          </w:tcPr>
          <w:p w14:paraId="56316B0B" w14:textId="5279E10E" w:rsidR="006811EC" w:rsidRPr="004A291E" w:rsidRDefault="006811EC" w:rsidP="00A775E6">
            <w:pPr>
              <w:pStyle w:val="Paragrafoelenco"/>
              <w:numPr>
                <w:ilvl w:val="2"/>
                <w:numId w:val="367"/>
              </w:numPr>
              <w:autoSpaceDN/>
              <w:spacing w:after="0" w:line="280" w:lineRule="exact"/>
              <w:ind w:left="447" w:hanging="283"/>
              <w:contextualSpacing/>
              <w:textAlignment w:val="auto"/>
              <w:rPr>
                <w:i/>
                <w:iCs/>
                <w:sz w:val="20"/>
              </w:rPr>
            </w:pPr>
            <w:r w:rsidRPr="004A291E">
              <w:rPr>
                <w:i/>
                <w:iCs/>
                <w:sz w:val="20"/>
              </w:rPr>
              <w:t>Impianti, macchinari, attrezzature e sistemi informatici</w:t>
            </w:r>
          </w:p>
        </w:tc>
        <w:tc>
          <w:tcPr>
            <w:tcW w:w="1276" w:type="dxa"/>
            <w:shd w:val="clear" w:color="auto" w:fill="FFFFFF" w:themeFill="background1"/>
          </w:tcPr>
          <w:p w14:paraId="40E45C23" w14:textId="77777777" w:rsidR="006811EC" w:rsidRPr="006811EC" w:rsidRDefault="006811EC" w:rsidP="00ED5A78">
            <w:pPr>
              <w:spacing w:line="280" w:lineRule="exact"/>
              <w:ind w:right="-597"/>
              <w:jc w:val="both"/>
              <w:rPr>
                <w:b/>
                <w:bCs/>
              </w:rPr>
            </w:pPr>
          </w:p>
        </w:tc>
        <w:tc>
          <w:tcPr>
            <w:tcW w:w="1276" w:type="dxa"/>
            <w:shd w:val="clear" w:color="auto" w:fill="FFFFFF" w:themeFill="background1"/>
          </w:tcPr>
          <w:p w14:paraId="13AF8E13" w14:textId="77777777" w:rsidR="006811EC" w:rsidRPr="006811EC" w:rsidRDefault="006811EC" w:rsidP="00ED5A78">
            <w:pPr>
              <w:spacing w:line="280" w:lineRule="exact"/>
              <w:ind w:right="-597"/>
              <w:jc w:val="both"/>
              <w:rPr>
                <w:b/>
                <w:bCs/>
              </w:rPr>
            </w:pPr>
          </w:p>
        </w:tc>
        <w:tc>
          <w:tcPr>
            <w:tcW w:w="1417" w:type="dxa"/>
            <w:shd w:val="clear" w:color="auto" w:fill="FFFFFF" w:themeFill="background1"/>
          </w:tcPr>
          <w:p w14:paraId="50EA1CD5" w14:textId="77777777" w:rsidR="006811EC" w:rsidRPr="006811EC" w:rsidRDefault="006811EC" w:rsidP="00ED5A78">
            <w:pPr>
              <w:spacing w:line="280" w:lineRule="exact"/>
              <w:ind w:right="-597"/>
              <w:jc w:val="both"/>
              <w:rPr>
                <w:b/>
                <w:bCs/>
              </w:rPr>
            </w:pPr>
          </w:p>
        </w:tc>
        <w:tc>
          <w:tcPr>
            <w:tcW w:w="4394" w:type="dxa"/>
            <w:shd w:val="clear" w:color="auto" w:fill="FFFFFF" w:themeFill="background1"/>
          </w:tcPr>
          <w:p w14:paraId="4060FE7B" w14:textId="77777777" w:rsidR="006811EC" w:rsidRPr="006811EC" w:rsidRDefault="006811EC" w:rsidP="00ED5A78">
            <w:pPr>
              <w:spacing w:line="280" w:lineRule="exact"/>
              <w:ind w:right="-597"/>
              <w:jc w:val="both"/>
              <w:rPr>
                <w:b/>
                <w:bCs/>
              </w:rPr>
            </w:pPr>
          </w:p>
        </w:tc>
        <w:tc>
          <w:tcPr>
            <w:tcW w:w="1843" w:type="dxa"/>
            <w:shd w:val="clear" w:color="auto" w:fill="FFFFFF" w:themeFill="background1"/>
          </w:tcPr>
          <w:p w14:paraId="640F8C1F" w14:textId="77777777" w:rsidR="006811EC" w:rsidRPr="006811EC" w:rsidRDefault="006811EC" w:rsidP="00ED5A78">
            <w:pPr>
              <w:spacing w:line="280" w:lineRule="exact"/>
              <w:ind w:right="-597"/>
              <w:jc w:val="both"/>
              <w:rPr>
                <w:b/>
                <w:bCs/>
              </w:rPr>
            </w:pPr>
          </w:p>
        </w:tc>
      </w:tr>
      <w:tr w:rsidR="00622313" w:rsidRPr="006811EC" w14:paraId="6034B226" w14:textId="77777777" w:rsidTr="00ED5A78">
        <w:trPr>
          <w:trHeight w:val="168"/>
        </w:trPr>
        <w:tc>
          <w:tcPr>
            <w:tcW w:w="4673" w:type="dxa"/>
            <w:shd w:val="clear" w:color="auto" w:fill="FFFFFF" w:themeFill="background1"/>
          </w:tcPr>
          <w:p w14:paraId="1314BC37"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Spese generali</w:t>
            </w:r>
          </w:p>
        </w:tc>
        <w:tc>
          <w:tcPr>
            <w:tcW w:w="1276" w:type="dxa"/>
            <w:shd w:val="clear" w:color="auto" w:fill="FFFFFF" w:themeFill="background1"/>
          </w:tcPr>
          <w:p w14:paraId="1D8537FD"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1AC1AC9E"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1307FCB9"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3476F816"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53182448" w14:textId="77777777" w:rsidR="00622313" w:rsidRPr="006811EC" w:rsidRDefault="00622313" w:rsidP="00ED5A78">
            <w:pPr>
              <w:spacing w:line="280" w:lineRule="exact"/>
              <w:ind w:right="-597"/>
              <w:jc w:val="both"/>
              <w:rPr>
                <w:b/>
                <w:bCs/>
              </w:rPr>
            </w:pPr>
          </w:p>
        </w:tc>
      </w:tr>
      <w:tr w:rsidR="00622313" w:rsidRPr="006811EC" w14:paraId="0314B2F2" w14:textId="77777777" w:rsidTr="00ED5A78">
        <w:trPr>
          <w:trHeight w:val="168"/>
        </w:trPr>
        <w:tc>
          <w:tcPr>
            <w:tcW w:w="4673" w:type="dxa"/>
            <w:shd w:val="clear" w:color="auto" w:fill="FFFFFF" w:themeFill="background1"/>
          </w:tcPr>
          <w:p w14:paraId="60A34D65"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Altro (specificare)</w:t>
            </w:r>
          </w:p>
        </w:tc>
        <w:tc>
          <w:tcPr>
            <w:tcW w:w="1276" w:type="dxa"/>
            <w:shd w:val="clear" w:color="auto" w:fill="FFFFFF" w:themeFill="background1"/>
          </w:tcPr>
          <w:p w14:paraId="73DD039D"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00E09BC5"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43C48040"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6478ED1E"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0E2D8359" w14:textId="77777777" w:rsidR="00622313" w:rsidRPr="006811EC" w:rsidRDefault="00622313" w:rsidP="00ED5A78">
            <w:pPr>
              <w:spacing w:line="280" w:lineRule="exact"/>
              <w:ind w:right="-597"/>
              <w:jc w:val="both"/>
              <w:rPr>
                <w:b/>
                <w:bCs/>
              </w:rPr>
            </w:pPr>
          </w:p>
        </w:tc>
      </w:tr>
      <w:tr w:rsidR="00622313" w:rsidRPr="006811EC" w14:paraId="6E74FD0E" w14:textId="77777777" w:rsidTr="00ED5A78">
        <w:trPr>
          <w:trHeight w:val="168"/>
        </w:trPr>
        <w:tc>
          <w:tcPr>
            <w:tcW w:w="4673" w:type="dxa"/>
            <w:shd w:val="clear" w:color="auto" w:fill="FFFFFF" w:themeFill="background1"/>
          </w:tcPr>
          <w:p w14:paraId="4C219793"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IVA sugli investimenti</w:t>
            </w:r>
          </w:p>
        </w:tc>
        <w:tc>
          <w:tcPr>
            <w:tcW w:w="1276" w:type="dxa"/>
            <w:shd w:val="clear" w:color="auto" w:fill="FFFFFF" w:themeFill="background1"/>
          </w:tcPr>
          <w:p w14:paraId="3FC0BBF2"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5FF6FFB7"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21BCF04A"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685B146E"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092BC018" w14:textId="77777777" w:rsidR="00622313" w:rsidRPr="006811EC" w:rsidRDefault="00622313" w:rsidP="00ED5A78">
            <w:pPr>
              <w:spacing w:line="280" w:lineRule="exact"/>
              <w:ind w:right="-597"/>
              <w:jc w:val="both"/>
              <w:rPr>
                <w:b/>
                <w:bCs/>
              </w:rPr>
            </w:pPr>
          </w:p>
        </w:tc>
      </w:tr>
      <w:tr w:rsidR="00622313" w:rsidRPr="006811EC" w14:paraId="68EF291D" w14:textId="77777777" w:rsidTr="00ED5A78">
        <w:trPr>
          <w:trHeight w:val="168"/>
        </w:trPr>
        <w:tc>
          <w:tcPr>
            <w:tcW w:w="4673" w:type="dxa"/>
            <w:shd w:val="clear" w:color="auto" w:fill="FAE2D5" w:themeFill="accent2" w:themeFillTint="33"/>
          </w:tcPr>
          <w:p w14:paraId="191D05F6" w14:textId="19E756EA" w:rsidR="00622313" w:rsidRPr="006811EC" w:rsidRDefault="008C1B16" w:rsidP="00ED5A78">
            <w:pPr>
              <w:spacing w:line="280" w:lineRule="exact"/>
              <w:ind w:right="455"/>
              <w:jc w:val="both"/>
              <w:rPr>
                <w:b/>
                <w:bCs/>
                <w:i/>
                <w:iCs/>
              </w:rPr>
            </w:pPr>
            <w:r>
              <w:rPr>
                <w:b/>
                <w:bCs/>
              </w:rPr>
              <w:t>B</w:t>
            </w:r>
            <w:r w:rsidR="00622313" w:rsidRPr="006811EC">
              <w:rPr>
                <w:b/>
                <w:bCs/>
              </w:rPr>
              <w:t xml:space="preserve"> - Totale programma di accelerazione</w:t>
            </w:r>
          </w:p>
        </w:tc>
        <w:tc>
          <w:tcPr>
            <w:tcW w:w="1276" w:type="dxa"/>
            <w:shd w:val="clear" w:color="auto" w:fill="FFFFFF" w:themeFill="background1"/>
          </w:tcPr>
          <w:p w14:paraId="097A7C39"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3AFC3F9E"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7A2170FA"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6FF82C31"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1EC439EE" w14:textId="77777777" w:rsidR="00622313" w:rsidRPr="006811EC" w:rsidRDefault="00622313" w:rsidP="00ED5A78">
            <w:pPr>
              <w:spacing w:line="280" w:lineRule="exact"/>
              <w:ind w:right="-597"/>
              <w:jc w:val="both"/>
              <w:rPr>
                <w:b/>
                <w:bCs/>
              </w:rPr>
            </w:pPr>
          </w:p>
        </w:tc>
      </w:tr>
      <w:tr w:rsidR="00622313" w:rsidRPr="006811EC" w14:paraId="6E8A7C12" w14:textId="77777777" w:rsidTr="00ED5A78">
        <w:trPr>
          <w:trHeight w:val="168"/>
        </w:trPr>
        <w:tc>
          <w:tcPr>
            <w:tcW w:w="4673" w:type="dxa"/>
            <w:shd w:val="clear" w:color="auto" w:fill="FFFFFF" w:themeFill="background1"/>
          </w:tcPr>
          <w:p w14:paraId="3A092C94" w14:textId="77777777" w:rsidR="00622313" w:rsidRPr="006811EC" w:rsidRDefault="00622313" w:rsidP="00ED5A78">
            <w:pPr>
              <w:spacing w:line="280" w:lineRule="exact"/>
              <w:ind w:right="171"/>
              <w:jc w:val="both"/>
              <w:rPr>
                <w:i/>
                <w:iCs/>
              </w:rPr>
            </w:pPr>
            <w:r w:rsidRPr="006811EC">
              <w:t>Costo Programma di incubazione</w:t>
            </w:r>
          </w:p>
        </w:tc>
        <w:tc>
          <w:tcPr>
            <w:tcW w:w="1276" w:type="dxa"/>
            <w:shd w:val="clear" w:color="auto" w:fill="FFFFFF" w:themeFill="background1"/>
          </w:tcPr>
          <w:p w14:paraId="0D000AF3"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55B0D64E"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7C1A59DB"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19F61980"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113D0F8E" w14:textId="77777777" w:rsidR="00622313" w:rsidRPr="006811EC" w:rsidRDefault="00622313" w:rsidP="00ED5A78">
            <w:pPr>
              <w:spacing w:line="280" w:lineRule="exact"/>
              <w:ind w:right="-597"/>
              <w:jc w:val="both"/>
              <w:rPr>
                <w:b/>
                <w:bCs/>
              </w:rPr>
            </w:pPr>
          </w:p>
        </w:tc>
      </w:tr>
      <w:tr w:rsidR="00622313" w:rsidRPr="006811EC" w14:paraId="581BB83E" w14:textId="77777777" w:rsidTr="00ED5A78">
        <w:trPr>
          <w:trHeight w:val="168"/>
        </w:trPr>
        <w:tc>
          <w:tcPr>
            <w:tcW w:w="4673" w:type="dxa"/>
            <w:shd w:val="clear" w:color="auto" w:fill="FFFFFF" w:themeFill="background1"/>
          </w:tcPr>
          <w:p w14:paraId="51C6B54D"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Personale</w:t>
            </w:r>
          </w:p>
        </w:tc>
        <w:tc>
          <w:tcPr>
            <w:tcW w:w="1276" w:type="dxa"/>
            <w:shd w:val="clear" w:color="auto" w:fill="FFFFFF" w:themeFill="background1"/>
          </w:tcPr>
          <w:p w14:paraId="4F262111"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04CF57B4"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216455A8"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2136C987"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4DDDFC0F" w14:textId="77777777" w:rsidR="00622313" w:rsidRPr="006811EC" w:rsidRDefault="00622313" w:rsidP="00ED5A78">
            <w:pPr>
              <w:spacing w:line="280" w:lineRule="exact"/>
              <w:ind w:right="-597"/>
              <w:jc w:val="both"/>
              <w:rPr>
                <w:b/>
                <w:bCs/>
              </w:rPr>
            </w:pPr>
          </w:p>
        </w:tc>
      </w:tr>
      <w:tr w:rsidR="00622313" w:rsidRPr="006811EC" w14:paraId="49B757F7" w14:textId="77777777" w:rsidTr="00ED5A78">
        <w:trPr>
          <w:trHeight w:val="168"/>
        </w:trPr>
        <w:tc>
          <w:tcPr>
            <w:tcW w:w="4673" w:type="dxa"/>
            <w:shd w:val="clear" w:color="auto" w:fill="FFFFFF" w:themeFill="background1"/>
          </w:tcPr>
          <w:p w14:paraId="3A7818D6"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Servizi esterni</w:t>
            </w:r>
          </w:p>
        </w:tc>
        <w:tc>
          <w:tcPr>
            <w:tcW w:w="1276" w:type="dxa"/>
            <w:shd w:val="clear" w:color="auto" w:fill="FFFFFF" w:themeFill="background1"/>
          </w:tcPr>
          <w:p w14:paraId="2C5D9C51"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1E428959"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799BDE77"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6BB271D7"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37C633A0" w14:textId="77777777" w:rsidR="00622313" w:rsidRPr="006811EC" w:rsidRDefault="00622313" w:rsidP="00ED5A78">
            <w:pPr>
              <w:spacing w:line="280" w:lineRule="exact"/>
              <w:ind w:right="-597"/>
              <w:jc w:val="both"/>
              <w:rPr>
                <w:b/>
                <w:bCs/>
              </w:rPr>
            </w:pPr>
          </w:p>
        </w:tc>
      </w:tr>
      <w:tr w:rsidR="00622313" w:rsidRPr="006811EC" w14:paraId="4B19D7D1" w14:textId="77777777" w:rsidTr="00ED5A78">
        <w:trPr>
          <w:trHeight w:val="168"/>
        </w:trPr>
        <w:tc>
          <w:tcPr>
            <w:tcW w:w="4673" w:type="dxa"/>
            <w:shd w:val="clear" w:color="auto" w:fill="FFFFFF" w:themeFill="background1"/>
          </w:tcPr>
          <w:p w14:paraId="19B68C94"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Spese amministrative</w:t>
            </w:r>
          </w:p>
        </w:tc>
        <w:tc>
          <w:tcPr>
            <w:tcW w:w="1276" w:type="dxa"/>
            <w:shd w:val="clear" w:color="auto" w:fill="FFFFFF" w:themeFill="background1"/>
          </w:tcPr>
          <w:p w14:paraId="0B3BC82F"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0F7B7251"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0DDD4C98"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7DD01B69"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33B89431" w14:textId="77777777" w:rsidR="00622313" w:rsidRPr="006811EC" w:rsidRDefault="00622313" w:rsidP="00ED5A78">
            <w:pPr>
              <w:spacing w:line="280" w:lineRule="exact"/>
              <w:ind w:right="-597"/>
              <w:jc w:val="both"/>
              <w:rPr>
                <w:b/>
                <w:bCs/>
              </w:rPr>
            </w:pPr>
          </w:p>
        </w:tc>
      </w:tr>
      <w:tr w:rsidR="004B64C5" w:rsidRPr="006811EC" w14:paraId="1F402288" w14:textId="77777777" w:rsidTr="00ED5A78">
        <w:trPr>
          <w:trHeight w:val="168"/>
        </w:trPr>
        <w:tc>
          <w:tcPr>
            <w:tcW w:w="4673" w:type="dxa"/>
            <w:shd w:val="clear" w:color="auto" w:fill="FFFFFF" w:themeFill="background1"/>
          </w:tcPr>
          <w:p w14:paraId="0013F563" w14:textId="06102E36" w:rsidR="004B64C5" w:rsidRPr="004B64C5" w:rsidRDefault="004B64C5" w:rsidP="00A775E6">
            <w:pPr>
              <w:pStyle w:val="Paragrafoelenco"/>
              <w:numPr>
                <w:ilvl w:val="2"/>
                <w:numId w:val="367"/>
              </w:numPr>
              <w:autoSpaceDN/>
              <w:spacing w:after="0" w:line="280" w:lineRule="exact"/>
              <w:ind w:left="447" w:hanging="283"/>
              <w:contextualSpacing/>
              <w:textAlignment w:val="auto"/>
              <w:rPr>
                <w:i/>
                <w:iCs/>
                <w:sz w:val="20"/>
              </w:rPr>
            </w:pPr>
            <w:r w:rsidRPr="000408C2">
              <w:rPr>
                <w:i/>
                <w:iCs/>
                <w:sz w:val="20"/>
              </w:rPr>
              <w:t>Impianti, macchinari, attrezzature e sistemi informatici</w:t>
            </w:r>
          </w:p>
        </w:tc>
        <w:tc>
          <w:tcPr>
            <w:tcW w:w="1276" w:type="dxa"/>
            <w:shd w:val="clear" w:color="auto" w:fill="FFFFFF" w:themeFill="background1"/>
          </w:tcPr>
          <w:p w14:paraId="18B992E9" w14:textId="77777777" w:rsidR="004B64C5" w:rsidRPr="006811EC" w:rsidRDefault="004B64C5" w:rsidP="004B64C5">
            <w:pPr>
              <w:spacing w:line="280" w:lineRule="exact"/>
              <w:ind w:right="-597"/>
              <w:jc w:val="both"/>
              <w:rPr>
                <w:b/>
                <w:bCs/>
              </w:rPr>
            </w:pPr>
          </w:p>
        </w:tc>
        <w:tc>
          <w:tcPr>
            <w:tcW w:w="1276" w:type="dxa"/>
            <w:shd w:val="clear" w:color="auto" w:fill="FFFFFF" w:themeFill="background1"/>
          </w:tcPr>
          <w:p w14:paraId="2245B41D" w14:textId="77777777" w:rsidR="004B64C5" w:rsidRPr="006811EC" w:rsidRDefault="004B64C5" w:rsidP="004B64C5">
            <w:pPr>
              <w:spacing w:line="280" w:lineRule="exact"/>
              <w:ind w:right="-597"/>
              <w:jc w:val="both"/>
              <w:rPr>
                <w:b/>
                <w:bCs/>
              </w:rPr>
            </w:pPr>
          </w:p>
        </w:tc>
        <w:tc>
          <w:tcPr>
            <w:tcW w:w="1417" w:type="dxa"/>
            <w:shd w:val="clear" w:color="auto" w:fill="FFFFFF" w:themeFill="background1"/>
          </w:tcPr>
          <w:p w14:paraId="671B77E5" w14:textId="77777777" w:rsidR="004B64C5" w:rsidRPr="006811EC" w:rsidRDefault="004B64C5" w:rsidP="004B64C5">
            <w:pPr>
              <w:spacing w:line="280" w:lineRule="exact"/>
              <w:ind w:right="-597"/>
              <w:jc w:val="both"/>
              <w:rPr>
                <w:b/>
                <w:bCs/>
              </w:rPr>
            </w:pPr>
          </w:p>
        </w:tc>
        <w:tc>
          <w:tcPr>
            <w:tcW w:w="4394" w:type="dxa"/>
            <w:shd w:val="clear" w:color="auto" w:fill="FFFFFF" w:themeFill="background1"/>
          </w:tcPr>
          <w:p w14:paraId="23D37F22" w14:textId="77777777" w:rsidR="004B64C5" w:rsidRPr="006811EC" w:rsidRDefault="004B64C5" w:rsidP="004B64C5">
            <w:pPr>
              <w:spacing w:line="280" w:lineRule="exact"/>
              <w:ind w:right="-597"/>
              <w:jc w:val="both"/>
              <w:rPr>
                <w:b/>
                <w:bCs/>
              </w:rPr>
            </w:pPr>
          </w:p>
        </w:tc>
        <w:tc>
          <w:tcPr>
            <w:tcW w:w="1843" w:type="dxa"/>
            <w:shd w:val="clear" w:color="auto" w:fill="FFFFFF" w:themeFill="background1"/>
          </w:tcPr>
          <w:p w14:paraId="03C10742" w14:textId="77777777" w:rsidR="004B64C5" w:rsidRPr="006811EC" w:rsidRDefault="004B64C5" w:rsidP="004B64C5">
            <w:pPr>
              <w:spacing w:line="280" w:lineRule="exact"/>
              <w:ind w:right="-597"/>
              <w:jc w:val="both"/>
              <w:rPr>
                <w:b/>
                <w:bCs/>
              </w:rPr>
            </w:pPr>
          </w:p>
        </w:tc>
      </w:tr>
      <w:tr w:rsidR="00622313" w:rsidRPr="006811EC" w14:paraId="701E78AF" w14:textId="77777777" w:rsidTr="00ED5A78">
        <w:trPr>
          <w:trHeight w:val="168"/>
        </w:trPr>
        <w:tc>
          <w:tcPr>
            <w:tcW w:w="4673" w:type="dxa"/>
            <w:shd w:val="clear" w:color="auto" w:fill="FFFFFF" w:themeFill="background1"/>
          </w:tcPr>
          <w:p w14:paraId="397959B9"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Spese generali</w:t>
            </w:r>
          </w:p>
        </w:tc>
        <w:tc>
          <w:tcPr>
            <w:tcW w:w="1276" w:type="dxa"/>
            <w:shd w:val="clear" w:color="auto" w:fill="FFFFFF" w:themeFill="background1"/>
          </w:tcPr>
          <w:p w14:paraId="7F73DE27"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1B1E771B"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7ACC00E0"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7F4A88CF"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696F5BB7" w14:textId="77777777" w:rsidR="00622313" w:rsidRPr="006811EC" w:rsidRDefault="00622313" w:rsidP="00ED5A78">
            <w:pPr>
              <w:spacing w:line="280" w:lineRule="exact"/>
              <w:ind w:right="-597"/>
              <w:jc w:val="both"/>
              <w:rPr>
                <w:b/>
                <w:bCs/>
              </w:rPr>
            </w:pPr>
          </w:p>
        </w:tc>
      </w:tr>
      <w:tr w:rsidR="00622313" w:rsidRPr="006811EC" w14:paraId="17BE1E6A" w14:textId="77777777" w:rsidTr="00ED5A78">
        <w:trPr>
          <w:trHeight w:val="168"/>
        </w:trPr>
        <w:tc>
          <w:tcPr>
            <w:tcW w:w="4673" w:type="dxa"/>
            <w:shd w:val="clear" w:color="auto" w:fill="FFFFFF" w:themeFill="background1"/>
          </w:tcPr>
          <w:p w14:paraId="5C08BF6B"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lastRenderedPageBreak/>
              <w:t>Altro (specificare)</w:t>
            </w:r>
          </w:p>
        </w:tc>
        <w:tc>
          <w:tcPr>
            <w:tcW w:w="1276" w:type="dxa"/>
            <w:shd w:val="clear" w:color="auto" w:fill="FFFFFF" w:themeFill="background1"/>
          </w:tcPr>
          <w:p w14:paraId="56A450CC"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78BC95A5"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75C5DE96"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42F9263D"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6B3CD4D7" w14:textId="77777777" w:rsidR="00622313" w:rsidRPr="006811EC" w:rsidRDefault="00622313" w:rsidP="00ED5A78">
            <w:pPr>
              <w:spacing w:line="280" w:lineRule="exact"/>
              <w:ind w:right="-597"/>
              <w:jc w:val="both"/>
              <w:rPr>
                <w:b/>
                <w:bCs/>
              </w:rPr>
            </w:pPr>
          </w:p>
        </w:tc>
      </w:tr>
      <w:tr w:rsidR="00622313" w:rsidRPr="006811EC" w14:paraId="5F7AAB4E" w14:textId="77777777" w:rsidTr="00ED5A78">
        <w:trPr>
          <w:trHeight w:val="168"/>
        </w:trPr>
        <w:tc>
          <w:tcPr>
            <w:tcW w:w="4673" w:type="dxa"/>
            <w:shd w:val="clear" w:color="auto" w:fill="FFFFFF" w:themeFill="background1"/>
          </w:tcPr>
          <w:p w14:paraId="73A187F8" w14:textId="77777777" w:rsidR="00622313" w:rsidRPr="004A291E" w:rsidRDefault="00622313" w:rsidP="00A775E6">
            <w:pPr>
              <w:pStyle w:val="Paragrafoelenco"/>
              <w:numPr>
                <w:ilvl w:val="2"/>
                <w:numId w:val="367"/>
              </w:numPr>
              <w:autoSpaceDN/>
              <w:spacing w:after="0" w:line="280" w:lineRule="exact"/>
              <w:ind w:left="447" w:right="-597" w:hanging="283"/>
              <w:contextualSpacing/>
              <w:textAlignment w:val="auto"/>
              <w:rPr>
                <w:i/>
                <w:iCs/>
                <w:sz w:val="20"/>
              </w:rPr>
            </w:pPr>
            <w:r w:rsidRPr="004A291E">
              <w:rPr>
                <w:i/>
                <w:iCs/>
                <w:sz w:val="20"/>
              </w:rPr>
              <w:t>IVA sugli investimenti</w:t>
            </w:r>
          </w:p>
        </w:tc>
        <w:tc>
          <w:tcPr>
            <w:tcW w:w="1276" w:type="dxa"/>
            <w:shd w:val="clear" w:color="auto" w:fill="FFFFFF" w:themeFill="background1"/>
          </w:tcPr>
          <w:p w14:paraId="16EA2F88"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312E2064"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519D67B5"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1EA05A41"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08B33EBE" w14:textId="77777777" w:rsidR="00622313" w:rsidRPr="006811EC" w:rsidRDefault="00622313" w:rsidP="00ED5A78">
            <w:pPr>
              <w:spacing w:line="280" w:lineRule="exact"/>
              <w:ind w:right="-597"/>
              <w:jc w:val="both"/>
              <w:rPr>
                <w:b/>
                <w:bCs/>
              </w:rPr>
            </w:pPr>
          </w:p>
        </w:tc>
      </w:tr>
      <w:tr w:rsidR="00622313" w:rsidRPr="006811EC" w14:paraId="6CBCE814" w14:textId="77777777" w:rsidTr="00ED5A78">
        <w:trPr>
          <w:trHeight w:val="168"/>
        </w:trPr>
        <w:tc>
          <w:tcPr>
            <w:tcW w:w="4673" w:type="dxa"/>
            <w:shd w:val="clear" w:color="auto" w:fill="FAE2D5" w:themeFill="accent2" w:themeFillTint="33"/>
          </w:tcPr>
          <w:p w14:paraId="000AB697" w14:textId="5AFE1DD5" w:rsidR="00622313" w:rsidRPr="006811EC" w:rsidRDefault="008C1B16" w:rsidP="00ED5A78">
            <w:pPr>
              <w:spacing w:line="280" w:lineRule="exact"/>
              <w:ind w:right="-597"/>
              <w:jc w:val="both"/>
              <w:rPr>
                <w:b/>
                <w:bCs/>
                <w:i/>
                <w:iCs/>
              </w:rPr>
            </w:pPr>
            <w:r>
              <w:rPr>
                <w:b/>
                <w:bCs/>
              </w:rPr>
              <w:t>C</w:t>
            </w:r>
            <w:r w:rsidR="00622313" w:rsidRPr="006811EC">
              <w:rPr>
                <w:b/>
                <w:bCs/>
              </w:rPr>
              <w:t xml:space="preserve"> - Totale programma di incubazione</w:t>
            </w:r>
          </w:p>
        </w:tc>
        <w:tc>
          <w:tcPr>
            <w:tcW w:w="1276" w:type="dxa"/>
            <w:shd w:val="clear" w:color="auto" w:fill="FFFFFF" w:themeFill="background1"/>
          </w:tcPr>
          <w:p w14:paraId="360B7DDF"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71E8A4A2"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0500D36A"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0BBB4707"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2AA08FE4" w14:textId="77777777" w:rsidR="00622313" w:rsidRPr="006811EC" w:rsidRDefault="00622313" w:rsidP="00ED5A78">
            <w:pPr>
              <w:spacing w:line="280" w:lineRule="exact"/>
              <w:ind w:right="-597"/>
              <w:jc w:val="both"/>
              <w:rPr>
                <w:b/>
                <w:bCs/>
              </w:rPr>
            </w:pPr>
          </w:p>
        </w:tc>
      </w:tr>
      <w:tr w:rsidR="00622313" w:rsidRPr="006811EC" w14:paraId="626E493D" w14:textId="77777777" w:rsidTr="00ED5A78">
        <w:trPr>
          <w:trHeight w:val="168"/>
        </w:trPr>
        <w:tc>
          <w:tcPr>
            <w:tcW w:w="4673" w:type="dxa"/>
            <w:shd w:val="clear" w:color="auto" w:fill="FFFFCC"/>
          </w:tcPr>
          <w:p w14:paraId="262047B2" w14:textId="29789C39" w:rsidR="00622313" w:rsidRPr="006811EC" w:rsidRDefault="00622313" w:rsidP="00ED5A78">
            <w:pPr>
              <w:ind w:right="180"/>
              <w:rPr>
                <w:b/>
                <w:bCs/>
              </w:rPr>
            </w:pPr>
            <w:r w:rsidRPr="006811EC">
              <w:rPr>
                <w:b/>
                <w:bCs/>
              </w:rPr>
              <w:t>TOTALE FABBISOGNO FINANZIARIO PER PROGRAMMA DI SPESA (A+B</w:t>
            </w:r>
            <w:r w:rsidR="008C1B16">
              <w:rPr>
                <w:b/>
                <w:bCs/>
              </w:rPr>
              <w:t>+C</w:t>
            </w:r>
            <w:r w:rsidRPr="006811EC">
              <w:rPr>
                <w:b/>
                <w:bCs/>
              </w:rPr>
              <w:t>)</w:t>
            </w:r>
          </w:p>
        </w:tc>
        <w:tc>
          <w:tcPr>
            <w:tcW w:w="1276" w:type="dxa"/>
            <w:shd w:val="clear" w:color="auto" w:fill="FFFFCC"/>
          </w:tcPr>
          <w:p w14:paraId="3F6B3807" w14:textId="77777777" w:rsidR="00622313" w:rsidRPr="006811EC" w:rsidRDefault="00622313" w:rsidP="00ED5A78">
            <w:pPr>
              <w:spacing w:line="280" w:lineRule="exact"/>
              <w:ind w:right="-597"/>
              <w:jc w:val="both"/>
              <w:rPr>
                <w:b/>
                <w:bCs/>
              </w:rPr>
            </w:pPr>
          </w:p>
        </w:tc>
        <w:tc>
          <w:tcPr>
            <w:tcW w:w="1276" w:type="dxa"/>
            <w:shd w:val="clear" w:color="auto" w:fill="FFFFCC"/>
          </w:tcPr>
          <w:p w14:paraId="0F513F82" w14:textId="77777777" w:rsidR="00622313" w:rsidRPr="006811EC" w:rsidRDefault="00622313" w:rsidP="00ED5A78">
            <w:pPr>
              <w:spacing w:line="280" w:lineRule="exact"/>
              <w:ind w:right="-597"/>
              <w:jc w:val="both"/>
              <w:rPr>
                <w:b/>
                <w:bCs/>
              </w:rPr>
            </w:pPr>
          </w:p>
        </w:tc>
        <w:tc>
          <w:tcPr>
            <w:tcW w:w="1417" w:type="dxa"/>
            <w:shd w:val="clear" w:color="auto" w:fill="FFFFCC"/>
          </w:tcPr>
          <w:p w14:paraId="3AFE2556" w14:textId="77777777" w:rsidR="00622313" w:rsidRPr="006811EC" w:rsidRDefault="00622313" w:rsidP="00ED5A78">
            <w:pPr>
              <w:spacing w:line="280" w:lineRule="exact"/>
              <w:ind w:right="-597"/>
              <w:jc w:val="both"/>
              <w:rPr>
                <w:b/>
                <w:bCs/>
              </w:rPr>
            </w:pPr>
          </w:p>
        </w:tc>
        <w:tc>
          <w:tcPr>
            <w:tcW w:w="4394" w:type="dxa"/>
            <w:shd w:val="clear" w:color="auto" w:fill="FFFFCC"/>
          </w:tcPr>
          <w:p w14:paraId="42EB162E" w14:textId="77777777" w:rsidR="00622313" w:rsidRPr="006811EC" w:rsidRDefault="00622313" w:rsidP="00ED5A78">
            <w:pPr>
              <w:spacing w:line="280" w:lineRule="exact"/>
              <w:ind w:right="-597"/>
              <w:jc w:val="both"/>
              <w:rPr>
                <w:b/>
                <w:bCs/>
              </w:rPr>
            </w:pPr>
          </w:p>
        </w:tc>
        <w:tc>
          <w:tcPr>
            <w:tcW w:w="1843" w:type="dxa"/>
            <w:shd w:val="clear" w:color="auto" w:fill="FFFFCC"/>
          </w:tcPr>
          <w:p w14:paraId="4FBEB68E" w14:textId="77777777" w:rsidR="00622313" w:rsidRPr="006811EC" w:rsidRDefault="00622313" w:rsidP="00ED5A78">
            <w:pPr>
              <w:spacing w:line="280" w:lineRule="exact"/>
              <w:ind w:right="-597"/>
              <w:jc w:val="both"/>
              <w:rPr>
                <w:b/>
                <w:bCs/>
              </w:rPr>
            </w:pPr>
          </w:p>
        </w:tc>
      </w:tr>
      <w:tr w:rsidR="00622313" w:rsidRPr="006811EC" w14:paraId="64930221" w14:textId="77777777" w:rsidTr="00ED5A78">
        <w:trPr>
          <w:trHeight w:val="168"/>
        </w:trPr>
        <w:tc>
          <w:tcPr>
            <w:tcW w:w="14879" w:type="dxa"/>
            <w:gridSpan w:val="6"/>
            <w:shd w:val="clear" w:color="auto" w:fill="FAE2D5" w:themeFill="accent2" w:themeFillTint="33"/>
          </w:tcPr>
          <w:p w14:paraId="3BFC9954" w14:textId="77777777" w:rsidR="00622313" w:rsidRPr="006811EC" w:rsidRDefault="00622313" w:rsidP="00ED5A78">
            <w:pPr>
              <w:spacing w:line="280" w:lineRule="exact"/>
              <w:ind w:right="-597"/>
              <w:jc w:val="both"/>
              <w:rPr>
                <w:b/>
                <w:bCs/>
              </w:rPr>
            </w:pPr>
            <w:r w:rsidRPr="006811EC">
              <w:rPr>
                <w:b/>
                <w:bCs/>
              </w:rPr>
              <w:t xml:space="preserve">FONTI </w:t>
            </w:r>
            <w:r w:rsidRPr="006811EC">
              <w:rPr>
                <w:b/>
                <w:bCs/>
                <w:i/>
                <w:iCs/>
              </w:rPr>
              <w:t>(coperture finanziarie)</w:t>
            </w:r>
          </w:p>
        </w:tc>
      </w:tr>
      <w:tr w:rsidR="00622313" w:rsidRPr="006811EC" w14:paraId="2AC655EB" w14:textId="77777777" w:rsidTr="00ED5A78">
        <w:trPr>
          <w:trHeight w:val="98"/>
        </w:trPr>
        <w:tc>
          <w:tcPr>
            <w:tcW w:w="4673" w:type="dxa"/>
            <w:shd w:val="clear" w:color="auto" w:fill="FFFFFF" w:themeFill="background1"/>
          </w:tcPr>
          <w:p w14:paraId="76C5AB4A" w14:textId="77777777" w:rsidR="00622313" w:rsidRPr="006811EC" w:rsidRDefault="00622313" w:rsidP="00ED5A78">
            <w:pPr>
              <w:spacing w:line="280" w:lineRule="exact"/>
              <w:ind w:right="-597"/>
              <w:jc w:val="both"/>
              <w:rPr>
                <w:b/>
                <w:bCs/>
              </w:rPr>
            </w:pPr>
            <w:r w:rsidRPr="006811EC">
              <w:rPr>
                <w:b/>
                <w:bCs/>
              </w:rPr>
              <w:t xml:space="preserve">Contributo pubblico richiesto su Avviso </w:t>
            </w:r>
          </w:p>
        </w:tc>
        <w:tc>
          <w:tcPr>
            <w:tcW w:w="1276" w:type="dxa"/>
            <w:shd w:val="clear" w:color="auto" w:fill="FFFFFF" w:themeFill="background1"/>
          </w:tcPr>
          <w:p w14:paraId="18492707"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FF" w:themeFill="background1"/>
          </w:tcPr>
          <w:p w14:paraId="496AF5CF" w14:textId="77777777" w:rsidR="00622313" w:rsidRPr="006811EC" w:rsidRDefault="00622313" w:rsidP="00ED5A78">
            <w:pPr>
              <w:spacing w:line="280" w:lineRule="exact"/>
              <w:ind w:right="-597"/>
              <w:jc w:val="both"/>
              <w:rPr>
                <w:b/>
                <w:bCs/>
              </w:rPr>
            </w:pPr>
            <w:r w:rsidRPr="006811EC">
              <w:rPr>
                <w:b/>
                <w:bCs/>
              </w:rPr>
              <w:t xml:space="preserve"> </w:t>
            </w:r>
          </w:p>
        </w:tc>
        <w:tc>
          <w:tcPr>
            <w:tcW w:w="1417" w:type="dxa"/>
            <w:shd w:val="clear" w:color="auto" w:fill="FFFFFF" w:themeFill="background1"/>
          </w:tcPr>
          <w:p w14:paraId="2764DDDE"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FF" w:themeFill="background1"/>
          </w:tcPr>
          <w:p w14:paraId="63A0550E"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FF" w:themeFill="background1"/>
          </w:tcPr>
          <w:p w14:paraId="18EBD7E6" w14:textId="77777777" w:rsidR="00622313" w:rsidRPr="006811EC" w:rsidRDefault="00622313" w:rsidP="00ED5A78">
            <w:pPr>
              <w:spacing w:line="280" w:lineRule="exact"/>
              <w:ind w:right="-597"/>
              <w:jc w:val="both"/>
              <w:rPr>
                <w:b/>
                <w:bCs/>
              </w:rPr>
            </w:pPr>
          </w:p>
        </w:tc>
      </w:tr>
      <w:tr w:rsidR="00622313" w:rsidRPr="006811EC" w14:paraId="00CB97C4" w14:textId="77777777" w:rsidTr="00ED5A78">
        <w:trPr>
          <w:trHeight w:val="222"/>
        </w:trPr>
        <w:tc>
          <w:tcPr>
            <w:tcW w:w="4673" w:type="dxa"/>
            <w:shd w:val="clear" w:color="auto" w:fill="FFFFFF" w:themeFill="background1"/>
          </w:tcPr>
          <w:p w14:paraId="15DAD72A" w14:textId="77777777" w:rsidR="00622313" w:rsidRPr="006811EC" w:rsidRDefault="00622313" w:rsidP="00ED5A78">
            <w:pPr>
              <w:spacing w:line="280" w:lineRule="exact"/>
              <w:ind w:right="-597"/>
              <w:jc w:val="both"/>
              <w:rPr>
                <w:b/>
                <w:bCs/>
              </w:rPr>
            </w:pPr>
            <w:r w:rsidRPr="006811EC">
              <w:rPr>
                <w:b/>
                <w:bCs/>
              </w:rPr>
              <w:t xml:space="preserve"> Cofinanziamento proprio:</w:t>
            </w:r>
          </w:p>
        </w:tc>
        <w:tc>
          <w:tcPr>
            <w:tcW w:w="1276" w:type="dxa"/>
            <w:shd w:val="clear" w:color="auto" w:fill="FFFFFF" w:themeFill="background1"/>
          </w:tcPr>
          <w:p w14:paraId="077D21FB"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FF" w:themeFill="background1"/>
          </w:tcPr>
          <w:p w14:paraId="668D44BE" w14:textId="77777777" w:rsidR="00622313" w:rsidRPr="006811EC" w:rsidRDefault="00622313" w:rsidP="00ED5A78">
            <w:pPr>
              <w:spacing w:line="280" w:lineRule="exact"/>
              <w:ind w:right="-597"/>
              <w:jc w:val="both"/>
              <w:rPr>
                <w:b/>
                <w:bCs/>
              </w:rPr>
            </w:pPr>
            <w:r w:rsidRPr="006811EC">
              <w:rPr>
                <w:b/>
                <w:bCs/>
              </w:rPr>
              <w:t xml:space="preserve"> </w:t>
            </w:r>
          </w:p>
        </w:tc>
        <w:tc>
          <w:tcPr>
            <w:tcW w:w="1417" w:type="dxa"/>
            <w:shd w:val="clear" w:color="auto" w:fill="FFFFFF" w:themeFill="background1"/>
          </w:tcPr>
          <w:p w14:paraId="54930D75"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FF" w:themeFill="background1"/>
          </w:tcPr>
          <w:p w14:paraId="28781294"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FF" w:themeFill="background1"/>
          </w:tcPr>
          <w:p w14:paraId="216D7FC6" w14:textId="77777777" w:rsidR="00622313" w:rsidRPr="006811EC" w:rsidRDefault="00622313" w:rsidP="00ED5A78">
            <w:pPr>
              <w:spacing w:line="280" w:lineRule="exact"/>
              <w:ind w:right="-597"/>
              <w:jc w:val="both"/>
              <w:rPr>
                <w:b/>
                <w:bCs/>
              </w:rPr>
            </w:pPr>
          </w:p>
        </w:tc>
      </w:tr>
      <w:tr w:rsidR="00622313" w:rsidRPr="006811EC" w14:paraId="5F6AC643" w14:textId="77777777" w:rsidTr="00ED5A78">
        <w:trPr>
          <w:trHeight w:val="54"/>
        </w:trPr>
        <w:tc>
          <w:tcPr>
            <w:tcW w:w="4673" w:type="dxa"/>
            <w:shd w:val="clear" w:color="auto" w:fill="FFFFFF" w:themeFill="background1"/>
          </w:tcPr>
          <w:p w14:paraId="1D89DC99" w14:textId="77777777" w:rsidR="00622313" w:rsidRPr="006811EC" w:rsidRDefault="00622313" w:rsidP="00A775E6">
            <w:pPr>
              <w:widowControl/>
              <w:numPr>
                <w:ilvl w:val="0"/>
                <w:numId w:val="373"/>
              </w:numPr>
              <w:autoSpaceDN/>
              <w:spacing w:line="280" w:lineRule="exact"/>
              <w:jc w:val="both"/>
              <w:textAlignment w:val="auto"/>
              <w:rPr>
                <w:i/>
                <w:iCs/>
              </w:rPr>
            </w:pPr>
            <w:r w:rsidRPr="006811EC">
              <w:rPr>
                <w:i/>
                <w:iCs/>
              </w:rPr>
              <w:t>Incremento Capitale Sociale/Fondo di dotazione</w:t>
            </w:r>
          </w:p>
        </w:tc>
        <w:tc>
          <w:tcPr>
            <w:tcW w:w="1276" w:type="dxa"/>
            <w:shd w:val="clear" w:color="auto" w:fill="FFFFFF" w:themeFill="background1"/>
          </w:tcPr>
          <w:p w14:paraId="4CE09B5F"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FF" w:themeFill="background1"/>
          </w:tcPr>
          <w:p w14:paraId="5FB55CEB" w14:textId="77777777" w:rsidR="00622313" w:rsidRPr="006811EC" w:rsidRDefault="00622313" w:rsidP="00ED5A78">
            <w:pPr>
              <w:spacing w:line="280" w:lineRule="exact"/>
              <w:ind w:right="-597"/>
              <w:jc w:val="both"/>
              <w:rPr>
                <w:b/>
                <w:bCs/>
              </w:rPr>
            </w:pPr>
            <w:r w:rsidRPr="006811EC">
              <w:rPr>
                <w:b/>
                <w:bCs/>
              </w:rPr>
              <w:t xml:space="preserve"> </w:t>
            </w:r>
          </w:p>
        </w:tc>
        <w:tc>
          <w:tcPr>
            <w:tcW w:w="1417" w:type="dxa"/>
            <w:shd w:val="clear" w:color="auto" w:fill="FFFFFF" w:themeFill="background1"/>
          </w:tcPr>
          <w:p w14:paraId="4BBA9DF4"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FF" w:themeFill="background1"/>
          </w:tcPr>
          <w:p w14:paraId="514A79C6"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FF" w:themeFill="background1"/>
          </w:tcPr>
          <w:p w14:paraId="312E7C7E" w14:textId="77777777" w:rsidR="00622313" w:rsidRPr="006811EC" w:rsidRDefault="00622313" w:rsidP="00ED5A78">
            <w:pPr>
              <w:spacing w:line="280" w:lineRule="exact"/>
              <w:ind w:right="-597"/>
              <w:jc w:val="both"/>
              <w:rPr>
                <w:b/>
                <w:bCs/>
              </w:rPr>
            </w:pPr>
          </w:p>
        </w:tc>
      </w:tr>
      <w:tr w:rsidR="00622313" w:rsidRPr="006811EC" w14:paraId="4DB1D7AB" w14:textId="77777777" w:rsidTr="00ED5A78">
        <w:trPr>
          <w:trHeight w:val="203"/>
        </w:trPr>
        <w:tc>
          <w:tcPr>
            <w:tcW w:w="4673" w:type="dxa"/>
            <w:shd w:val="clear" w:color="auto" w:fill="FFFFFF" w:themeFill="background1"/>
          </w:tcPr>
          <w:p w14:paraId="1E44E60A" w14:textId="77777777" w:rsidR="00622313" w:rsidRPr="006811EC" w:rsidRDefault="00622313" w:rsidP="00A775E6">
            <w:pPr>
              <w:widowControl/>
              <w:numPr>
                <w:ilvl w:val="0"/>
                <w:numId w:val="373"/>
              </w:numPr>
              <w:autoSpaceDN/>
              <w:spacing w:line="280" w:lineRule="exact"/>
              <w:ind w:right="-597"/>
              <w:jc w:val="both"/>
              <w:textAlignment w:val="auto"/>
              <w:rPr>
                <w:i/>
                <w:iCs/>
              </w:rPr>
            </w:pPr>
            <w:r w:rsidRPr="006811EC">
              <w:rPr>
                <w:i/>
                <w:iCs/>
              </w:rPr>
              <w:t>Finanziamento soci</w:t>
            </w:r>
          </w:p>
        </w:tc>
        <w:tc>
          <w:tcPr>
            <w:tcW w:w="1276" w:type="dxa"/>
            <w:shd w:val="clear" w:color="auto" w:fill="FFFFFF" w:themeFill="background1"/>
          </w:tcPr>
          <w:p w14:paraId="5439BE1C"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FF" w:themeFill="background1"/>
          </w:tcPr>
          <w:p w14:paraId="463F2604" w14:textId="77777777" w:rsidR="00622313" w:rsidRPr="006811EC" w:rsidRDefault="00622313" w:rsidP="00ED5A78">
            <w:pPr>
              <w:spacing w:line="280" w:lineRule="exact"/>
              <w:ind w:right="-597"/>
              <w:jc w:val="both"/>
              <w:rPr>
                <w:b/>
                <w:bCs/>
              </w:rPr>
            </w:pPr>
            <w:r w:rsidRPr="006811EC">
              <w:rPr>
                <w:b/>
                <w:bCs/>
              </w:rPr>
              <w:t xml:space="preserve"> </w:t>
            </w:r>
          </w:p>
        </w:tc>
        <w:tc>
          <w:tcPr>
            <w:tcW w:w="1417" w:type="dxa"/>
            <w:shd w:val="clear" w:color="auto" w:fill="FFFFFF" w:themeFill="background1"/>
          </w:tcPr>
          <w:p w14:paraId="7FA24C3A"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FF" w:themeFill="background1"/>
          </w:tcPr>
          <w:p w14:paraId="1053590A"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FF" w:themeFill="background1"/>
          </w:tcPr>
          <w:p w14:paraId="688B93CC" w14:textId="77777777" w:rsidR="00622313" w:rsidRPr="006811EC" w:rsidRDefault="00622313" w:rsidP="00ED5A78">
            <w:pPr>
              <w:spacing w:line="280" w:lineRule="exact"/>
              <w:ind w:right="-597"/>
              <w:jc w:val="both"/>
              <w:rPr>
                <w:b/>
                <w:bCs/>
              </w:rPr>
            </w:pPr>
          </w:p>
        </w:tc>
      </w:tr>
      <w:tr w:rsidR="00622313" w:rsidRPr="006811EC" w14:paraId="76FB067E" w14:textId="77777777" w:rsidTr="00ED5A78">
        <w:trPr>
          <w:trHeight w:val="209"/>
        </w:trPr>
        <w:tc>
          <w:tcPr>
            <w:tcW w:w="4673" w:type="dxa"/>
            <w:shd w:val="clear" w:color="auto" w:fill="FFFFFF" w:themeFill="background1"/>
          </w:tcPr>
          <w:p w14:paraId="3AAB9DCD" w14:textId="77777777" w:rsidR="00622313" w:rsidRPr="006811EC" w:rsidRDefault="00622313" w:rsidP="00A775E6">
            <w:pPr>
              <w:widowControl/>
              <w:numPr>
                <w:ilvl w:val="0"/>
                <w:numId w:val="373"/>
              </w:numPr>
              <w:autoSpaceDN/>
              <w:spacing w:line="280" w:lineRule="exact"/>
              <w:ind w:right="-597"/>
              <w:jc w:val="both"/>
              <w:textAlignment w:val="auto"/>
              <w:rPr>
                <w:i/>
                <w:iCs/>
              </w:rPr>
            </w:pPr>
            <w:r w:rsidRPr="006811EC">
              <w:rPr>
                <w:i/>
                <w:iCs/>
              </w:rPr>
              <w:t>Utilizzo di riserve disponibili</w:t>
            </w:r>
          </w:p>
        </w:tc>
        <w:tc>
          <w:tcPr>
            <w:tcW w:w="1276" w:type="dxa"/>
            <w:shd w:val="clear" w:color="auto" w:fill="FFFFFF" w:themeFill="background1"/>
          </w:tcPr>
          <w:p w14:paraId="64D1A3C7"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FF" w:themeFill="background1"/>
          </w:tcPr>
          <w:p w14:paraId="5984EF1F" w14:textId="77777777" w:rsidR="00622313" w:rsidRPr="006811EC" w:rsidRDefault="00622313" w:rsidP="00ED5A78">
            <w:pPr>
              <w:spacing w:line="280" w:lineRule="exact"/>
              <w:ind w:right="-597"/>
              <w:jc w:val="both"/>
              <w:rPr>
                <w:b/>
                <w:bCs/>
              </w:rPr>
            </w:pPr>
            <w:r w:rsidRPr="006811EC">
              <w:rPr>
                <w:b/>
                <w:bCs/>
              </w:rPr>
              <w:t xml:space="preserve"> </w:t>
            </w:r>
          </w:p>
        </w:tc>
        <w:tc>
          <w:tcPr>
            <w:tcW w:w="1417" w:type="dxa"/>
            <w:shd w:val="clear" w:color="auto" w:fill="FFFFFF" w:themeFill="background1"/>
          </w:tcPr>
          <w:p w14:paraId="5BD64C54"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FF" w:themeFill="background1"/>
          </w:tcPr>
          <w:p w14:paraId="473B2B13"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FF" w:themeFill="background1"/>
          </w:tcPr>
          <w:p w14:paraId="43F05BB5" w14:textId="77777777" w:rsidR="00622313" w:rsidRPr="006811EC" w:rsidRDefault="00622313" w:rsidP="00ED5A78">
            <w:pPr>
              <w:spacing w:line="280" w:lineRule="exact"/>
              <w:ind w:right="-597"/>
              <w:jc w:val="both"/>
              <w:rPr>
                <w:b/>
                <w:bCs/>
              </w:rPr>
            </w:pPr>
          </w:p>
        </w:tc>
      </w:tr>
      <w:tr w:rsidR="00622313" w:rsidRPr="006811EC" w14:paraId="134465D8" w14:textId="77777777" w:rsidTr="00ED5A78">
        <w:trPr>
          <w:trHeight w:val="64"/>
        </w:trPr>
        <w:tc>
          <w:tcPr>
            <w:tcW w:w="4673" w:type="dxa"/>
            <w:shd w:val="clear" w:color="auto" w:fill="FFFFFF" w:themeFill="background1"/>
          </w:tcPr>
          <w:p w14:paraId="17350484" w14:textId="77777777" w:rsidR="00622313" w:rsidRPr="006811EC" w:rsidRDefault="00622313" w:rsidP="00A775E6">
            <w:pPr>
              <w:widowControl/>
              <w:numPr>
                <w:ilvl w:val="0"/>
                <w:numId w:val="373"/>
              </w:numPr>
              <w:autoSpaceDN/>
              <w:spacing w:line="280" w:lineRule="exact"/>
              <w:ind w:right="-597"/>
              <w:jc w:val="both"/>
              <w:textAlignment w:val="auto"/>
              <w:rPr>
                <w:i/>
                <w:iCs/>
              </w:rPr>
            </w:pPr>
            <w:r w:rsidRPr="006811EC">
              <w:rPr>
                <w:i/>
                <w:iCs/>
              </w:rPr>
              <w:t>Finanziamento a m/l termine</w:t>
            </w:r>
          </w:p>
        </w:tc>
        <w:tc>
          <w:tcPr>
            <w:tcW w:w="1276" w:type="dxa"/>
            <w:shd w:val="clear" w:color="auto" w:fill="FFFFFF" w:themeFill="background1"/>
          </w:tcPr>
          <w:p w14:paraId="67FAEF6D"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FF" w:themeFill="background1"/>
          </w:tcPr>
          <w:p w14:paraId="20C020A3" w14:textId="77777777" w:rsidR="00622313" w:rsidRPr="006811EC" w:rsidRDefault="00622313" w:rsidP="00ED5A78">
            <w:pPr>
              <w:spacing w:line="280" w:lineRule="exact"/>
              <w:ind w:right="-597"/>
              <w:jc w:val="both"/>
              <w:rPr>
                <w:b/>
                <w:bCs/>
              </w:rPr>
            </w:pPr>
            <w:r w:rsidRPr="006811EC">
              <w:rPr>
                <w:b/>
                <w:bCs/>
              </w:rPr>
              <w:t xml:space="preserve"> </w:t>
            </w:r>
          </w:p>
        </w:tc>
        <w:tc>
          <w:tcPr>
            <w:tcW w:w="1417" w:type="dxa"/>
            <w:shd w:val="clear" w:color="auto" w:fill="FFFFFF" w:themeFill="background1"/>
          </w:tcPr>
          <w:p w14:paraId="05B0C03F"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FF" w:themeFill="background1"/>
          </w:tcPr>
          <w:p w14:paraId="68CBD8BF"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FF" w:themeFill="background1"/>
          </w:tcPr>
          <w:p w14:paraId="6F470980" w14:textId="77777777" w:rsidR="00622313" w:rsidRPr="006811EC" w:rsidRDefault="00622313" w:rsidP="00ED5A78">
            <w:pPr>
              <w:spacing w:line="280" w:lineRule="exact"/>
              <w:ind w:right="-597"/>
              <w:jc w:val="both"/>
              <w:rPr>
                <w:b/>
                <w:bCs/>
              </w:rPr>
            </w:pPr>
          </w:p>
        </w:tc>
      </w:tr>
      <w:tr w:rsidR="00622313" w:rsidRPr="006811EC" w14:paraId="7417C0B4" w14:textId="77777777" w:rsidTr="00ED5A78">
        <w:trPr>
          <w:trHeight w:val="64"/>
        </w:trPr>
        <w:tc>
          <w:tcPr>
            <w:tcW w:w="4673" w:type="dxa"/>
            <w:shd w:val="clear" w:color="auto" w:fill="FFFFFF" w:themeFill="background1"/>
          </w:tcPr>
          <w:p w14:paraId="4203CA23" w14:textId="77777777" w:rsidR="00622313" w:rsidRPr="006811EC" w:rsidRDefault="00622313" w:rsidP="00A775E6">
            <w:pPr>
              <w:widowControl/>
              <w:numPr>
                <w:ilvl w:val="0"/>
                <w:numId w:val="373"/>
              </w:numPr>
              <w:autoSpaceDN/>
              <w:spacing w:line="280" w:lineRule="exact"/>
              <w:ind w:right="-597"/>
              <w:jc w:val="both"/>
              <w:textAlignment w:val="auto"/>
              <w:rPr>
                <w:i/>
                <w:iCs/>
              </w:rPr>
            </w:pPr>
            <w:r w:rsidRPr="006811EC">
              <w:rPr>
                <w:i/>
                <w:iCs/>
              </w:rPr>
              <w:t>Finanziamento a breve termine</w:t>
            </w:r>
          </w:p>
        </w:tc>
        <w:tc>
          <w:tcPr>
            <w:tcW w:w="1276" w:type="dxa"/>
            <w:shd w:val="clear" w:color="auto" w:fill="FFFFFF" w:themeFill="background1"/>
          </w:tcPr>
          <w:p w14:paraId="266E832C" w14:textId="77777777" w:rsidR="00622313" w:rsidRPr="006811EC" w:rsidRDefault="00622313" w:rsidP="00ED5A78">
            <w:pPr>
              <w:spacing w:line="280" w:lineRule="exact"/>
              <w:ind w:right="-597"/>
              <w:jc w:val="both"/>
              <w:rPr>
                <w:b/>
                <w:bCs/>
              </w:rPr>
            </w:pPr>
          </w:p>
        </w:tc>
        <w:tc>
          <w:tcPr>
            <w:tcW w:w="1276" w:type="dxa"/>
            <w:shd w:val="clear" w:color="auto" w:fill="FFFFFF" w:themeFill="background1"/>
          </w:tcPr>
          <w:p w14:paraId="78AAFC62" w14:textId="77777777" w:rsidR="00622313" w:rsidRPr="006811EC" w:rsidRDefault="00622313" w:rsidP="00ED5A78">
            <w:pPr>
              <w:spacing w:line="280" w:lineRule="exact"/>
              <w:ind w:right="-597"/>
              <w:jc w:val="both"/>
              <w:rPr>
                <w:b/>
                <w:bCs/>
              </w:rPr>
            </w:pPr>
          </w:p>
        </w:tc>
        <w:tc>
          <w:tcPr>
            <w:tcW w:w="1417" w:type="dxa"/>
            <w:shd w:val="clear" w:color="auto" w:fill="FFFFFF" w:themeFill="background1"/>
          </w:tcPr>
          <w:p w14:paraId="52A12DCB" w14:textId="77777777" w:rsidR="00622313" w:rsidRPr="006811EC" w:rsidRDefault="00622313" w:rsidP="00ED5A78">
            <w:pPr>
              <w:spacing w:line="280" w:lineRule="exact"/>
              <w:ind w:right="-597"/>
              <w:jc w:val="both"/>
              <w:rPr>
                <w:b/>
                <w:bCs/>
              </w:rPr>
            </w:pPr>
          </w:p>
        </w:tc>
        <w:tc>
          <w:tcPr>
            <w:tcW w:w="4394" w:type="dxa"/>
            <w:shd w:val="clear" w:color="auto" w:fill="FFFFFF" w:themeFill="background1"/>
          </w:tcPr>
          <w:p w14:paraId="0C6697B2" w14:textId="77777777" w:rsidR="00622313" w:rsidRPr="006811EC" w:rsidRDefault="00622313" w:rsidP="00ED5A78">
            <w:pPr>
              <w:spacing w:line="280" w:lineRule="exact"/>
              <w:ind w:right="-597"/>
              <w:jc w:val="both"/>
              <w:rPr>
                <w:b/>
                <w:bCs/>
              </w:rPr>
            </w:pPr>
          </w:p>
        </w:tc>
        <w:tc>
          <w:tcPr>
            <w:tcW w:w="1843" w:type="dxa"/>
            <w:shd w:val="clear" w:color="auto" w:fill="FFFFFF" w:themeFill="background1"/>
          </w:tcPr>
          <w:p w14:paraId="56D63E10" w14:textId="77777777" w:rsidR="00622313" w:rsidRPr="006811EC" w:rsidRDefault="00622313" w:rsidP="00ED5A78">
            <w:pPr>
              <w:spacing w:line="280" w:lineRule="exact"/>
              <w:ind w:right="-597"/>
              <w:jc w:val="both"/>
              <w:rPr>
                <w:b/>
                <w:bCs/>
              </w:rPr>
            </w:pPr>
          </w:p>
        </w:tc>
      </w:tr>
      <w:tr w:rsidR="00622313" w:rsidRPr="006811EC" w14:paraId="6E57582D" w14:textId="77777777" w:rsidTr="00ED5A78">
        <w:trPr>
          <w:trHeight w:val="209"/>
        </w:trPr>
        <w:tc>
          <w:tcPr>
            <w:tcW w:w="4673" w:type="dxa"/>
            <w:shd w:val="clear" w:color="auto" w:fill="FFFFCC"/>
          </w:tcPr>
          <w:p w14:paraId="4E48B1E0" w14:textId="77777777" w:rsidR="00622313" w:rsidRPr="006811EC" w:rsidRDefault="00622313" w:rsidP="00ED5A78">
            <w:pPr>
              <w:spacing w:line="280" w:lineRule="exact"/>
              <w:ind w:right="-597"/>
              <w:jc w:val="both"/>
              <w:rPr>
                <w:b/>
                <w:bCs/>
              </w:rPr>
            </w:pPr>
            <w:r w:rsidRPr="006811EC">
              <w:rPr>
                <w:b/>
                <w:bCs/>
              </w:rPr>
              <w:t xml:space="preserve"> TOTALE COPERTURE FINANZIARIE</w:t>
            </w:r>
          </w:p>
        </w:tc>
        <w:tc>
          <w:tcPr>
            <w:tcW w:w="1276" w:type="dxa"/>
            <w:shd w:val="clear" w:color="auto" w:fill="FFFFCC"/>
          </w:tcPr>
          <w:p w14:paraId="55DCBB36" w14:textId="77777777" w:rsidR="00622313" w:rsidRPr="006811EC" w:rsidRDefault="00622313" w:rsidP="00ED5A78">
            <w:pPr>
              <w:spacing w:line="280" w:lineRule="exact"/>
              <w:ind w:right="-597"/>
              <w:jc w:val="both"/>
              <w:rPr>
                <w:b/>
                <w:bCs/>
              </w:rPr>
            </w:pPr>
            <w:r w:rsidRPr="006811EC">
              <w:rPr>
                <w:b/>
                <w:bCs/>
              </w:rPr>
              <w:t xml:space="preserve"> </w:t>
            </w:r>
          </w:p>
        </w:tc>
        <w:tc>
          <w:tcPr>
            <w:tcW w:w="1276" w:type="dxa"/>
            <w:shd w:val="clear" w:color="auto" w:fill="FFFFCC"/>
          </w:tcPr>
          <w:p w14:paraId="1006E27C" w14:textId="77777777" w:rsidR="00622313" w:rsidRPr="006811EC" w:rsidRDefault="00622313" w:rsidP="00ED5A78">
            <w:pPr>
              <w:spacing w:line="280" w:lineRule="exact"/>
              <w:ind w:right="-597"/>
              <w:jc w:val="both"/>
              <w:rPr>
                <w:b/>
                <w:bCs/>
              </w:rPr>
            </w:pPr>
          </w:p>
        </w:tc>
        <w:tc>
          <w:tcPr>
            <w:tcW w:w="1417" w:type="dxa"/>
            <w:shd w:val="clear" w:color="auto" w:fill="FFFFCC"/>
          </w:tcPr>
          <w:p w14:paraId="732B56AE" w14:textId="77777777" w:rsidR="00622313" w:rsidRPr="006811EC" w:rsidRDefault="00622313" w:rsidP="00ED5A78">
            <w:pPr>
              <w:spacing w:line="280" w:lineRule="exact"/>
              <w:ind w:right="-597"/>
              <w:jc w:val="both"/>
              <w:rPr>
                <w:b/>
                <w:bCs/>
              </w:rPr>
            </w:pPr>
            <w:r w:rsidRPr="006811EC">
              <w:rPr>
                <w:b/>
                <w:bCs/>
              </w:rPr>
              <w:t xml:space="preserve"> </w:t>
            </w:r>
          </w:p>
        </w:tc>
        <w:tc>
          <w:tcPr>
            <w:tcW w:w="4394" w:type="dxa"/>
            <w:shd w:val="clear" w:color="auto" w:fill="FFFFCC"/>
          </w:tcPr>
          <w:p w14:paraId="60A954C9" w14:textId="77777777" w:rsidR="00622313" w:rsidRPr="006811EC" w:rsidRDefault="00622313" w:rsidP="00ED5A78">
            <w:pPr>
              <w:spacing w:line="280" w:lineRule="exact"/>
              <w:ind w:right="-597"/>
              <w:jc w:val="both"/>
              <w:rPr>
                <w:b/>
                <w:bCs/>
              </w:rPr>
            </w:pPr>
            <w:r w:rsidRPr="006811EC">
              <w:rPr>
                <w:b/>
                <w:bCs/>
              </w:rPr>
              <w:t xml:space="preserve"> </w:t>
            </w:r>
          </w:p>
        </w:tc>
        <w:tc>
          <w:tcPr>
            <w:tcW w:w="1843" w:type="dxa"/>
            <w:shd w:val="clear" w:color="auto" w:fill="FFFFCC"/>
          </w:tcPr>
          <w:p w14:paraId="5B267B5C" w14:textId="77777777" w:rsidR="00622313" w:rsidRPr="006811EC" w:rsidRDefault="00622313" w:rsidP="00ED5A78">
            <w:pPr>
              <w:spacing w:line="280" w:lineRule="exact"/>
              <w:ind w:right="-597"/>
              <w:jc w:val="both"/>
              <w:rPr>
                <w:b/>
                <w:bCs/>
              </w:rPr>
            </w:pPr>
          </w:p>
        </w:tc>
      </w:tr>
    </w:tbl>
    <w:p w14:paraId="27DEBBCC" w14:textId="77777777" w:rsidR="00622313" w:rsidRDefault="00622313" w:rsidP="00622313">
      <w:pPr>
        <w:spacing w:line="280" w:lineRule="exact"/>
        <w:ind w:right="-597"/>
        <w:jc w:val="both"/>
        <w:rPr>
          <w:b/>
          <w:bCs/>
        </w:rPr>
      </w:pPr>
    </w:p>
    <w:p w14:paraId="26D747EB" w14:textId="77777777" w:rsidR="00622313" w:rsidRDefault="00622313" w:rsidP="00622313">
      <w:pPr>
        <w:spacing w:line="280" w:lineRule="exact"/>
        <w:ind w:right="-597"/>
        <w:jc w:val="both"/>
        <w:rPr>
          <w:b/>
          <w:bCs/>
        </w:rPr>
        <w:sectPr w:rsidR="00622313" w:rsidSect="00622313">
          <w:headerReference w:type="default" r:id="rId11"/>
          <w:footerReference w:type="default" r:id="rId12"/>
          <w:pgSz w:w="16838" w:h="11906" w:orient="landscape"/>
          <w:pgMar w:top="1276" w:right="1417" w:bottom="709" w:left="1134" w:header="708" w:footer="708" w:gutter="0"/>
          <w:cols w:space="720"/>
          <w:formProt w:val="0"/>
          <w:docGrid w:linePitch="360" w:charSpace="8192"/>
        </w:sectPr>
      </w:pPr>
    </w:p>
    <w:p w14:paraId="2BEECECD" w14:textId="30507D2E" w:rsidR="00622313" w:rsidRPr="00D25DB5" w:rsidRDefault="00622313" w:rsidP="00622313">
      <w:pPr>
        <w:spacing w:line="280" w:lineRule="exact"/>
        <w:ind w:right="-597"/>
        <w:jc w:val="both"/>
        <w:rPr>
          <w:b/>
          <w:bCs/>
          <w:sz w:val="22"/>
          <w:szCs w:val="22"/>
        </w:rPr>
      </w:pPr>
      <w:r w:rsidRPr="00D25DB5">
        <w:rPr>
          <w:b/>
          <w:bCs/>
          <w:sz w:val="22"/>
          <w:szCs w:val="22"/>
        </w:rPr>
        <w:lastRenderedPageBreak/>
        <w:t>Q.</w:t>
      </w:r>
      <w:r w:rsidR="00E0269D">
        <w:rPr>
          <w:b/>
          <w:bCs/>
          <w:sz w:val="22"/>
          <w:szCs w:val="22"/>
        </w:rPr>
        <w:t>8</w:t>
      </w:r>
      <w:r w:rsidRPr="00D25DB5">
        <w:rPr>
          <w:b/>
          <w:bCs/>
          <w:sz w:val="22"/>
          <w:szCs w:val="22"/>
        </w:rPr>
        <w:t xml:space="preserve"> Analisi costi-benefici</w:t>
      </w:r>
    </w:p>
    <w:p w14:paraId="03804C71" w14:textId="77777777" w:rsidR="00622313" w:rsidRPr="00D25DB5" w:rsidRDefault="00622313" w:rsidP="00622313">
      <w:pPr>
        <w:spacing w:line="280" w:lineRule="exact"/>
        <w:ind w:right="-30"/>
        <w:jc w:val="both"/>
        <w:rPr>
          <w:i/>
          <w:iCs/>
          <w:sz w:val="22"/>
          <w:szCs w:val="22"/>
        </w:rPr>
      </w:pPr>
      <w:r w:rsidRPr="00D25DB5">
        <w:rPr>
          <w:i/>
          <w:iCs/>
          <w:sz w:val="22"/>
          <w:szCs w:val="22"/>
        </w:rPr>
        <w:t xml:space="preserve">Fornire un'analisi dettagliata dei costi e dei benefici attesi del progetto, sia quantitativi che qualitativi. Dimostrare il rapporto tra l'importo del sostegno, le attività intraprese e il conseguimento degli obiettivi, in linea con il Criterio di valutazione </w:t>
      </w:r>
      <w:r w:rsidRPr="00D25DB5">
        <w:rPr>
          <w:b/>
          <w:bCs/>
          <w:i/>
          <w:iCs/>
          <w:sz w:val="22"/>
          <w:szCs w:val="22"/>
        </w:rPr>
        <w:t>n. 6</w:t>
      </w:r>
      <w:r w:rsidRPr="00D25DB5">
        <w:rPr>
          <w:i/>
          <w:iCs/>
          <w:sz w:val="22"/>
          <w:szCs w:val="22"/>
        </w:rPr>
        <w:t xml:space="preserve"> di cui all’Appendice 1.</w:t>
      </w:r>
    </w:p>
    <w:p w14:paraId="6C0146D7" w14:textId="77777777" w:rsidR="00622313" w:rsidRPr="00D25DB5" w:rsidRDefault="00622313" w:rsidP="00622313">
      <w:pPr>
        <w:spacing w:line="280" w:lineRule="exact"/>
        <w:ind w:right="-597"/>
        <w:jc w:val="both"/>
        <w:rPr>
          <w:i/>
          <w:iCs/>
          <w:sz w:val="22"/>
          <w:szCs w:val="22"/>
        </w:rPr>
      </w:pPr>
    </w:p>
    <w:p w14:paraId="0807A45D" w14:textId="7B25DE9C" w:rsidR="00622313" w:rsidRPr="00D25DB5" w:rsidRDefault="00622313" w:rsidP="00622313">
      <w:pPr>
        <w:spacing w:line="280" w:lineRule="exact"/>
        <w:ind w:right="-597"/>
        <w:jc w:val="both"/>
        <w:rPr>
          <w:b/>
          <w:bCs/>
          <w:sz w:val="22"/>
          <w:szCs w:val="22"/>
        </w:rPr>
      </w:pPr>
      <w:r w:rsidRPr="00D25DB5">
        <w:rPr>
          <w:b/>
          <w:bCs/>
          <w:sz w:val="22"/>
          <w:szCs w:val="22"/>
        </w:rPr>
        <w:t>Q.</w:t>
      </w:r>
      <w:r w:rsidR="00E0269D">
        <w:rPr>
          <w:b/>
          <w:bCs/>
          <w:sz w:val="22"/>
          <w:szCs w:val="22"/>
        </w:rPr>
        <w:t>9</w:t>
      </w:r>
      <w:r w:rsidRPr="00D25DB5">
        <w:rPr>
          <w:b/>
          <w:bCs/>
          <w:sz w:val="22"/>
          <w:szCs w:val="22"/>
        </w:rPr>
        <w:t xml:space="preserve"> Piano di gestione dei rischi finanziari.</w:t>
      </w:r>
    </w:p>
    <w:p w14:paraId="283939CF" w14:textId="77777777" w:rsidR="00622313" w:rsidRPr="00D25DB5" w:rsidRDefault="00622313" w:rsidP="00622313">
      <w:pPr>
        <w:spacing w:line="280" w:lineRule="exact"/>
        <w:ind w:right="-30"/>
        <w:jc w:val="both"/>
        <w:rPr>
          <w:sz w:val="22"/>
          <w:szCs w:val="22"/>
        </w:rPr>
      </w:pPr>
      <w:r w:rsidRPr="00D25DB5">
        <w:rPr>
          <w:i/>
          <w:iCs/>
          <w:sz w:val="22"/>
          <w:szCs w:val="22"/>
        </w:rPr>
        <w:t>Identificare i principali rischi finanziari del progetto e dell'infrastruttura. Descrivere le strategie di mitigazione e i piani di contingenza per ciascun rischio identificato</w:t>
      </w:r>
      <w:r w:rsidRPr="00D25DB5">
        <w:rPr>
          <w:sz w:val="22"/>
          <w:szCs w:val="22"/>
        </w:rPr>
        <w:t>.</w:t>
      </w:r>
    </w:p>
    <w:p w14:paraId="366B929E" w14:textId="77777777" w:rsidR="00622313" w:rsidRPr="00D25DB5" w:rsidRDefault="00622313" w:rsidP="00622313">
      <w:pPr>
        <w:spacing w:line="280" w:lineRule="exact"/>
        <w:ind w:right="-30"/>
        <w:jc w:val="both"/>
        <w:rPr>
          <w:sz w:val="22"/>
          <w:szCs w:val="22"/>
        </w:rPr>
      </w:pPr>
    </w:p>
    <w:p w14:paraId="57E477C3" w14:textId="263AE60E" w:rsidR="00622313" w:rsidRPr="00D25DB5" w:rsidRDefault="00622313" w:rsidP="00622313">
      <w:pPr>
        <w:spacing w:line="280" w:lineRule="exact"/>
        <w:ind w:right="-455"/>
        <w:jc w:val="both"/>
        <w:rPr>
          <w:b/>
          <w:bCs/>
          <w:sz w:val="22"/>
          <w:szCs w:val="22"/>
        </w:rPr>
      </w:pPr>
      <w:r w:rsidRPr="00D25DB5">
        <w:rPr>
          <w:b/>
          <w:bCs/>
          <w:sz w:val="22"/>
          <w:szCs w:val="22"/>
        </w:rPr>
        <w:t>Q.1</w:t>
      </w:r>
      <w:r w:rsidR="00E0269D">
        <w:rPr>
          <w:b/>
          <w:bCs/>
          <w:sz w:val="22"/>
          <w:szCs w:val="22"/>
        </w:rPr>
        <w:t>0</w:t>
      </w:r>
      <w:r w:rsidRPr="00D25DB5">
        <w:rPr>
          <w:b/>
          <w:bCs/>
          <w:sz w:val="22"/>
          <w:szCs w:val="22"/>
        </w:rPr>
        <w:t xml:space="preserve"> Strategia di ottimizzazione dei costi</w:t>
      </w:r>
    </w:p>
    <w:p w14:paraId="72D34ECD" w14:textId="77777777" w:rsidR="00622313" w:rsidRDefault="00622313" w:rsidP="00622313">
      <w:pPr>
        <w:spacing w:line="280" w:lineRule="exact"/>
        <w:ind w:right="-30"/>
        <w:jc w:val="both"/>
        <w:rPr>
          <w:b/>
          <w:bCs/>
        </w:rPr>
      </w:pPr>
      <w:r w:rsidRPr="00D25DB5">
        <w:rPr>
          <w:i/>
          <w:iCs/>
          <w:sz w:val="22"/>
          <w:szCs w:val="22"/>
        </w:rPr>
        <w:t>Descrivere le strategie e le misure previste per ottimizzare i costi operativi e massimizzare l'efficienza nell'uso delle risorse finanziarie, dimostrando una gestione oculata dei fondi pubblici</w:t>
      </w:r>
      <w:r>
        <w:rPr>
          <w:b/>
          <w:bCs/>
        </w:rPr>
        <w:t>.</w:t>
      </w:r>
    </w:p>
    <w:p w14:paraId="2F82FBF2" w14:textId="77777777" w:rsidR="00622313" w:rsidRPr="0076654F" w:rsidRDefault="00622313" w:rsidP="00622313">
      <w:pPr>
        <w:spacing w:line="280" w:lineRule="exact"/>
        <w:ind w:right="-30"/>
        <w:jc w:val="both"/>
        <w:rPr>
          <w:b/>
          <w:bCs/>
        </w:rPr>
      </w:pPr>
    </w:p>
    <w:p w14:paraId="4F0834ED" w14:textId="65144405" w:rsidR="00622313" w:rsidRPr="00AE25C5" w:rsidRDefault="00622313" w:rsidP="00622313">
      <w:pPr>
        <w:pStyle w:val="Contenutocornice"/>
        <w:pBdr>
          <w:top w:val="single" w:sz="4" w:space="1" w:color="auto"/>
          <w:left w:val="single" w:sz="4" w:space="4" w:color="auto"/>
          <w:bottom w:val="single" w:sz="4" w:space="1" w:color="auto"/>
          <w:right w:val="single" w:sz="4" w:space="4" w:color="auto"/>
          <w:between w:val="single" w:sz="4" w:space="1" w:color="auto"/>
          <w:bar w:val="single" w:sz="4" w:color="auto"/>
        </w:pBdr>
        <w:jc w:val="both"/>
        <w:rPr>
          <w:i/>
          <w:iCs/>
          <w:sz w:val="18"/>
          <w:szCs w:val="18"/>
        </w:rPr>
      </w:pPr>
      <w:r>
        <w:rPr>
          <w:i/>
          <w:iCs/>
        </w:rPr>
        <w:t xml:space="preserve">[Istruzioni per la compilazione dei </w:t>
      </w:r>
      <w:r>
        <w:rPr>
          <w:b/>
          <w:bCs/>
          <w:i/>
          <w:iCs/>
          <w:color w:val="0F4761" w:themeColor="accent1" w:themeShade="BF"/>
        </w:rPr>
        <w:t>punti da Q.8 a Q.1</w:t>
      </w:r>
      <w:r w:rsidR="00E0269D">
        <w:rPr>
          <w:b/>
          <w:bCs/>
          <w:i/>
          <w:iCs/>
          <w:color w:val="0F4761" w:themeColor="accent1" w:themeShade="BF"/>
        </w:rPr>
        <w:t>0</w:t>
      </w:r>
      <w:r>
        <w:rPr>
          <w:b/>
          <w:bCs/>
          <w:i/>
          <w:iCs/>
          <w:color w:val="0F4761" w:themeColor="accent1" w:themeShade="BF"/>
        </w:rPr>
        <w:t xml:space="preserve"> </w:t>
      </w:r>
      <w:r>
        <w:rPr>
          <w:i/>
          <w:iCs/>
        </w:rPr>
        <w:t xml:space="preserve">Max. </w:t>
      </w:r>
      <w:r w:rsidR="00EC1EE5">
        <w:rPr>
          <w:i/>
          <w:iCs/>
        </w:rPr>
        <w:t>4</w:t>
      </w:r>
      <w:r>
        <w:rPr>
          <w:i/>
          <w:iCs/>
        </w:rPr>
        <w:t xml:space="preserve"> pagine, times new roman 12, interlinea 1,15]</w:t>
      </w:r>
    </w:p>
    <w:p w14:paraId="4EB3A6F3" w14:textId="77777777" w:rsidR="008738F5" w:rsidRDefault="008738F5" w:rsidP="00F34E5B">
      <w:pPr>
        <w:tabs>
          <w:tab w:val="left" w:pos="852"/>
        </w:tabs>
        <w:spacing w:line="276" w:lineRule="auto"/>
        <w:ind w:right="-143"/>
        <w:jc w:val="right"/>
        <w:rPr>
          <w:sz w:val="24"/>
          <w:szCs w:val="24"/>
        </w:rPr>
      </w:pPr>
    </w:p>
    <w:p w14:paraId="6E0AF326" w14:textId="77777777" w:rsidR="003D778B" w:rsidRDefault="003D778B" w:rsidP="00F34E5B">
      <w:pPr>
        <w:tabs>
          <w:tab w:val="left" w:pos="852"/>
        </w:tabs>
        <w:spacing w:line="276" w:lineRule="auto"/>
        <w:ind w:right="-143"/>
        <w:jc w:val="right"/>
        <w:rPr>
          <w:sz w:val="24"/>
          <w:szCs w:val="24"/>
        </w:rPr>
      </w:pPr>
    </w:p>
    <w:p w14:paraId="7DA8B179" w14:textId="77777777" w:rsidR="003D778B" w:rsidRDefault="003D778B" w:rsidP="00F34E5B">
      <w:pPr>
        <w:tabs>
          <w:tab w:val="left" w:pos="852"/>
        </w:tabs>
        <w:spacing w:line="276" w:lineRule="auto"/>
        <w:ind w:right="-143"/>
        <w:jc w:val="right"/>
        <w:rPr>
          <w:sz w:val="24"/>
          <w:szCs w:val="24"/>
        </w:rPr>
      </w:pPr>
    </w:p>
    <w:p w14:paraId="581563A3" w14:textId="77777777" w:rsidR="003D778B" w:rsidRDefault="003D778B" w:rsidP="00F34E5B">
      <w:pPr>
        <w:tabs>
          <w:tab w:val="left" w:pos="852"/>
        </w:tabs>
        <w:spacing w:line="276" w:lineRule="auto"/>
        <w:ind w:right="-143"/>
        <w:jc w:val="right"/>
        <w:rPr>
          <w:sz w:val="24"/>
          <w:szCs w:val="24"/>
        </w:rPr>
      </w:pPr>
    </w:p>
    <w:p w14:paraId="51C2FCB6" w14:textId="77777777" w:rsidR="003D778B" w:rsidRDefault="003D778B" w:rsidP="00F34E5B">
      <w:pPr>
        <w:tabs>
          <w:tab w:val="left" w:pos="852"/>
        </w:tabs>
        <w:spacing w:line="276" w:lineRule="auto"/>
        <w:ind w:right="-143"/>
        <w:jc w:val="right"/>
        <w:rPr>
          <w:sz w:val="24"/>
          <w:szCs w:val="24"/>
        </w:rPr>
      </w:pPr>
    </w:p>
    <w:p w14:paraId="1973F14E" w14:textId="77777777" w:rsidR="003D778B" w:rsidRDefault="003D778B" w:rsidP="00F34E5B">
      <w:pPr>
        <w:tabs>
          <w:tab w:val="left" w:pos="852"/>
        </w:tabs>
        <w:spacing w:line="276" w:lineRule="auto"/>
        <w:ind w:right="-143"/>
        <w:jc w:val="right"/>
        <w:rPr>
          <w:sz w:val="24"/>
          <w:szCs w:val="24"/>
        </w:rPr>
      </w:pPr>
    </w:p>
    <w:p w14:paraId="78023276" w14:textId="77777777" w:rsidR="003D778B" w:rsidRDefault="003D778B" w:rsidP="00F34E5B">
      <w:pPr>
        <w:tabs>
          <w:tab w:val="left" w:pos="852"/>
        </w:tabs>
        <w:spacing w:line="276" w:lineRule="auto"/>
        <w:ind w:right="-143"/>
        <w:jc w:val="right"/>
        <w:rPr>
          <w:sz w:val="24"/>
          <w:szCs w:val="24"/>
        </w:rPr>
      </w:pPr>
    </w:p>
    <w:p w14:paraId="286549A3" w14:textId="77777777" w:rsidR="003D778B" w:rsidRDefault="003D778B" w:rsidP="00F34E5B">
      <w:pPr>
        <w:tabs>
          <w:tab w:val="left" w:pos="852"/>
        </w:tabs>
        <w:spacing w:line="276" w:lineRule="auto"/>
        <w:ind w:right="-143"/>
        <w:jc w:val="right"/>
        <w:rPr>
          <w:sz w:val="24"/>
          <w:szCs w:val="24"/>
        </w:rPr>
      </w:pPr>
    </w:p>
    <w:p w14:paraId="736FBF33" w14:textId="77777777" w:rsidR="003D778B" w:rsidRDefault="003D778B" w:rsidP="00F34E5B">
      <w:pPr>
        <w:tabs>
          <w:tab w:val="left" w:pos="852"/>
        </w:tabs>
        <w:spacing w:line="276" w:lineRule="auto"/>
        <w:ind w:right="-143"/>
        <w:jc w:val="right"/>
        <w:rPr>
          <w:sz w:val="24"/>
          <w:szCs w:val="24"/>
        </w:rPr>
      </w:pPr>
    </w:p>
    <w:p w14:paraId="21ACF18E" w14:textId="77777777" w:rsidR="003D778B" w:rsidRDefault="003D778B" w:rsidP="00F34E5B">
      <w:pPr>
        <w:tabs>
          <w:tab w:val="left" w:pos="852"/>
        </w:tabs>
        <w:spacing w:line="276" w:lineRule="auto"/>
        <w:ind w:right="-143"/>
        <w:jc w:val="right"/>
        <w:rPr>
          <w:sz w:val="24"/>
          <w:szCs w:val="24"/>
        </w:rPr>
      </w:pPr>
    </w:p>
    <w:p w14:paraId="6F45C0A5" w14:textId="77777777" w:rsidR="003D778B" w:rsidRDefault="003D778B" w:rsidP="00F34E5B">
      <w:pPr>
        <w:tabs>
          <w:tab w:val="left" w:pos="852"/>
        </w:tabs>
        <w:spacing w:line="276" w:lineRule="auto"/>
        <w:ind w:right="-143"/>
        <w:jc w:val="right"/>
        <w:rPr>
          <w:sz w:val="24"/>
          <w:szCs w:val="24"/>
        </w:rPr>
      </w:pPr>
    </w:p>
    <w:p w14:paraId="2DA4A92B" w14:textId="77777777" w:rsidR="003D778B" w:rsidRDefault="003D778B" w:rsidP="00F34E5B">
      <w:pPr>
        <w:tabs>
          <w:tab w:val="left" w:pos="852"/>
        </w:tabs>
        <w:spacing w:line="276" w:lineRule="auto"/>
        <w:ind w:right="-143"/>
        <w:jc w:val="right"/>
        <w:rPr>
          <w:sz w:val="24"/>
          <w:szCs w:val="24"/>
        </w:rPr>
      </w:pPr>
    </w:p>
    <w:p w14:paraId="48E3B7FC" w14:textId="77777777" w:rsidR="003D778B" w:rsidRDefault="003D778B" w:rsidP="00F34E5B">
      <w:pPr>
        <w:tabs>
          <w:tab w:val="left" w:pos="852"/>
        </w:tabs>
        <w:spacing w:line="276" w:lineRule="auto"/>
        <w:ind w:right="-143"/>
        <w:jc w:val="right"/>
        <w:rPr>
          <w:sz w:val="24"/>
          <w:szCs w:val="24"/>
        </w:rPr>
      </w:pPr>
    </w:p>
    <w:p w14:paraId="6045500F" w14:textId="77777777" w:rsidR="003D778B" w:rsidRDefault="003D778B" w:rsidP="00F34E5B">
      <w:pPr>
        <w:tabs>
          <w:tab w:val="left" w:pos="852"/>
        </w:tabs>
        <w:spacing w:line="276" w:lineRule="auto"/>
        <w:ind w:right="-143"/>
        <w:jc w:val="right"/>
        <w:rPr>
          <w:sz w:val="24"/>
          <w:szCs w:val="24"/>
        </w:rPr>
      </w:pPr>
    </w:p>
    <w:p w14:paraId="236643C9" w14:textId="77777777" w:rsidR="003D778B" w:rsidRDefault="003D778B" w:rsidP="00F34E5B">
      <w:pPr>
        <w:tabs>
          <w:tab w:val="left" w:pos="852"/>
        </w:tabs>
        <w:spacing w:line="276" w:lineRule="auto"/>
        <w:ind w:right="-143"/>
        <w:jc w:val="right"/>
        <w:rPr>
          <w:sz w:val="24"/>
          <w:szCs w:val="24"/>
        </w:rPr>
      </w:pPr>
    </w:p>
    <w:p w14:paraId="1E480B8B" w14:textId="77777777" w:rsidR="003D778B" w:rsidRDefault="003D778B" w:rsidP="00F34E5B">
      <w:pPr>
        <w:tabs>
          <w:tab w:val="left" w:pos="852"/>
        </w:tabs>
        <w:spacing w:line="276" w:lineRule="auto"/>
        <w:ind w:right="-143"/>
        <w:jc w:val="right"/>
        <w:rPr>
          <w:sz w:val="24"/>
          <w:szCs w:val="24"/>
        </w:rPr>
      </w:pPr>
    </w:p>
    <w:p w14:paraId="1BFFF14C" w14:textId="77777777" w:rsidR="003D778B" w:rsidRDefault="003D778B" w:rsidP="00F34E5B">
      <w:pPr>
        <w:tabs>
          <w:tab w:val="left" w:pos="852"/>
        </w:tabs>
        <w:spacing w:line="276" w:lineRule="auto"/>
        <w:ind w:right="-143"/>
        <w:jc w:val="right"/>
        <w:rPr>
          <w:sz w:val="24"/>
          <w:szCs w:val="24"/>
        </w:rPr>
      </w:pPr>
    </w:p>
    <w:p w14:paraId="45D994A3" w14:textId="77777777" w:rsidR="003D778B" w:rsidRDefault="003D778B" w:rsidP="00F34E5B">
      <w:pPr>
        <w:tabs>
          <w:tab w:val="left" w:pos="852"/>
        </w:tabs>
        <w:spacing w:line="276" w:lineRule="auto"/>
        <w:ind w:right="-143"/>
        <w:jc w:val="right"/>
        <w:rPr>
          <w:sz w:val="24"/>
          <w:szCs w:val="24"/>
        </w:rPr>
      </w:pPr>
    </w:p>
    <w:p w14:paraId="68E06B5D" w14:textId="77777777" w:rsidR="003D778B" w:rsidRDefault="003D778B" w:rsidP="00F34E5B">
      <w:pPr>
        <w:tabs>
          <w:tab w:val="left" w:pos="852"/>
        </w:tabs>
        <w:spacing w:line="276" w:lineRule="auto"/>
        <w:ind w:right="-143"/>
        <w:jc w:val="right"/>
        <w:rPr>
          <w:sz w:val="24"/>
          <w:szCs w:val="24"/>
        </w:rPr>
      </w:pPr>
    </w:p>
    <w:p w14:paraId="4E300286" w14:textId="77777777" w:rsidR="003D778B" w:rsidRDefault="003D778B" w:rsidP="00F34E5B">
      <w:pPr>
        <w:tabs>
          <w:tab w:val="left" w:pos="852"/>
        </w:tabs>
        <w:spacing w:line="276" w:lineRule="auto"/>
        <w:ind w:right="-143"/>
        <w:jc w:val="right"/>
        <w:rPr>
          <w:sz w:val="24"/>
          <w:szCs w:val="24"/>
        </w:rPr>
      </w:pPr>
    </w:p>
    <w:p w14:paraId="2CEFE3FB" w14:textId="77777777" w:rsidR="003D778B" w:rsidRDefault="003D778B" w:rsidP="00F34E5B">
      <w:pPr>
        <w:tabs>
          <w:tab w:val="left" w:pos="852"/>
        </w:tabs>
        <w:spacing w:line="276" w:lineRule="auto"/>
        <w:ind w:right="-143"/>
        <w:jc w:val="right"/>
        <w:rPr>
          <w:sz w:val="24"/>
          <w:szCs w:val="24"/>
        </w:rPr>
      </w:pPr>
    </w:p>
    <w:p w14:paraId="3806247C" w14:textId="77777777" w:rsidR="003D778B" w:rsidRDefault="003D778B" w:rsidP="00F34E5B">
      <w:pPr>
        <w:tabs>
          <w:tab w:val="left" w:pos="852"/>
        </w:tabs>
        <w:spacing w:line="276" w:lineRule="auto"/>
        <w:ind w:right="-143"/>
        <w:jc w:val="right"/>
        <w:rPr>
          <w:sz w:val="24"/>
          <w:szCs w:val="24"/>
        </w:rPr>
      </w:pPr>
    </w:p>
    <w:p w14:paraId="001ABE3D" w14:textId="77777777" w:rsidR="003D778B" w:rsidRDefault="003D778B" w:rsidP="00F34E5B">
      <w:pPr>
        <w:tabs>
          <w:tab w:val="left" w:pos="852"/>
        </w:tabs>
        <w:spacing w:line="276" w:lineRule="auto"/>
        <w:ind w:right="-143"/>
        <w:jc w:val="right"/>
        <w:rPr>
          <w:sz w:val="24"/>
          <w:szCs w:val="24"/>
        </w:rPr>
      </w:pPr>
    </w:p>
    <w:p w14:paraId="4385FBEF" w14:textId="77777777" w:rsidR="003D778B" w:rsidRDefault="003D778B" w:rsidP="00F34E5B">
      <w:pPr>
        <w:tabs>
          <w:tab w:val="left" w:pos="852"/>
        </w:tabs>
        <w:spacing w:line="276" w:lineRule="auto"/>
        <w:ind w:right="-143"/>
        <w:jc w:val="right"/>
        <w:rPr>
          <w:sz w:val="24"/>
          <w:szCs w:val="24"/>
        </w:rPr>
      </w:pPr>
    </w:p>
    <w:p w14:paraId="68A53F86" w14:textId="77777777" w:rsidR="003D778B" w:rsidRDefault="003D778B" w:rsidP="00F34E5B">
      <w:pPr>
        <w:tabs>
          <w:tab w:val="left" w:pos="852"/>
        </w:tabs>
        <w:spacing w:line="276" w:lineRule="auto"/>
        <w:ind w:right="-143"/>
        <w:jc w:val="right"/>
        <w:rPr>
          <w:sz w:val="24"/>
          <w:szCs w:val="24"/>
        </w:rPr>
      </w:pPr>
    </w:p>
    <w:sectPr w:rsidR="003D778B" w:rsidSect="005F576D">
      <w:headerReference w:type="default" r:id="rId13"/>
      <w:pgSz w:w="11906" w:h="16838"/>
      <w:pgMar w:top="2552"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E4DAE" w14:textId="77777777" w:rsidR="00A264C9" w:rsidRDefault="00A264C9">
      <w:r>
        <w:separator/>
      </w:r>
    </w:p>
  </w:endnote>
  <w:endnote w:type="continuationSeparator" w:id="0">
    <w:p w14:paraId="450A0BFC" w14:textId="77777777" w:rsidR="00A264C9" w:rsidRDefault="00A2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423482"/>
      <w:docPartObj>
        <w:docPartGallery w:val="Page Numbers (Bottom of Page)"/>
        <w:docPartUnique/>
      </w:docPartObj>
    </w:sdtPr>
    <w:sdtContent>
      <w:p w14:paraId="7547ECCB" w14:textId="77777777" w:rsidR="00622313" w:rsidRDefault="00622313">
        <w:pPr>
          <w:pStyle w:val="Pidipagina"/>
          <w:jc w:val="center"/>
        </w:pPr>
        <w:r>
          <w:fldChar w:fldCharType="begin"/>
        </w:r>
        <w:r>
          <w:instrText>PAGE   \* MERGEFORMAT</w:instrText>
        </w:r>
        <w:r>
          <w:fldChar w:fldCharType="separate"/>
        </w:r>
        <w:r>
          <w:t>2</w:t>
        </w:r>
        <w:r>
          <w:fldChar w:fldCharType="end"/>
        </w:r>
      </w:p>
    </w:sdtContent>
  </w:sdt>
  <w:p w14:paraId="635425A0" w14:textId="77777777" w:rsidR="00622313" w:rsidRDefault="00622313">
    <w:pPr>
      <w:pStyle w:val="Pidipagina"/>
      <w:jc w:val="center"/>
      <w:rPr>
        <w:b/>
        <w:bC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7632959"/>
      <w:docPartObj>
        <w:docPartGallery w:val="Page Numbers (Bottom of Page)"/>
        <w:docPartUnique/>
      </w:docPartObj>
    </w:sdtPr>
    <w:sdtContent>
      <w:p w14:paraId="272C7F0F" w14:textId="77777777" w:rsidR="00622313" w:rsidRDefault="00622313">
        <w:pPr>
          <w:pStyle w:val="Pidipagina"/>
          <w:jc w:val="center"/>
        </w:pPr>
        <w:r>
          <w:fldChar w:fldCharType="begin"/>
        </w:r>
        <w:r>
          <w:instrText>PAGE   \* MERGEFORMAT</w:instrText>
        </w:r>
        <w:r>
          <w:fldChar w:fldCharType="separate"/>
        </w:r>
        <w:r>
          <w:t>2</w:t>
        </w:r>
        <w:r>
          <w:fldChar w:fldCharType="end"/>
        </w:r>
      </w:p>
    </w:sdtContent>
  </w:sdt>
  <w:p w14:paraId="7113250F" w14:textId="77777777" w:rsidR="00622313" w:rsidRDefault="00622313">
    <w:pPr>
      <w:pStyle w:val="Pidipagina"/>
      <w:jc w:val="center"/>
      <w:rPr>
        <w:b/>
        <w:b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0870483"/>
      <w:docPartObj>
        <w:docPartGallery w:val="Page Numbers (Bottom of Page)"/>
        <w:docPartUnique/>
      </w:docPartObj>
    </w:sdtPr>
    <w:sdtContent>
      <w:p w14:paraId="17015B98" w14:textId="77777777" w:rsidR="00622313" w:rsidRDefault="00622313">
        <w:pPr>
          <w:pStyle w:val="Pidipagina"/>
          <w:jc w:val="center"/>
          <w:rPr>
            <w:b/>
            <w:bCs/>
            <w:sz w:val="16"/>
            <w:szCs w:val="16"/>
          </w:rPr>
        </w:pPr>
        <w:r>
          <w:fldChar w:fldCharType="begin"/>
        </w:r>
        <w:r>
          <w:instrText xml:space="preserve"> PAGE </w:instrText>
        </w:r>
        <w:r>
          <w:fldChar w:fldCharType="separate"/>
        </w:r>
        <w:r>
          <w:t>115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C587A" w14:textId="77777777" w:rsidR="00A264C9" w:rsidRDefault="00A264C9">
      <w:r>
        <w:rPr>
          <w:color w:val="000000"/>
        </w:rPr>
        <w:separator/>
      </w:r>
    </w:p>
  </w:footnote>
  <w:footnote w:type="continuationSeparator" w:id="0">
    <w:p w14:paraId="2AFBCE21" w14:textId="77777777" w:rsidR="00A264C9" w:rsidRDefault="00A264C9">
      <w:r>
        <w:continuationSeparator/>
      </w:r>
    </w:p>
  </w:footnote>
  <w:footnote w:id="1">
    <w:p w14:paraId="646AED04" w14:textId="10C54547" w:rsidR="00622313" w:rsidRDefault="00622313" w:rsidP="00622313">
      <w:pPr>
        <w:pStyle w:val="Testonotaapidipagina"/>
        <w:ind w:right="283"/>
        <w:jc w:val="both"/>
        <w:rPr>
          <w:sz w:val="16"/>
          <w:szCs w:val="16"/>
        </w:rPr>
      </w:pPr>
      <w:r>
        <w:rPr>
          <w:rStyle w:val="Caratterinotaapidipagina"/>
        </w:rPr>
        <w:footnoteRef/>
      </w:r>
      <w:r>
        <w:t xml:space="preserve"> </w:t>
      </w:r>
      <w:r>
        <w:rPr>
          <w:sz w:val="15"/>
          <w:szCs w:val="15"/>
        </w:rPr>
        <w:t>Per “</w:t>
      </w:r>
      <w:r>
        <w:rPr>
          <w:i/>
          <w:iCs/>
          <w:sz w:val="15"/>
          <w:szCs w:val="15"/>
        </w:rPr>
        <w:t>Track record</w:t>
      </w:r>
      <w:r>
        <w:rPr>
          <w:sz w:val="15"/>
          <w:szCs w:val="15"/>
        </w:rPr>
        <w:t xml:space="preserve">” si intende la storia delle attività svolte, ovvero le esperienze precedenti: Di seguito, esclusivamente a titolo esemplificativo si riportano alcuni punti che potrebbe essere utile argomentare a discrezione del soggetto proponente: </w:t>
      </w:r>
      <w:r>
        <w:rPr>
          <w:i/>
          <w:iCs/>
          <w:sz w:val="15"/>
          <w:szCs w:val="15"/>
        </w:rPr>
        <w:t>Progetti simili o correlati che il soggetto ha gestito o a cui ha partecipato in passato. Risultati ottenuti: Brevetti, innovazioni o altri risultati tangibili derivanti da attività passate.  Competenze dimostrate: Capacità specifiche che il soggetto ha sviluppato e dimostrato attraverso le sue attività precedenti nell’accompagnamento alle attività di accelerazione/incubazione e innovazione aperta.  Collaborazioni pregresse: Partenariati, reti o collaborazioni stabilite che sono rilevanti per il progetto proposto.  Gestione di finanziamenti: Esperienza nella gestione di fondi simili o nella partecipazione a programmi di finanziamento precedenti.  Impatto generato: Riconoscimenti: Premi, menzioni o altre forme di riconoscimento ricevute per il lavoro svolto in ambiti pertinenti.  Continuità e coerenza: come le attività passate si collegano e supportano il progetto proposto, dimostrando una traiettoria coerente con le attività agevolate dal presente Avviso</w:t>
      </w:r>
      <w:r>
        <w:rPr>
          <w:sz w:val="15"/>
          <w:szCs w:val="15"/>
        </w:rPr>
        <w:t>.</w:t>
      </w:r>
    </w:p>
  </w:footnote>
  <w:footnote w:id="2">
    <w:p w14:paraId="7513A098" w14:textId="77777777" w:rsidR="00622313" w:rsidRPr="00774EAE" w:rsidRDefault="00622313" w:rsidP="00622313">
      <w:pPr>
        <w:ind w:right="425"/>
        <w:jc w:val="both"/>
        <w:rPr>
          <w:sz w:val="15"/>
          <w:szCs w:val="15"/>
          <w:u w:val="single"/>
        </w:rPr>
      </w:pPr>
      <w:r w:rsidRPr="00774EAE">
        <w:rPr>
          <w:i/>
          <w:iCs/>
          <w:sz w:val="15"/>
          <w:szCs w:val="15"/>
        </w:rPr>
        <w:t>.</w:t>
      </w:r>
    </w:p>
    <w:p w14:paraId="0D04E7E0" w14:textId="77777777" w:rsidR="00622313" w:rsidRDefault="00622313" w:rsidP="00622313">
      <w:pPr>
        <w:pStyle w:val="Testonotaapidipagina"/>
        <w:rPr>
          <w:sz w:val="15"/>
          <w:szCs w:val="15"/>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02B35" w14:textId="77777777" w:rsidR="00622313" w:rsidRDefault="00622313">
    <w:pPr>
      <w:pStyle w:val="Intestazione"/>
    </w:pPr>
    <w:r>
      <w:rPr>
        <w:noProof/>
      </w:rPr>
      <w:drawing>
        <wp:anchor distT="0" distB="0" distL="0" distR="0" simplePos="0" relativeHeight="251659776" behindDoc="1" locked="0" layoutInCell="0" allowOverlap="1" wp14:anchorId="3C266BD1" wp14:editId="29030E4A">
          <wp:simplePos x="0" y="0"/>
          <wp:positionH relativeFrom="margin">
            <wp:posOffset>503722</wp:posOffset>
          </wp:positionH>
          <wp:positionV relativeFrom="page">
            <wp:posOffset>304800</wp:posOffset>
          </wp:positionV>
          <wp:extent cx="5574665" cy="375596"/>
          <wp:effectExtent l="0" t="0" r="0" b="5715"/>
          <wp:wrapNone/>
          <wp:docPr id="159149857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5574665" cy="37559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34ADF" w14:textId="77777777" w:rsidR="00622313" w:rsidRDefault="00622313">
    <w:pPr>
      <w:pStyle w:val="Intestazione"/>
    </w:pPr>
    <w:r>
      <w:rPr>
        <w:noProof/>
      </w:rPr>
      <w:drawing>
        <wp:anchor distT="0" distB="0" distL="0" distR="0" simplePos="0" relativeHeight="251658752" behindDoc="1" locked="0" layoutInCell="0" allowOverlap="1" wp14:anchorId="45C580B9" wp14:editId="09B9BAF3">
          <wp:simplePos x="0" y="0"/>
          <wp:positionH relativeFrom="margin">
            <wp:align>right</wp:align>
          </wp:positionH>
          <wp:positionV relativeFrom="page">
            <wp:posOffset>334010</wp:posOffset>
          </wp:positionV>
          <wp:extent cx="5774690" cy="389073"/>
          <wp:effectExtent l="0" t="0" r="0" b="0"/>
          <wp:wrapNone/>
          <wp:docPr id="1483236330"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3CBEB" w14:textId="77777777" w:rsidR="00A424D5" w:rsidRDefault="00A424D5">
    <w:pPr>
      <w:pStyle w:val="Intestazione"/>
    </w:pPr>
    <w:r>
      <w:rPr>
        <w:noProof/>
      </w:rPr>
      <w:drawing>
        <wp:anchor distT="0" distB="0" distL="0" distR="0" simplePos="0" relativeHeight="251660800" behindDoc="1" locked="0" layoutInCell="0" allowOverlap="1" wp14:anchorId="0502BA1D" wp14:editId="56B5F488">
          <wp:simplePos x="0" y="0"/>
          <wp:positionH relativeFrom="margin">
            <wp:align>center</wp:align>
          </wp:positionH>
          <wp:positionV relativeFrom="page">
            <wp:posOffset>206375</wp:posOffset>
          </wp:positionV>
          <wp:extent cx="5774690" cy="389073"/>
          <wp:effectExtent l="0" t="0" r="0" b="0"/>
          <wp:wrapNone/>
          <wp:docPr id="528510979"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10"/>
    <w:multiLevelType w:val="multilevel"/>
    <w:tmpl w:val="00000010"/>
    <w:name w:val="WWNum51"/>
    <w:lvl w:ilvl="0">
      <w:start w:val="1"/>
      <w:numFmt w:val="bullet"/>
      <w:lvlText w:val="»"/>
      <w:lvlJc w:val="left"/>
      <w:pPr>
        <w:tabs>
          <w:tab w:val="num" w:pos="0"/>
        </w:tabs>
        <w:ind w:left="4330" w:hanging="360"/>
      </w:pPr>
      <w:rPr>
        <w:rFonts w:ascii="Calibri" w:hAnsi="Calibri"/>
        <w:b/>
        <w:bC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15:restartNumberingAfterBreak="0">
    <w:nsid w:val="0000001A"/>
    <w:multiLevelType w:val="multilevel"/>
    <w:tmpl w:val="AE3A56AA"/>
    <w:name w:val="WW8Num27"/>
    <w:lvl w:ilvl="0">
      <w:start w:val="1"/>
      <w:numFmt w:val="decimal"/>
      <w:lvlText w:val="%1."/>
      <w:lvlJc w:val="left"/>
      <w:pPr>
        <w:tabs>
          <w:tab w:val="num" w:pos="0"/>
        </w:tabs>
        <w:ind w:left="1065" w:hanging="705"/>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B"/>
    <w:multiLevelType w:val="multilevel"/>
    <w:tmpl w:val="0000001B"/>
    <w:name w:val="WWNum71"/>
    <w:lvl w:ilvl="0">
      <w:start w:val="1"/>
      <w:numFmt w:val="bullet"/>
      <w:lvlText w:val=""/>
      <w:lvlJc w:val="left"/>
      <w:pPr>
        <w:tabs>
          <w:tab w:val="num" w:pos="0"/>
        </w:tabs>
        <w:ind w:left="720" w:hanging="360"/>
      </w:pPr>
      <w:rPr>
        <w:rFonts w:ascii="Wingdings" w:hAnsi="Wingdings"/>
        <w:b w:val="0"/>
        <w:i w:val="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3762FB"/>
    <w:multiLevelType w:val="hybridMultilevel"/>
    <w:tmpl w:val="AA7CEFA0"/>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460C891C">
      <w:start w:val="1"/>
      <w:numFmt w:val="decimal"/>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006E1A11"/>
    <w:multiLevelType w:val="hybridMultilevel"/>
    <w:tmpl w:val="8800CA5A"/>
    <w:lvl w:ilvl="0" w:tplc="0410000B">
      <w:start w:val="1"/>
      <w:numFmt w:val="bullet"/>
      <w:lvlText w:val=""/>
      <w:lvlJc w:val="left"/>
      <w:pPr>
        <w:ind w:left="360" w:hanging="360"/>
      </w:pPr>
      <w:rPr>
        <w:rFonts w:ascii="Wingdings" w:hAnsi="Wingdings" w:hint="default"/>
      </w:rPr>
    </w:lvl>
    <w:lvl w:ilvl="1" w:tplc="B92A2BD6">
      <w:start w:val="1"/>
      <w:numFmt w:val="upperLetter"/>
      <w:lvlText w:val="%2."/>
      <w:lvlJc w:val="left"/>
      <w:pPr>
        <w:ind w:left="1080" w:hanging="360"/>
      </w:pPr>
      <w:rPr>
        <w:rFonts w:eastAsia="Times New Roman" w:hint="default"/>
        <w:b/>
        <w:color w:val="1F1F1F"/>
      </w:rPr>
    </w:lvl>
    <w:lvl w:ilvl="2" w:tplc="64FCA848">
      <w:start w:val="1"/>
      <w:numFmt w:val="bullet"/>
      <w:lvlText w:val="-"/>
      <w:lvlJc w:val="left"/>
      <w:pPr>
        <w:ind w:left="1980" w:hanging="360"/>
      </w:pPr>
      <w:rPr>
        <w:rFonts w:ascii="Calibri Light" w:hAnsi="Calibri Light" w:hint="default"/>
        <w:b/>
        <w:bCs/>
        <w:sz w:val="24"/>
        <w:szCs w:val="24"/>
      </w:rPr>
    </w:lvl>
    <w:lvl w:ilvl="3" w:tplc="3FDAE65C">
      <w:start w:val="1"/>
      <w:numFmt w:val="lowerRoman"/>
      <w:lvlText w:val="%4)"/>
      <w:lvlJc w:val="left"/>
      <w:pPr>
        <w:ind w:left="77" w:hanging="720"/>
      </w:pPr>
      <w:rPr>
        <w:rFonts w:hint="default"/>
        <w:b/>
        <w:bCs/>
        <w:color w:val="0B769F"/>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0DB0CBC"/>
    <w:multiLevelType w:val="multilevel"/>
    <w:tmpl w:val="8E8ADB7E"/>
    <w:styleLink w:val="WWNum3"/>
    <w:lvl w:ilvl="0">
      <w:start w:val="1"/>
      <w:numFmt w:val="lowerLetter"/>
      <w:lvlText w:val="%1)"/>
      <w:lvlJc w:val="left"/>
      <w:pPr>
        <w:ind w:left="858" w:hanging="360"/>
      </w:pPr>
      <w:rPr>
        <w:b/>
        <w:bCs/>
        <w:color w:val="156082"/>
      </w:r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11" w15:restartNumberingAfterBreak="0">
    <w:nsid w:val="01024560"/>
    <w:multiLevelType w:val="multilevel"/>
    <w:tmpl w:val="5ED47D16"/>
    <w:styleLink w:val="WWNum19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1042A9F"/>
    <w:multiLevelType w:val="multilevel"/>
    <w:tmpl w:val="AE7AECBC"/>
    <w:styleLink w:val="WWNum81"/>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1A422AA"/>
    <w:multiLevelType w:val="multilevel"/>
    <w:tmpl w:val="32AA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D2783C"/>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021E5B7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 w15:restartNumberingAfterBreak="0">
    <w:nsid w:val="02650434"/>
    <w:multiLevelType w:val="multilevel"/>
    <w:tmpl w:val="EB78D898"/>
    <w:styleLink w:val="WWNum86"/>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7"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29418CE"/>
    <w:multiLevelType w:val="multilevel"/>
    <w:tmpl w:val="8F2891D2"/>
    <w:styleLink w:val="WWNum103"/>
    <w:lvl w:ilvl="0">
      <w:start w:val="1"/>
      <w:numFmt w:val="decimal"/>
      <w:lvlText w:val="%1."/>
      <w:lvlJc w:val="left"/>
      <w:pPr>
        <w:ind w:left="720" w:hanging="360"/>
      </w:pPr>
      <w:rPr>
        <w:rFonts w:ascii="Calibri Light" w:hAnsi="Calibri Light" w:cs="Times New Roman"/>
        <w:b w:val="0"/>
        <w:bCs/>
        <w:i w:val="0"/>
        <w:sz w:val="24"/>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9" w15:restartNumberingAfterBreak="0">
    <w:nsid w:val="02BD33E0"/>
    <w:multiLevelType w:val="multilevel"/>
    <w:tmpl w:val="C8A027EE"/>
    <w:styleLink w:val="WWNum12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2DF5520"/>
    <w:multiLevelType w:val="multilevel"/>
    <w:tmpl w:val="0930EA50"/>
    <w:styleLink w:val="WWNum18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AF7609"/>
    <w:multiLevelType w:val="multilevel"/>
    <w:tmpl w:val="020834FE"/>
    <w:styleLink w:val="WWNum13"/>
    <w:lvl w:ilvl="0">
      <w:start w:val="1"/>
      <w:numFmt w:val="lowerLetter"/>
      <w:lvlText w:val="%1)"/>
      <w:lvlJc w:val="left"/>
      <w:pPr>
        <w:ind w:left="720" w:hanging="360"/>
      </w:pPr>
      <w:rPr>
        <w:i w:val="0"/>
        <w:color w:val="156082"/>
      </w:rPr>
    </w:lvl>
    <w:lvl w:ilvl="1">
      <w:start w:val="1"/>
      <w:numFmt w:val="lowerLetter"/>
      <w:lvlText w:val="%2."/>
      <w:lvlJc w:val="left"/>
      <w:pPr>
        <w:ind w:left="1440" w:hanging="360"/>
      </w:pPr>
    </w:lvl>
    <w:lvl w:ilvl="2">
      <w:start w:val="1"/>
      <w:numFmt w:val="lowerLetter"/>
      <w:lvlText w:val="%3)"/>
      <w:lvlJc w:val="left"/>
      <w:pPr>
        <w:ind w:left="2340" w:hanging="360"/>
      </w:pPr>
      <w:rPr>
        <w:b w:val="0"/>
        <w:bCs w:val="0"/>
      </w:rPr>
    </w:lvl>
    <w:lvl w:ilvl="3">
      <w:start w:val="1"/>
      <w:numFmt w:val="upperLetter"/>
      <w:lvlText w:val="%4."/>
      <w:lvlJc w:val="left"/>
      <w:pPr>
        <w:ind w:left="2880" w:hanging="360"/>
      </w:pPr>
      <w:rPr>
        <w:sz w:val="1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B56C10"/>
    <w:multiLevelType w:val="multilevel"/>
    <w:tmpl w:val="819EF40E"/>
    <w:lvl w:ilvl="0">
      <w:start w:val="1"/>
      <w:numFmt w:val="low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 w15:restartNumberingAfterBreak="0">
    <w:nsid w:val="04473A58"/>
    <w:multiLevelType w:val="multilevel"/>
    <w:tmpl w:val="262A80CC"/>
    <w:styleLink w:val="WWNum2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5" w15:restartNumberingAfterBreak="0">
    <w:nsid w:val="046F41B9"/>
    <w:multiLevelType w:val="multilevel"/>
    <w:tmpl w:val="160899E8"/>
    <w:styleLink w:val="WWNum105"/>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4A43039"/>
    <w:multiLevelType w:val="multilevel"/>
    <w:tmpl w:val="09B25708"/>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7" w15:restartNumberingAfterBreak="0">
    <w:nsid w:val="04B12A21"/>
    <w:multiLevelType w:val="hybridMultilevel"/>
    <w:tmpl w:val="D95C614E"/>
    <w:lvl w:ilvl="0" w:tplc="0410001B">
      <w:start w:val="1"/>
      <w:numFmt w:val="lowerRoman"/>
      <w:lvlText w:val="%1."/>
      <w:lvlJc w:val="right"/>
      <w:pPr>
        <w:ind w:left="1429" w:hanging="360"/>
      </w:pPr>
      <w:rPr>
        <w:rFonts w:hint="default"/>
        <w:b/>
        <w:bCs/>
        <w:color w:val="77206D" w:themeColor="accent5" w:themeShade="BF"/>
        <w:sz w:val="19"/>
        <w:szCs w:val="19"/>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15:restartNumberingAfterBreak="0">
    <w:nsid w:val="052C2796"/>
    <w:multiLevelType w:val="multilevel"/>
    <w:tmpl w:val="CC60F8EC"/>
    <w:styleLink w:val="WWNum17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56C342D"/>
    <w:multiLevelType w:val="multilevel"/>
    <w:tmpl w:val="D460EDF2"/>
    <w:styleLink w:val="WWNum18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0594243F"/>
    <w:multiLevelType w:val="multilevel"/>
    <w:tmpl w:val="668A2CB6"/>
    <w:lvl w:ilvl="0">
      <w:start w:val="1"/>
      <w:numFmt w:val="bullet"/>
      <w:lvlText w:val="-"/>
      <w:lvlJc w:val="left"/>
      <w:pPr>
        <w:tabs>
          <w:tab w:val="num" w:pos="720"/>
        </w:tabs>
        <w:ind w:left="720" w:hanging="360"/>
      </w:pPr>
      <w:rPr>
        <w:rFonts w:ascii="Calibri Light" w:hAnsi="Calibri Light" w:cs="Calibri Light" w:hint="default"/>
        <w:sz w:val="19"/>
        <w:szCs w:val="19"/>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5A00433"/>
    <w:multiLevelType w:val="multilevel"/>
    <w:tmpl w:val="7F926EF8"/>
    <w:styleLink w:val="WWNum91"/>
    <w:lvl w:ilvl="0">
      <w:start w:val="1"/>
      <w:numFmt w:val="lowerLetter"/>
      <w:lvlText w:val="%1)"/>
      <w:lvlJc w:val="left"/>
      <w:pPr>
        <w:ind w:left="720" w:hanging="360"/>
      </w:pPr>
      <w:rPr>
        <w:b/>
        <w:bCs/>
      </w:rPr>
    </w:lvl>
    <w:lvl w:ilvl="1">
      <w:numFmt w:val="bullet"/>
      <w:lvlText w:val="-"/>
      <w:lvlJc w:val="left"/>
      <w:pPr>
        <w:ind w:left="1440" w:hanging="360"/>
      </w:pPr>
      <w:rPr>
        <w:rFonts w:cs="Calibri"/>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5BF1632"/>
    <w:multiLevelType w:val="multilevel"/>
    <w:tmpl w:val="5C4407CA"/>
    <w:styleLink w:val="WWNum19"/>
    <w:lvl w:ilvl="0">
      <w:start w:val="1"/>
      <w:numFmt w:val="lowerLetter"/>
      <w:lvlText w:val="%1)"/>
      <w:lvlJc w:val="left"/>
      <w:pPr>
        <w:ind w:left="1211"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05CE711A"/>
    <w:multiLevelType w:val="multilevel"/>
    <w:tmpl w:val="A744610C"/>
    <w:lvl w:ilvl="0">
      <w:start w:val="1"/>
      <w:numFmt w:val="bullet"/>
      <w:lvlText w:val="»"/>
      <w:lvlJc w:val="left"/>
      <w:pPr>
        <w:tabs>
          <w:tab w:val="num" w:pos="720"/>
        </w:tabs>
        <w:ind w:left="720" w:hanging="360"/>
      </w:pPr>
      <w:rPr>
        <w:rFonts w:ascii="Calibri Light" w:hAnsi="Calibri Light" w:cs="Calibri Light" w:hint="default"/>
        <w:b w:val="0"/>
        <w:bCs/>
        <w:color w:val="auto"/>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575C63"/>
    <w:multiLevelType w:val="multilevel"/>
    <w:tmpl w:val="3BCA0674"/>
    <w:styleLink w:val="WWNum9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8" w15:restartNumberingAfterBreak="0">
    <w:nsid w:val="06D60081"/>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9" w15:restartNumberingAfterBreak="0">
    <w:nsid w:val="06ED6473"/>
    <w:multiLevelType w:val="multilevel"/>
    <w:tmpl w:val="9A90FCC0"/>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254265"/>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72D09E6"/>
    <w:multiLevelType w:val="multilevel"/>
    <w:tmpl w:val="D340E730"/>
    <w:styleLink w:val="WWNum12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0777067F"/>
    <w:multiLevelType w:val="multilevel"/>
    <w:tmpl w:val="E528AAE6"/>
    <w:styleLink w:val="WWNum28"/>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44" w15:restartNumberingAfterBreak="0">
    <w:nsid w:val="07BF4A81"/>
    <w:multiLevelType w:val="hybridMultilevel"/>
    <w:tmpl w:val="F94A279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08541DC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46" w15:restartNumberingAfterBreak="0">
    <w:nsid w:val="086B2025"/>
    <w:multiLevelType w:val="hybridMultilevel"/>
    <w:tmpl w:val="B8DAF49C"/>
    <w:lvl w:ilvl="0" w:tplc="00000005">
      <w:start w:val="1"/>
      <w:numFmt w:val="bullet"/>
      <w:lvlText w:val="»"/>
      <w:lvlJc w:val="left"/>
      <w:pPr>
        <w:ind w:left="1077"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7" w15:restartNumberingAfterBreak="0">
    <w:nsid w:val="08A54C01"/>
    <w:multiLevelType w:val="multilevel"/>
    <w:tmpl w:val="D64CD99A"/>
    <w:styleLink w:val="Outline"/>
    <w:lvl w:ilvl="0">
      <w:start w:val="1"/>
      <w:numFmt w:val="decimal"/>
      <w:pStyle w:val="Titolo1"/>
      <w:lvlText w:val="%1."/>
      <w:lvlJc w:val="left"/>
      <w:pPr>
        <w:ind w:left="1919" w:hanging="360"/>
      </w:pPr>
      <w:rPr>
        <w:b/>
        <w:bCs/>
        <w:i w:val="0"/>
        <w:iCs w:val="0"/>
        <w:sz w:val="32"/>
      </w:rPr>
    </w:lvl>
    <w:lvl w:ilvl="1">
      <w:start w:val="1"/>
      <w:numFmt w:val="none"/>
      <w:lvlText w:val="%2"/>
      <w:lvlJc w:val="left"/>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8" w15:restartNumberingAfterBreak="0">
    <w:nsid w:val="0975012E"/>
    <w:multiLevelType w:val="multilevel"/>
    <w:tmpl w:val="7046B77A"/>
    <w:lvl w:ilvl="0">
      <w:start w:val="1"/>
      <w:numFmt w:val="decimal"/>
      <w:lvlText w:val="%1."/>
      <w:lvlJc w:val="left"/>
      <w:pPr>
        <w:ind w:left="360" w:hanging="360"/>
      </w:pPr>
      <w:rPr>
        <w:rFonts w:hint="default"/>
        <w:b/>
        <w:bCs/>
        <w:i w:val="0"/>
        <w:iCs w:val="0"/>
        <w:color w:val="auto"/>
      </w:rPr>
    </w:lvl>
    <w:lvl w:ilvl="1">
      <w:start w:val="1"/>
      <w:numFmt w:val="upperRoman"/>
      <w:lvlText w:val="%2."/>
      <w:lvlJc w:val="right"/>
      <w:pPr>
        <w:ind w:left="360" w:hanging="360"/>
      </w:pPr>
      <w:rPr>
        <w:rFonts w:hint="default"/>
        <w:b/>
        <w:bCs/>
        <w:color w:val="0F4761"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097A3312"/>
    <w:multiLevelType w:val="multilevel"/>
    <w:tmpl w:val="F1A4E51A"/>
    <w:styleLink w:val="WWNum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0A657629"/>
    <w:multiLevelType w:val="multilevel"/>
    <w:tmpl w:val="2C1A53F0"/>
    <w:lvl w:ilvl="0">
      <w:start w:val="1"/>
      <w:numFmt w:val="bullet"/>
      <w:lvlText w:val=""/>
      <w:lvlJc w:val="left"/>
      <w:pPr>
        <w:tabs>
          <w:tab w:val="num" w:pos="0"/>
        </w:tabs>
        <w:ind w:left="1065" w:hanging="705"/>
      </w:pPr>
      <w:rPr>
        <w:rFonts w:ascii="Wingdings" w:hAnsi="Wingdings" w:hint="default"/>
        <w:b w:val="0"/>
        <w:i w:val="0"/>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B1C6942"/>
    <w:multiLevelType w:val="multilevel"/>
    <w:tmpl w:val="A836BF50"/>
    <w:styleLink w:val="WWNum41"/>
    <w:lvl w:ilvl="0">
      <w:start w:val="1"/>
      <w:numFmt w:val="lowerLetter"/>
      <w:lvlText w:val="%1)"/>
      <w:lvlJc w:val="left"/>
      <w:pPr>
        <w:ind w:left="1211" w:hanging="360"/>
      </w:pPr>
      <w:rPr>
        <w:rFonts w:ascii="Calibri" w:hAnsi="Calibri"/>
        <w:b/>
        <w:bCs/>
        <w:color w:val="156082"/>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0B532FAD"/>
    <w:multiLevelType w:val="multilevel"/>
    <w:tmpl w:val="876467F2"/>
    <w:styleLink w:val="WWNum159"/>
    <w:lvl w:ilvl="0">
      <w:numFmt w:val="bullet"/>
      <w:lvlText w:val=""/>
      <w:lvlJc w:val="left"/>
      <w:pPr>
        <w:ind w:left="720" w:hanging="360"/>
      </w:pPr>
      <w:rPr>
        <w:rFonts w:cs="Wingdings"/>
        <w:b/>
        <w:bCs/>
        <w:color w:val="156082"/>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3" w15:restartNumberingAfterBreak="0">
    <w:nsid w:val="0B5B5A2D"/>
    <w:multiLevelType w:val="multilevel"/>
    <w:tmpl w:val="5012110E"/>
    <w:styleLink w:val="WWNum14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0B6F54E0"/>
    <w:multiLevelType w:val="multilevel"/>
    <w:tmpl w:val="4CD626EA"/>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55" w15:restartNumberingAfterBreak="0">
    <w:nsid w:val="0BE92DA7"/>
    <w:multiLevelType w:val="multilevel"/>
    <w:tmpl w:val="5D68DEC2"/>
    <w:styleLink w:val="WWNum19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0C112B49"/>
    <w:multiLevelType w:val="multilevel"/>
    <w:tmpl w:val="ACFCD9BC"/>
    <w:styleLink w:val="WWNum5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0C6354D5"/>
    <w:multiLevelType w:val="multilevel"/>
    <w:tmpl w:val="C622840A"/>
    <w:lvl w:ilvl="0">
      <w:start w:val="1"/>
      <w:numFmt w:val="bullet"/>
      <w:lvlText w:val="-"/>
      <w:lvlJc w:val="left"/>
      <w:pPr>
        <w:ind w:left="7590" w:hanging="360"/>
      </w:pPr>
      <w:rPr>
        <w:rFonts w:ascii="Calibri Light" w:eastAsia="Calibri" w:hAnsi="Calibri Light" w:cs="Calibri Light" w:hint="default"/>
        <w:color w:val="1F1F1F"/>
        <w:sz w:val="19"/>
        <w:szCs w:val="19"/>
        <w:lang w:eastAsia="en-U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8" w15:restartNumberingAfterBreak="0">
    <w:nsid w:val="0CEB54E2"/>
    <w:multiLevelType w:val="hybridMultilevel"/>
    <w:tmpl w:val="33A0E830"/>
    <w:lvl w:ilvl="0" w:tplc="FABCB96C">
      <w:start w:val="1"/>
      <w:numFmt w:val="bullet"/>
      <w:lvlText w:val="»"/>
      <w:lvlJc w:val="left"/>
      <w:pPr>
        <w:ind w:left="1077" w:hanging="360"/>
      </w:pPr>
      <w:rPr>
        <w:rFonts w:ascii="Calibri Light" w:hAnsi="Calibri Light"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9" w15:restartNumberingAfterBreak="0">
    <w:nsid w:val="0D27404C"/>
    <w:multiLevelType w:val="multilevel"/>
    <w:tmpl w:val="D22C7EBC"/>
    <w:styleLink w:val="WWNum104"/>
    <w:lvl w:ilvl="0">
      <w:numFmt w:val="bullet"/>
      <w:lvlText w:val="o"/>
      <w:lvlJc w:val="left"/>
      <w:pPr>
        <w:ind w:left="2181" w:hanging="360"/>
      </w:pPr>
      <w:rPr>
        <w:rFonts w:cs="Courier New"/>
      </w:rPr>
    </w:lvl>
    <w:lvl w:ilvl="1">
      <w:numFmt w:val="bullet"/>
      <w:lvlText w:val="o"/>
      <w:lvlJc w:val="left"/>
      <w:pPr>
        <w:ind w:left="2901" w:hanging="360"/>
      </w:pPr>
      <w:rPr>
        <w:rFonts w:cs="Courier New"/>
      </w:rPr>
    </w:lvl>
    <w:lvl w:ilvl="2">
      <w:numFmt w:val="bullet"/>
      <w:lvlText w:val=""/>
      <w:lvlJc w:val="left"/>
      <w:pPr>
        <w:ind w:left="3621" w:hanging="360"/>
      </w:pPr>
      <w:rPr>
        <w:rFonts w:cs="Wingdings"/>
      </w:rPr>
    </w:lvl>
    <w:lvl w:ilvl="3">
      <w:numFmt w:val="bullet"/>
      <w:lvlText w:val=""/>
      <w:lvlJc w:val="left"/>
      <w:pPr>
        <w:ind w:left="4341" w:hanging="360"/>
      </w:pPr>
      <w:rPr>
        <w:rFonts w:cs="Symbol"/>
      </w:rPr>
    </w:lvl>
    <w:lvl w:ilvl="4">
      <w:numFmt w:val="bullet"/>
      <w:lvlText w:val="o"/>
      <w:lvlJc w:val="left"/>
      <w:pPr>
        <w:ind w:left="5061" w:hanging="360"/>
      </w:pPr>
      <w:rPr>
        <w:rFonts w:cs="Courier New"/>
      </w:rPr>
    </w:lvl>
    <w:lvl w:ilvl="5">
      <w:numFmt w:val="bullet"/>
      <w:lvlText w:val=""/>
      <w:lvlJc w:val="left"/>
      <w:pPr>
        <w:ind w:left="5781" w:hanging="360"/>
      </w:pPr>
      <w:rPr>
        <w:rFonts w:cs="Wingdings"/>
      </w:rPr>
    </w:lvl>
    <w:lvl w:ilvl="6">
      <w:numFmt w:val="bullet"/>
      <w:lvlText w:val=""/>
      <w:lvlJc w:val="left"/>
      <w:pPr>
        <w:ind w:left="6501" w:hanging="360"/>
      </w:pPr>
      <w:rPr>
        <w:rFonts w:cs="Symbol"/>
      </w:rPr>
    </w:lvl>
    <w:lvl w:ilvl="7">
      <w:numFmt w:val="bullet"/>
      <w:lvlText w:val="o"/>
      <w:lvlJc w:val="left"/>
      <w:pPr>
        <w:ind w:left="7221" w:hanging="360"/>
      </w:pPr>
      <w:rPr>
        <w:rFonts w:cs="Courier New"/>
      </w:rPr>
    </w:lvl>
    <w:lvl w:ilvl="8">
      <w:numFmt w:val="bullet"/>
      <w:lvlText w:val=""/>
      <w:lvlJc w:val="left"/>
      <w:pPr>
        <w:ind w:left="7941" w:hanging="360"/>
      </w:pPr>
      <w:rPr>
        <w:rFonts w:cs="Wingdings"/>
      </w:rPr>
    </w:lvl>
  </w:abstractNum>
  <w:abstractNum w:abstractNumId="60" w15:restartNumberingAfterBreak="0">
    <w:nsid w:val="0D8C785F"/>
    <w:multiLevelType w:val="multilevel"/>
    <w:tmpl w:val="68EED2A4"/>
    <w:styleLink w:val="WWNum17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0DA6568B"/>
    <w:multiLevelType w:val="multilevel"/>
    <w:tmpl w:val="190ADBCE"/>
    <w:styleLink w:val="WWNum4"/>
    <w:lvl w:ilvl="0">
      <w:start w:val="1"/>
      <w:numFmt w:val="lowerLetter"/>
      <w:lvlText w:val="%1)"/>
      <w:lvlJc w:val="left"/>
      <w:pPr>
        <w:ind w:left="720" w:hanging="360"/>
      </w:pPr>
      <w:rPr>
        <w:color w:val="156082"/>
      </w:rPr>
    </w:lvl>
    <w:lvl w:ilvl="1">
      <w:start w:val="1"/>
      <w:numFmt w:val="decimal"/>
      <w:lvlText w:val="%2."/>
      <w:lvlJc w:val="left"/>
      <w:pPr>
        <w:ind w:left="1440" w:hanging="360"/>
      </w:pPr>
      <w:rPr>
        <w:rFonts w:ascii="Calibri Light" w:eastAsia="Calibri" w:hAnsi="Calibri Light" w:cs="Calibri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DBC1323"/>
    <w:multiLevelType w:val="multilevel"/>
    <w:tmpl w:val="8C029CFA"/>
    <w:lvl w:ilvl="0">
      <w:start w:val="1"/>
      <w:numFmt w:val="bullet"/>
      <w:lvlText w:val="»"/>
      <w:lvlJc w:val="left"/>
      <w:pPr>
        <w:ind w:left="360" w:hanging="360"/>
      </w:pPr>
      <w:rPr>
        <w:rFonts w:ascii="Calibri Light" w:hAnsi="Calibri Light" w:hint="default"/>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63" w15:restartNumberingAfterBreak="0">
    <w:nsid w:val="0E365C34"/>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4" w15:restartNumberingAfterBreak="0">
    <w:nsid w:val="0E475A4F"/>
    <w:multiLevelType w:val="multilevel"/>
    <w:tmpl w:val="7F1240FA"/>
    <w:styleLink w:val="WWNum18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0EE516D4"/>
    <w:multiLevelType w:val="multilevel"/>
    <w:tmpl w:val="DE306208"/>
    <w:styleLink w:val="WWNum6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0F07203D"/>
    <w:multiLevelType w:val="multilevel"/>
    <w:tmpl w:val="F3FA47EA"/>
    <w:styleLink w:val="WWNum11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0FCF2784"/>
    <w:multiLevelType w:val="multilevel"/>
    <w:tmpl w:val="71E60E6E"/>
    <w:styleLink w:val="WWNum92"/>
    <w:lvl w:ilvl="0">
      <w:start w:val="1"/>
      <w:numFmt w:val="lowerRoman"/>
      <w:lvlText w:val="%1."/>
      <w:lvlJc w:val="right"/>
      <w:pPr>
        <w:ind w:left="1080" w:hanging="360"/>
      </w:pPr>
      <w:rPr>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0FDB0333"/>
    <w:multiLevelType w:val="multilevel"/>
    <w:tmpl w:val="CD4EA9F2"/>
    <w:styleLink w:val="WWNum8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103E58ED"/>
    <w:multiLevelType w:val="multilevel"/>
    <w:tmpl w:val="854C4C60"/>
    <w:styleLink w:val="WWNum12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109A06DA"/>
    <w:multiLevelType w:val="multilevel"/>
    <w:tmpl w:val="FC40D18A"/>
    <w:styleLink w:val="WWNum150"/>
    <w:lvl w:ilvl="0">
      <w:start w:val="1"/>
      <w:numFmt w:val="upperLetter"/>
      <w:lvlText w:val="%1)"/>
      <w:lvlJc w:val="left"/>
      <w:pPr>
        <w:ind w:left="720" w:hanging="360"/>
      </w:pPr>
      <w:rPr>
        <w:rFonts w:ascii="Calibri" w:eastAsia="Calibri" w:hAnsi="Calibri" w:cs="Calibri"/>
        <w:b/>
        <w:bC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71" w15:restartNumberingAfterBreak="0">
    <w:nsid w:val="11563313"/>
    <w:multiLevelType w:val="multilevel"/>
    <w:tmpl w:val="4E44DEBE"/>
    <w:styleLink w:val="WWNum17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116037A9"/>
    <w:multiLevelType w:val="hybridMultilevel"/>
    <w:tmpl w:val="E26264CA"/>
    <w:lvl w:ilvl="0" w:tplc="0410000B">
      <w:start w:val="1"/>
      <w:numFmt w:val="bullet"/>
      <w:lvlText w:val=""/>
      <w:lvlJc w:val="left"/>
      <w:pPr>
        <w:ind w:left="1440" w:hanging="360"/>
      </w:pPr>
      <w:rPr>
        <w:rFonts w:ascii="Wingdings" w:hAnsi="Wingdings" w:hint="default"/>
        <w:b w:val="0"/>
        <w:i w:val="0"/>
        <w:color w:val="1F1F1F"/>
        <w:sz w:val="19"/>
        <w:szCs w:val="19"/>
        <w:lang w:eastAsia="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12062544"/>
    <w:multiLevelType w:val="multilevel"/>
    <w:tmpl w:val="C31E04B0"/>
    <w:styleLink w:val="WWNum146"/>
    <w:lvl w:ilvl="0">
      <w:numFmt w:val="bullet"/>
      <w:lvlText w:val="-"/>
      <w:lvlJc w:val="left"/>
      <w:pPr>
        <w:ind w:left="1212" w:hanging="360"/>
      </w:pPr>
      <w:rPr>
        <w:rFonts w:cs="Calibri Light"/>
        <w:b/>
        <w:bCs/>
      </w:rPr>
    </w:lvl>
    <w:lvl w:ilvl="1">
      <w:start w:val="2"/>
      <w:numFmt w:val="decimal"/>
      <w:lvlText w:val="%1.%2"/>
      <w:lvlJc w:val="left"/>
      <w:pPr>
        <w:ind w:left="1495" w:hanging="360"/>
      </w:pPr>
      <w:rPr>
        <w:b/>
        <w:i w:val="0"/>
        <w:color w:val="5B9BD5"/>
      </w:rPr>
    </w:lvl>
    <w:lvl w:ilvl="2">
      <w:start w:val="1"/>
      <w:numFmt w:val="decimal"/>
      <w:lvlText w:val="%1.%2.%3"/>
      <w:lvlJc w:val="left"/>
      <w:pPr>
        <w:ind w:left="1572" w:hanging="720"/>
      </w:pPr>
      <w:rPr>
        <w:b/>
        <w:i/>
      </w:rPr>
    </w:lvl>
    <w:lvl w:ilvl="3">
      <w:start w:val="1"/>
      <w:numFmt w:val="decimal"/>
      <w:lvlText w:val="%1.%2.%3.%4"/>
      <w:lvlJc w:val="left"/>
      <w:pPr>
        <w:ind w:left="1572" w:hanging="720"/>
      </w:pPr>
      <w:rPr>
        <w:b/>
        <w:i/>
      </w:rPr>
    </w:lvl>
    <w:lvl w:ilvl="4">
      <w:start w:val="1"/>
      <w:numFmt w:val="decimal"/>
      <w:lvlText w:val="%1.%2.%3.%4.%5"/>
      <w:lvlJc w:val="left"/>
      <w:pPr>
        <w:ind w:left="1932" w:hanging="1080"/>
      </w:pPr>
      <w:rPr>
        <w:b/>
        <w:i/>
      </w:rPr>
    </w:lvl>
    <w:lvl w:ilvl="5">
      <w:start w:val="1"/>
      <w:numFmt w:val="decimal"/>
      <w:lvlText w:val="%1.%2.%3.%4.%5.%6"/>
      <w:lvlJc w:val="left"/>
      <w:pPr>
        <w:ind w:left="1932" w:hanging="1080"/>
      </w:pPr>
      <w:rPr>
        <w:b/>
        <w:i/>
      </w:rPr>
    </w:lvl>
    <w:lvl w:ilvl="6">
      <w:start w:val="1"/>
      <w:numFmt w:val="decimal"/>
      <w:lvlText w:val="%1.%2.%3.%4.%5.%6.%7"/>
      <w:lvlJc w:val="left"/>
      <w:pPr>
        <w:ind w:left="2292" w:hanging="1440"/>
      </w:pPr>
      <w:rPr>
        <w:b/>
        <w:i/>
      </w:rPr>
    </w:lvl>
    <w:lvl w:ilvl="7">
      <w:start w:val="1"/>
      <w:numFmt w:val="decimal"/>
      <w:lvlText w:val="%1.%2.%3.%4.%5.%6.%7.%8"/>
      <w:lvlJc w:val="left"/>
      <w:pPr>
        <w:ind w:left="2292" w:hanging="1440"/>
      </w:pPr>
      <w:rPr>
        <w:b/>
        <w:i/>
      </w:rPr>
    </w:lvl>
    <w:lvl w:ilvl="8">
      <w:start w:val="1"/>
      <w:numFmt w:val="decimal"/>
      <w:lvlText w:val="%1.%2.%3.%4.%5.%6.%7.%8.%9"/>
      <w:lvlJc w:val="left"/>
      <w:pPr>
        <w:ind w:left="2652" w:hanging="1800"/>
      </w:pPr>
      <w:rPr>
        <w:b/>
        <w:i/>
      </w:rPr>
    </w:lvl>
  </w:abstractNum>
  <w:abstractNum w:abstractNumId="75" w15:restartNumberingAfterBreak="0">
    <w:nsid w:val="13320F3D"/>
    <w:multiLevelType w:val="multilevel"/>
    <w:tmpl w:val="6F021E74"/>
    <w:styleLink w:val="WWNum4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14971AE4"/>
    <w:multiLevelType w:val="multilevel"/>
    <w:tmpl w:val="CC92B146"/>
    <w:styleLink w:val="WWNum7"/>
    <w:lvl w:ilvl="0">
      <w:start w:val="1"/>
      <w:numFmt w:val="lowerLetter"/>
      <w:lvlText w:val="%1)"/>
      <w:lvlJc w:val="left"/>
      <w:pPr>
        <w:ind w:left="360"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14AA6D65"/>
    <w:multiLevelType w:val="multilevel"/>
    <w:tmpl w:val="EF5656AE"/>
    <w:styleLink w:val="WWNum11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4B811DA"/>
    <w:multiLevelType w:val="multilevel"/>
    <w:tmpl w:val="FE50E91A"/>
    <w:styleLink w:val="WWNum11"/>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5477C26"/>
    <w:multiLevelType w:val="multilevel"/>
    <w:tmpl w:val="2ACE965A"/>
    <w:styleLink w:val="WWNum5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15DA7D05"/>
    <w:multiLevelType w:val="multilevel"/>
    <w:tmpl w:val="D3CCAECA"/>
    <w:styleLink w:val="WWNum13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16295187"/>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82" w15:restartNumberingAfterBreak="0">
    <w:nsid w:val="1658741A"/>
    <w:multiLevelType w:val="multilevel"/>
    <w:tmpl w:val="AB60232C"/>
    <w:styleLink w:val="WWNum12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16A74B0A"/>
    <w:multiLevelType w:val="multilevel"/>
    <w:tmpl w:val="0DDC19F8"/>
    <w:styleLink w:val="WWNum19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16DB1585"/>
    <w:multiLevelType w:val="hybridMultilevel"/>
    <w:tmpl w:val="D95C614E"/>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5" w15:restartNumberingAfterBreak="0">
    <w:nsid w:val="170B233B"/>
    <w:multiLevelType w:val="multilevel"/>
    <w:tmpl w:val="FA2274CE"/>
    <w:lvl w:ilvl="0">
      <w:start w:val="1"/>
      <w:numFmt w:val="bullet"/>
      <w:lvlText w:val=""/>
      <w:lvlJc w:val="left"/>
      <w:pPr>
        <w:ind w:left="1287" w:hanging="360"/>
      </w:pPr>
      <w:rPr>
        <w:rFonts w:ascii="Wingdings" w:hAnsi="Wingdings" w:hint="default"/>
        <w:color w:val="A02B93" w:themeColor="accent5"/>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86" w15:restartNumberingAfterBreak="0">
    <w:nsid w:val="17BF1F13"/>
    <w:multiLevelType w:val="multilevel"/>
    <w:tmpl w:val="B3DEBBF0"/>
    <w:styleLink w:val="WWNum17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17CC2929"/>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18286DBD"/>
    <w:multiLevelType w:val="multilevel"/>
    <w:tmpl w:val="90488590"/>
    <w:styleLink w:val="WWNum157"/>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89" w15:restartNumberingAfterBreak="0">
    <w:nsid w:val="18C8757E"/>
    <w:multiLevelType w:val="multilevel"/>
    <w:tmpl w:val="5F70A9C4"/>
    <w:styleLink w:val="WWNum11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190628BC"/>
    <w:multiLevelType w:val="multilevel"/>
    <w:tmpl w:val="E346901A"/>
    <w:lvl w:ilvl="0">
      <w:start w:val="1"/>
      <w:numFmt w:val="lowerLetter"/>
      <w:lvlText w:val="%1)"/>
      <w:lvlJc w:val="left"/>
      <w:pPr>
        <w:ind w:left="360" w:hanging="360"/>
      </w:pPr>
      <w:rPr>
        <w:rFonts w:hint="default"/>
        <w:b/>
        <w:bCs/>
        <w:color w:val="156082" w:themeColor="accent1"/>
        <w:sz w:val="24"/>
        <w:szCs w:val="24"/>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91" w15:restartNumberingAfterBreak="0">
    <w:nsid w:val="191E5826"/>
    <w:multiLevelType w:val="hybridMultilevel"/>
    <w:tmpl w:val="E8D27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19AD3984"/>
    <w:multiLevelType w:val="multilevel"/>
    <w:tmpl w:val="9F1A5910"/>
    <w:styleLink w:val="WWNum14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1A7E176E"/>
    <w:multiLevelType w:val="hybridMultilevel"/>
    <w:tmpl w:val="146007B8"/>
    <w:lvl w:ilvl="0" w:tplc="FFFFFFFF">
      <w:start w:val="1"/>
      <w:numFmt w:val="lowerLetter"/>
      <w:lvlText w:val="%1)"/>
      <w:lvlJc w:val="left"/>
      <w:pPr>
        <w:ind w:left="1287" w:hanging="360"/>
      </w:pPr>
    </w:lvl>
    <w:lvl w:ilvl="1" w:tplc="11568BB0">
      <w:start w:val="1"/>
      <w:numFmt w:val="bullet"/>
      <w:lvlText w:val="»"/>
      <w:lvlJc w:val="left"/>
      <w:pPr>
        <w:ind w:left="2007" w:hanging="360"/>
      </w:pPr>
      <w:rPr>
        <w:rFonts w:ascii="Calibri Light" w:hAnsi="Calibri Light" w:cs="Calibri Light" w:hint="default"/>
        <w:b w:val="0"/>
        <w:bCs/>
        <w:color w:val="auto"/>
        <w:sz w:val="19"/>
        <w:szCs w:val="19"/>
        <w:lang w:eastAsia="en-US"/>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1AA96A38"/>
    <w:multiLevelType w:val="multilevel"/>
    <w:tmpl w:val="7DAEF7F8"/>
    <w:styleLink w:val="WWNum16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1ACC3E09"/>
    <w:multiLevelType w:val="multilevel"/>
    <w:tmpl w:val="64523A32"/>
    <w:styleLink w:val="WWNum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1B0E1DF6"/>
    <w:multiLevelType w:val="multilevel"/>
    <w:tmpl w:val="47DE6472"/>
    <w:styleLink w:val="WWNum12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1B2A4B80"/>
    <w:multiLevelType w:val="multilevel"/>
    <w:tmpl w:val="5C98CBE8"/>
    <w:styleLink w:val="WWNum6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8" w15:restartNumberingAfterBreak="0">
    <w:nsid w:val="1B8E3B0D"/>
    <w:multiLevelType w:val="multilevel"/>
    <w:tmpl w:val="2D3CB732"/>
    <w:styleLink w:val="WWNum13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1BA243D4"/>
    <w:multiLevelType w:val="multilevel"/>
    <w:tmpl w:val="D72C735E"/>
    <w:styleLink w:val="WWNum16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1BAB16D5"/>
    <w:multiLevelType w:val="hybridMultilevel"/>
    <w:tmpl w:val="53847744"/>
    <w:lvl w:ilvl="0" w:tplc="FB3855A8">
      <w:start w:val="1"/>
      <w:numFmt w:val="decimal"/>
      <w:lvlText w:val="%1)"/>
      <w:lvlJc w:val="left"/>
      <w:pPr>
        <w:ind w:left="644" w:hanging="360"/>
      </w:pPr>
      <w:rPr>
        <w:rFonts w:hint="default"/>
        <w:b/>
        <w:bCs w:val="0"/>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1" w15:restartNumberingAfterBreak="0">
    <w:nsid w:val="1BB10A3C"/>
    <w:multiLevelType w:val="multilevel"/>
    <w:tmpl w:val="C3A086F0"/>
    <w:styleLink w:val="WWNum85"/>
    <w:lvl w:ilvl="0">
      <w:start w:val="1"/>
      <w:numFmt w:val="decimal"/>
      <w:lvlText w:val="%1."/>
      <w:lvlJc w:val="left"/>
      <w:pPr>
        <w:ind w:left="1065" w:hanging="705"/>
      </w:p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C9C33DB"/>
    <w:multiLevelType w:val="multilevel"/>
    <w:tmpl w:val="4FA871F4"/>
    <w:styleLink w:val="WWNum7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1CE24A03"/>
    <w:multiLevelType w:val="multilevel"/>
    <w:tmpl w:val="F4BEE21C"/>
    <w:styleLink w:val="WWNum7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DDD4D07"/>
    <w:multiLevelType w:val="multilevel"/>
    <w:tmpl w:val="A8660332"/>
    <w:styleLink w:val="WWNum155"/>
    <w:lvl w:ilvl="0">
      <w:numFmt w:val="bullet"/>
      <w:lvlText w:val="»"/>
      <w:lvlJc w:val="left"/>
      <w:pPr>
        <w:ind w:left="432" w:hanging="360"/>
      </w:pPr>
      <w:rPr>
        <w:rFonts w:cs="Calibri Light"/>
      </w:rPr>
    </w:lvl>
    <w:lvl w:ilvl="1">
      <w:numFmt w:val="bullet"/>
      <w:lvlText w:val="o"/>
      <w:lvlJc w:val="left"/>
      <w:pPr>
        <w:ind w:left="1152" w:hanging="360"/>
      </w:pPr>
      <w:rPr>
        <w:rFonts w:cs="Courier New"/>
      </w:rPr>
    </w:lvl>
    <w:lvl w:ilvl="2">
      <w:numFmt w:val="bullet"/>
      <w:lvlText w:val=""/>
      <w:lvlJc w:val="left"/>
      <w:pPr>
        <w:ind w:left="1872" w:hanging="360"/>
      </w:pPr>
      <w:rPr>
        <w:rFonts w:cs="Wingdings"/>
      </w:rPr>
    </w:lvl>
    <w:lvl w:ilvl="3">
      <w:numFmt w:val="bullet"/>
      <w:lvlText w:val=""/>
      <w:lvlJc w:val="left"/>
      <w:pPr>
        <w:ind w:left="2592" w:hanging="360"/>
      </w:pPr>
      <w:rPr>
        <w:rFonts w:cs="Symbol"/>
      </w:rPr>
    </w:lvl>
    <w:lvl w:ilvl="4">
      <w:numFmt w:val="bullet"/>
      <w:lvlText w:val="o"/>
      <w:lvlJc w:val="left"/>
      <w:pPr>
        <w:ind w:left="3312" w:hanging="360"/>
      </w:pPr>
      <w:rPr>
        <w:rFonts w:cs="Courier New"/>
      </w:rPr>
    </w:lvl>
    <w:lvl w:ilvl="5">
      <w:numFmt w:val="bullet"/>
      <w:lvlText w:val=""/>
      <w:lvlJc w:val="left"/>
      <w:pPr>
        <w:ind w:left="4032" w:hanging="360"/>
      </w:pPr>
      <w:rPr>
        <w:rFonts w:cs="Wingdings"/>
      </w:rPr>
    </w:lvl>
    <w:lvl w:ilvl="6">
      <w:numFmt w:val="bullet"/>
      <w:lvlText w:val=""/>
      <w:lvlJc w:val="left"/>
      <w:pPr>
        <w:ind w:left="4752" w:hanging="360"/>
      </w:pPr>
      <w:rPr>
        <w:rFonts w:cs="Symbol"/>
      </w:rPr>
    </w:lvl>
    <w:lvl w:ilvl="7">
      <w:numFmt w:val="bullet"/>
      <w:lvlText w:val="o"/>
      <w:lvlJc w:val="left"/>
      <w:pPr>
        <w:ind w:left="5472" w:hanging="360"/>
      </w:pPr>
      <w:rPr>
        <w:rFonts w:cs="Courier New"/>
      </w:rPr>
    </w:lvl>
    <w:lvl w:ilvl="8">
      <w:numFmt w:val="bullet"/>
      <w:lvlText w:val=""/>
      <w:lvlJc w:val="left"/>
      <w:pPr>
        <w:ind w:left="6192" w:hanging="360"/>
      </w:pPr>
      <w:rPr>
        <w:rFonts w:cs="Wingdings"/>
      </w:rPr>
    </w:lvl>
  </w:abstractNum>
  <w:abstractNum w:abstractNumId="105" w15:restartNumberingAfterBreak="0">
    <w:nsid w:val="1F761EFE"/>
    <w:multiLevelType w:val="hybridMultilevel"/>
    <w:tmpl w:val="65BE8A2E"/>
    <w:lvl w:ilvl="0" w:tplc="04100003">
      <w:start w:val="1"/>
      <w:numFmt w:val="bullet"/>
      <w:lvlText w:val="o"/>
      <w:lvlJc w:val="left"/>
      <w:pPr>
        <w:ind w:left="2181" w:hanging="360"/>
      </w:pPr>
      <w:rPr>
        <w:rFonts w:ascii="Courier New" w:hAnsi="Courier New" w:cs="Courier New" w:hint="default"/>
      </w:rPr>
    </w:lvl>
    <w:lvl w:ilvl="1" w:tplc="04100003" w:tentative="1">
      <w:start w:val="1"/>
      <w:numFmt w:val="bullet"/>
      <w:lvlText w:val="o"/>
      <w:lvlJc w:val="left"/>
      <w:pPr>
        <w:ind w:left="2901" w:hanging="360"/>
      </w:pPr>
      <w:rPr>
        <w:rFonts w:ascii="Courier New" w:hAnsi="Courier New" w:cs="Courier New" w:hint="default"/>
      </w:rPr>
    </w:lvl>
    <w:lvl w:ilvl="2" w:tplc="04100005" w:tentative="1">
      <w:start w:val="1"/>
      <w:numFmt w:val="bullet"/>
      <w:lvlText w:val=""/>
      <w:lvlJc w:val="left"/>
      <w:pPr>
        <w:ind w:left="3621" w:hanging="360"/>
      </w:pPr>
      <w:rPr>
        <w:rFonts w:ascii="Wingdings" w:hAnsi="Wingdings" w:hint="default"/>
      </w:rPr>
    </w:lvl>
    <w:lvl w:ilvl="3" w:tplc="04100001" w:tentative="1">
      <w:start w:val="1"/>
      <w:numFmt w:val="bullet"/>
      <w:lvlText w:val=""/>
      <w:lvlJc w:val="left"/>
      <w:pPr>
        <w:ind w:left="4341" w:hanging="360"/>
      </w:pPr>
      <w:rPr>
        <w:rFonts w:ascii="Symbol" w:hAnsi="Symbol" w:hint="default"/>
      </w:rPr>
    </w:lvl>
    <w:lvl w:ilvl="4" w:tplc="04100003" w:tentative="1">
      <w:start w:val="1"/>
      <w:numFmt w:val="bullet"/>
      <w:lvlText w:val="o"/>
      <w:lvlJc w:val="left"/>
      <w:pPr>
        <w:ind w:left="5061" w:hanging="360"/>
      </w:pPr>
      <w:rPr>
        <w:rFonts w:ascii="Courier New" w:hAnsi="Courier New" w:cs="Courier New" w:hint="default"/>
      </w:rPr>
    </w:lvl>
    <w:lvl w:ilvl="5" w:tplc="04100005" w:tentative="1">
      <w:start w:val="1"/>
      <w:numFmt w:val="bullet"/>
      <w:lvlText w:val=""/>
      <w:lvlJc w:val="left"/>
      <w:pPr>
        <w:ind w:left="5781" w:hanging="360"/>
      </w:pPr>
      <w:rPr>
        <w:rFonts w:ascii="Wingdings" w:hAnsi="Wingdings" w:hint="default"/>
      </w:rPr>
    </w:lvl>
    <w:lvl w:ilvl="6" w:tplc="04100001" w:tentative="1">
      <w:start w:val="1"/>
      <w:numFmt w:val="bullet"/>
      <w:lvlText w:val=""/>
      <w:lvlJc w:val="left"/>
      <w:pPr>
        <w:ind w:left="6501" w:hanging="360"/>
      </w:pPr>
      <w:rPr>
        <w:rFonts w:ascii="Symbol" w:hAnsi="Symbol" w:hint="default"/>
      </w:rPr>
    </w:lvl>
    <w:lvl w:ilvl="7" w:tplc="04100003" w:tentative="1">
      <w:start w:val="1"/>
      <w:numFmt w:val="bullet"/>
      <w:lvlText w:val="o"/>
      <w:lvlJc w:val="left"/>
      <w:pPr>
        <w:ind w:left="7221" w:hanging="360"/>
      </w:pPr>
      <w:rPr>
        <w:rFonts w:ascii="Courier New" w:hAnsi="Courier New" w:cs="Courier New" w:hint="default"/>
      </w:rPr>
    </w:lvl>
    <w:lvl w:ilvl="8" w:tplc="04100005" w:tentative="1">
      <w:start w:val="1"/>
      <w:numFmt w:val="bullet"/>
      <w:lvlText w:val=""/>
      <w:lvlJc w:val="left"/>
      <w:pPr>
        <w:ind w:left="7941" w:hanging="360"/>
      </w:pPr>
      <w:rPr>
        <w:rFonts w:ascii="Wingdings" w:hAnsi="Wingdings" w:hint="default"/>
      </w:rPr>
    </w:lvl>
  </w:abstractNum>
  <w:abstractNum w:abstractNumId="106" w15:restartNumberingAfterBreak="0">
    <w:nsid w:val="1FA2536E"/>
    <w:multiLevelType w:val="multilevel"/>
    <w:tmpl w:val="0E4A75EE"/>
    <w:lvl w:ilvl="0">
      <w:start w:val="1"/>
      <w:numFmt w:val="bullet"/>
      <w:lvlText w:val=""/>
      <w:lvlJc w:val="left"/>
      <w:pPr>
        <w:ind w:left="1146" w:hanging="360"/>
      </w:pPr>
      <w:rPr>
        <w:rFonts w:ascii="Wingdings" w:hAnsi="Wingdings" w:hint="default"/>
        <w:color w:val="A02B93" w:themeColor="accent5"/>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107" w15:restartNumberingAfterBreak="0">
    <w:nsid w:val="1FD02F1B"/>
    <w:multiLevelType w:val="multilevel"/>
    <w:tmpl w:val="B2EA57C4"/>
    <w:styleLink w:val="WWNum88"/>
    <w:lvl w:ilvl="0">
      <w:start w:val="1"/>
      <w:numFmt w:val="decimal"/>
      <w:lvlText w:val="%1)"/>
      <w:lvlJc w:val="left"/>
      <w:pPr>
        <w:ind w:left="644" w:hanging="360"/>
      </w:pPr>
      <w:rPr>
        <w:b w:val="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8" w15:restartNumberingAfterBreak="0">
    <w:nsid w:val="200F1291"/>
    <w:multiLevelType w:val="multilevel"/>
    <w:tmpl w:val="219CE330"/>
    <w:lvl w:ilvl="0">
      <w:start w:val="1"/>
      <w:numFmt w:val="lowerLetter"/>
      <w:lvlText w:val="%1)"/>
      <w:lvlJc w:val="left"/>
      <w:pPr>
        <w:ind w:left="360" w:hanging="360"/>
      </w:pPr>
      <w:rPr>
        <w:rFonts w:hint="default"/>
        <w:b/>
        <w:bCs/>
        <w:color w:val="156082" w:themeColor="accent1"/>
        <w:sz w:val="24"/>
        <w:szCs w:val="24"/>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09" w15:restartNumberingAfterBreak="0">
    <w:nsid w:val="2040658C"/>
    <w:multiLevelType w:val="multilevel"/>
    <w:tmpl w:val="CB089F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720" w:hanging="360"/>
      </w:pPr>
      <w:rPr>
        <w:rFonts w:ascii="Calibri Light" w:hAnsi="Calibri Light" w:cs="Calibri Light" w:hint="default"/>
        <w:sz w:val="19"/>
        <w:szCs w:val="1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06327D8"/>
    <w:multiLevelType w:val="multilevel"/>
    <w:tmpl w:val="207A4E78"/>
    <w:styleLink w:val="WWNum7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1282DB4"/>
    <w:multiLevelType w:val="multilevel"/>
    <w:tmpl w:val="3BB2798E"/>
    <w:styleLink w:val="WWNum7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215618F5"/>
    <w:multiLevelType w:val="multilevel"/>
    <w:tmpl w:val="83386C8E"/>
    <w:styleLink w:val="WWNum4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219222E1"/>
    <w:multiLevelType w:val="multilevel"/>
    <w:tmpl w:val="B55E8646"/>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4" w15:restartNumberingAfterBreak="0">
    <w:nsid w:val="21CD0053"/>
    <w:multiLevelType w:val="multilevel"/>
    <w:tmpl w:val="5ACA4E3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5" w15:restartNumberingAfterBreak="0">
    <w:nsid w:val="22123498"/>
    <w:multiLevelType w:val="multilevel"/>
    <w:tmpl w:val="C29C61F0"/>
    <w:styleLink w:val="WWNum58"/>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7" w15:restartNumberingAfterBreak="0">
    <w:nsid w:val="226C511D"/>
    <w:multiLevelType w:val="hybridMultilevel"/>
    <w:tmpl w:val="30A0B9CC"/>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22CF0D00"/>
    <w:multiLevelType w:val="multilevel"/>
    <w:tmpl w:val="E2E8753A"/>
    <w:styleLink w:val="WWNum22"/>
    <w:lvl w:ilvl="0">
      <w:start w:val="1"/>
      <w:numFmt w:val="lowerRoman"/>
      <w:lvlText w:val="%1)"/>
      <w:lvlJc w:val="left"/>
      <w:pPr>
        <w:ind w:left="2892" w:hanging="360"/>
      </w:pPr>
      <w:rPr>
        <w:rFonts w:ascii="Calibri" w:hAnsi="Calibri"/>
        <w:color w:val="auto"/>
        <w:sz w:val="24"/>
      </w:rPr>
    </w:lvl>
    <w:lvl w:ilvl="1">
      <w:start w:val="1"/>
      <w:numFmt w:val="lowerLetter"/>
      <w:lvlText w:val="%2."/>
      <w:lvlJc w:val="left"/>
      <w:pPr>
        <w:ind w:left="3612" w:hanging="360"/>
      </w:pPr>
    </w:lvl>
    <w:lvl w:ilvl="2">
      <w:start w:val="1"/>
      <w:numFmt w:val="lowerRoman"/>
      <w:lvlText w:val="%3."/>
      <w:lvlJc w:val="right"/>
      <w:pPr>
        <w:ind w:left="4332" w:hanging="180"/>
      </w:pPr>
    </w:lvl>
    <w:lvl w:ilvl="3">
      <w:start w:val="1"/>
      <w:numFmt w:val="decimal"/>
      <w:lvlText w:val="%4."/>
      <w:lvlJc w:val="left"/>
      <w:pPr>
        <w:ind w:left="5052" w:hanging="360"/>
      </w:pPr>
    </w:lvl>
    <w:lvl w:ilvl="4">
      <w:start w:val="1"/>
      <w:numFmt w:val="lowerLetter"/>
      <w:lvlText w:val="%5."/>
      <w:lvlJc w:val="left"/>
      <w:pPr>
        <w:ind w:left="5772" w:hanging="360"/>
      </w:pPr>
    </w:lvl>
    <w:lvl w:ilvl="5">
      <w:start w:val="1"/>
      <w:numFmt w:val="lowerRoman"/>
      <w:lvlText w:val="%6."/>
      <w:lvlJc w:val="right"/>
      <w:pPr>
        <w:ind w:left="6492" w:hanging="180"/>
      </w:pPr>
      <w:rPr>
        <w:color w:val="156082"/>
      </w:rPr>
    </w:lvl>
    <w:lvl w:ilvl="6">
      <w:start w:val="1"/>
      <w:numFmt w:val="decimal"/>
      <w:lvlText w:val="%7."/>
      <w:lvlJc w:val="left"/>
      <w:pPr>
        <w:ind w:left="7212" w:hanging="360"/>
      </w:pPr>
    </w:lvl>
    <w:lvl w:ilvl="7">
      <w:start w:val="1"/>
      <w:numFmt w:val="lowerLetter"/>
      <w:lvlText w:val="%8."/>
      <w:lvlJc w:val="left"/>
      <w:pPr>
        <w:ind w:left="7932" w:hanging="360"/>
      </w:pPr>
    </w:lvl>
    <w:lvl w:ilvl="8">
      <w:start w:val="1"/>
      <w:numFmt w:val="lowerRoman"/>
      <w:lvlText w:val="%9."/>
      <w:lvlJc w:val="right"/>
      <w:pPr>
        <w:ind w:left="8652" w:hanging="180"/>
      </w:pPr>
    </w:lvl>
  </w:abstractNum>
  <w:abstractNum w:abstractNumId="119" w15:restartNumberingAfterBreak="0">
    <w:nsid w:val="23E708DF"/>
    <w:multiLevelType w:val="multilevel"/>
    <w:tmpl w:val="552AB7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41567AC"/>
    <w:multiLevelType w:val="hybridMultilevel"/>
    <w:tmpl w:val="3176FC10"/>
    <w:lvl w:ilvl="0" w:tplc="BA528CF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247026AF"/>
    <w:multiLevelType w:val="multilevel"/>
    <w:tmpl w:val="62003614"/>
    <w:styleLink w:val="WWNum17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247C6A31"/>
    <w:multiLevelType w:val="multilevel"/>
    <w:tmpl w:val="F32C89DC"/>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23" w15:restartNumberingAfterBreak="0">
    <w:nsid w:val="258B6EFD"/>
    <w:multiLevelType w:val="multilevel"/>
    <w:tmpl w:val="7410E7D8"/>
    <w:styleLink w:val="WWNum153"/>
    <w:lvl w:ilvl="0">
      <w:numFmt w:val="bullet"/>
      <w:lvlText w:val=""/>
      <w:lvlJc w:val="left"/>
      <w:pPr>
        <w:ind w:left="720" w:hanging="360"/>
      </w:pPr>
      <w:rPr>
        <w:rFonts w:cs="Wingding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124" w15:restartNumberingAfterBreak="0">
    <w:nsid w:val="25EF6D0A"/>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260B3393"/>
    <w:multiLevelType w:val="hybridMultilevel"/>
    <w:tmpl w:val="86B65BE4"/>
    <w:lvl w:ilvl="0" w:tplc="FABCB96C">
      <w:start w:val="1"/>
      <w:numFmt w:val="bullet"/>
      <w:lvlText w:val="»"/>
      <w:lvlJc w:val="left"/>
      <w:pPr>
        <w:ind w:left="720" w:hanging="360"/>
      </w:pPr>
      <w:rPr>
        <w:rFonts w:ascii="Calibri Light" w:hAnsi="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271D397C"/>
    <w:multiLevelType w:val="multilevel"/>
    <w:tmpl w:val="08FA9E42"/>
    <w:styleLink w:val="WWNum19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8" w15:restartNumberingAfterBreak="0">
    <w:nsid w:val="2760522C"/>
    <w:multiLevelType w:val="multilevel"/>
    <w:tmpl w:val="6394ADB4"/>
    <w:styleLink w:val="WWNum11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281D2142"/>
    <w:multiLevelType w:val="multilevel"/>
    <w:tmpl w:val="21200D50"/>
    <w:styleLink w:val="WWNum13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0" w15:restartNumberingAfterBreak="0">
    <w:nsid w:val="283A6A3A"/>
    <w:multiLevelType w:val="multilevel"/>
    <w:tmpl w:val="FD2AC294"/>
    <w:styleLink w:val="WWNum17"/>
    <w:lvl w:ilvl="0">
      <w:start w:val="1"/>
      <w:numFmt w:val="lowerRoman"/>
      <w:lvlText w:val="%1."/>
      <w:lvlJc w:val="right"/>
      <w:pPr>
        <w:ind w:left="720" w:hanging="360"/>
      </w:pPr>
      <w:rPr>
        <w:b/>
        <w:bCs/>
        <w:i w:val="0"/>
        <w:color w:val="auto"/>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28D5400A"/>
    <w:multiLevelType w:val="multilevel"/>
    <w:tmpl w:val="E8280900"/>
    <w:styleLink w:val="WWNum14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28F56E0B"/>
    <w:multiLevelType w:val="multilevel"/>
    <w:tmpl w:val="CCBCD028"/>
    <w:styleLink w:val="WWNum57"/>
    <w:lvl w:ilvl="0">
      <w:start w:val="1"/>
      <w:numFmt w:val="lowerLetter"/>
      <w:lvlText w:val="%1)"/>
      <w:lvlJc w:val="left"/>
      <w:pPr>
        <w:ind w:left="720" w:hanging="360"/>
      </w:pPr>
      <w:rPr>
        <w:b/>
        <w:bCs/>
        <w:strike w:val="0"/>
        <w:dstrike w:val="0"/>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29101632"/>
    <w:multiLevelType w:val="hybridMultilevel"/>
    <w:tmpl w:val="96909412"/>
    <w:lvl w:ilvl="0" w:tplc="185CE976">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4" w15:restartNumberingAfterBreak="0">
    <w:nsid w:val="29165E73"/>
    <w:multiLevelType w:val="multilevel"/>
    <w:tmpl w:val="73CA83BA"/>
    <w:styleLink w:val="WWNum26"/>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35" w15:restartNumberingAfterBreak="0">
    <w:nsid w:val="29264ED1"/>
    <w:multiLevelType w:val="multilevel"/>
    <w:tmpl w:val="01C0662C"/>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36" w15:restartNumberingAfterBreak="0">
    <w:nsid w:val="298176A2"/>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7" w15:restartNumberingAfterBreak="0">
    <w:nsid w:val="298F12BE"/>
    <w:multiLevelType w:val="multilevel"/>
    <w:tmpl w:val="5F2C801C"/>
    <w:styleLink w:val="WWNum36"/>
    <w:lvl w:ilvl="0">
      <w:numFmt w:val="bullet"/>
      <w:lvlText w:val="-"/>
      <w:lvlJc w:val="left"/>
      <w:pPr>
        <w:ind w:left="4933" w:hanging="180"/>
      </w:pPr>
      <w:rPr>
        <w:rFonts w:cs="Calibri Light"/>
        <w:b/>
        <w:bCs/>
        <w:color w:val="15608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2AC15B12"/>
    <w:multiLevelType w:val="multilevel"/>
    <w:tmpl w:val="24C29498"/>
    <w:styleLink w:val="WWNum152"/>
    <w:lvl w:ilvl="0">
      <w:numFmt w:val="bullet"/>
      <w:lvlText w:val="»"/>
      <w:lvlJc w:val="left"/>
      <w:pPr>
        <w:ind w:left="720" w:hanging="360"/>
      </w:pPr>
      <w:rPr>
        <w:rFonts w:cs="Calibri Light"/>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9" w15:restartNumberingAfterBreak="0">
    <w:nsid w:val="2C8115D0"/>
    <w:multiLevelType w:val="multilevel"/>
    <w:tmpl w:val="0D7E1BC6"/>
    <w:styleLink w:val="WWNum44"/>
    <w:lvl w:ilvl="0">
      <w:start w:val="1"/>
      <w:numFmt w:val="lowerRoman"/>
      <w:lvlText w:val="%1."/>
      <w:lvlJc w:val="right"/>
      <w:pPr>
        <w:ind w:left="4933" w:hanging="18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2CDD4EE2"/>
    <w:multiLevelType w:val="multilevel"/>
    <w:tmpl w:val="DCF647E2"/>
    <w:styleLink w:val="WWNum11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2E6926D3"/>
    <w:multiLevelType w:val="multilevel"/>
    <w:tmpl w:val="4D4A69B0"/>
    <w:styleLink w:val="WWNum89"/>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2" w15:restartNumberingAfterBreak="0">
    <w:nsid w:val="2ECA324C"/>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3" w15:restartNumberingAfterBreak="0">
    <w:nsid w:val="2F1871B9"/>
    <w:multiLevelType w:val="multilevel"/>
    <w:tmpl w:val="440CF240"/>
    <w:styleLink w:val="WWNum8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4" w15:restartNumberingAfterBreak="0">
    <w:nsid w:val="2F882469"/>
    <w:multiLevelType w:val="multilevel"/>
    <w:tmpl w:val="1B62E092"/>
    <w:styleLink w:val="WWNum13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304B5D4F"/>
    <w:multiLevelType w:val="multilevel"/>
    <w:tmpl w:val="F1DE592A"/>
    <w:styleLink w:val="WWNum6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30BD7736"/>
    <w:multiLevelType w:val="multilevel"/>
    <w:tmpl w:val="410E0174"/>
    <w:styleLink w:val="WWNum18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7" w15:restartNumberingAfterBreak="0">
    <w:nsid w:val="30D51C42"/>
    <w:multiLevelType w:val="multilevel"/>
    <w:tmpl w:val="016840DE"/>
    <w:lvl w:ilvl="0">
      <w:start w:val="1"/>
      <w:numFmt w:val="lowerRoman"/>
      <w:lvlText w:val="%1."/>
      <w:lvlJc w:val="right"/>
      <w:pPr>
        <w:ind w:left="360" w:hanging="360"/>
      </w:pPr>
      <w:rPr>
        <w:rFonts w:hint="default"/>
        <w:b/>
        <w:bCs/>
        <w:color w:val="156082" w:themeColor="accent1"/>
        <w:sz w:val="20"/>
        <w:szCs w:val="20"/>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8"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1524CF1"/>
    <w:multiLevelType w:val="multilevel"/>
    <w:tmpl w:val="30C8F472"/>
    <w:styleLink w:val="WWNum3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32214784"/>
    <w:multiLevelType w:val="multilevel"/>
    <w:tmpl w:val="CB201642"/>
    <w:styleLink w:val="WWNum19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1"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2" w15:restartNumberingAfterBreak="0">
    <w:nsid w:val="331601A7"/>
    <w:multiLevelType w:val="multilevel"/>
    <w:tmpl w:val="05169B88"/>
    <w:lvl w:ilvl="0">
      <w:start w:val="1"/>
      <w:numFmt w:val="bullet"/>
      <w:lvlText w:val=""/>
      <w:lvlJc w:val="left"/>
      <w:pPr>
        <w:tabs>
          <w:tab w:val="num" w:pos="0"/>
        </w:tabs>
        <w:ind w:left="720" w:hanging="360"/>
      </w:pPr>
      <w:rPr>
        <w:rFonts w:ascii="Wingdings" w:hAnsi="Wingdings" w:cs="Wingdings" w:hint="default"/>
        <w:color w:val="196B24" w:themeColor="accent3"/>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5" w15:restartNumberingAfterBreak="0">
    <w:nsid w:val="33CD6E54"/>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15:restartNumberingAfterBreak="0">
    <w:nsid w:val="33E462AE"/>
    <w:multiLevelType w:val="multilevel"/>
    <w:tmpl w:val="0E147BF8"/>
    <w:styleLink w:val="WWNum25"/>
    <w:lvl w:ilvl="0">
      <w:start w:val="2"/>
      <w:numFmt w:val="decimal"/>
      <w:lvlText w:val="%1."/>
      <w:lvlJc w:val="left"/>
      <w:pPr>
        <w:ind w:left="360" w:hanging="360"/>
      </w:pPr>
    </w:lvl>
    <w:lvl w:ilvl="1">
      <w:start w:val="1"/>
      <w:numFmt w:val="upperRoman"/>
      <w:lvlText w:val="%2."/>
      <w:lvlJc w:val="right"/>
      <w:pPr>
        <w:ind w:left="360" w:hanging="360"/>
      </w:pPr>
      <w:rPr>
        <w:b/>
        <w:bCs/>
        <w:color w:val="0F476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7" w15:restartNumberingAfterBreak="0">
    <w:nsid w:val="34F133C2"/>
    <w:multiLevelType w:val="multilevel"/>
    <w:tmpl w:val="ACD637E6"/>
    <w:styleLink w:val="WWNum154"/>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58" w15:restartNumberingAfterBreak="0">
    <w:nsid w:val="35163A25"/>
    <w:multiLevelType w:val="multilevel"/>
    <w:tmpl w:val="6ADAAF18"/>
    <w:lvl w:ilvl="0">
      <w:start w:val="1"/>
      <w:numFmt w:val="bullet"/>
      <w:lvlText w:val=""/>
      <w:lvlJc w:val="left"/>
      <w:pPr>
        <w:ind w:left="1919" w:hanging="360"/>
      </w:pPr>
      <w:rPr>
        <w:rFonts w:ascii="Wingdings" w:hAnsi="Wingdings" w:hint="default"/>
        <w:b/>
        <w:bCs/>
        <w:i w:val="0"/>
        <w:iCs w:val="0"/>
        <w:color w:val="A02B93" w:themeColor="accent5"/>
        <w:sz w:val="20"/>
        <w:szCs w:val="20"/>
      </w:rPr>
    </w:lvl>
    <w:lvl w:ilvl="1">
      <w:start w:val="1"/>
      <w:numFmt w:val="none"/>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353D1126"/>
    <w:multiLevelType w:val="multilevel"/>
    <w:tmpl w:val="5C70C52A"/>
    <w:lvl w:ilvl="0">
      <w:start w:val="1"/>
      <w:numFmt w:val="bullet"/>
      <w:lvlText w:val="-"/>
      <w:lvlJc w:val="left"/>
      <w:pPr>
        <w:ind w:left="720" w:hanging="360"/>
      </w:pPr>
      <w:rPr>
        <w:rFonts w:ascii="Calibri Light" w:eastAsia="Calibri" w:hAnsi="Calibri Light" w:cs="Calibri Light" w:hint="defaul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60" w15:restartNumberingAfterBreak="0">
    <w:nsid w:val="362976B1"/>
    <w:multiLevelType w:val="multilevel"/>
    <w:tmpl w:val="3030EF2A"/>
    <w:styleLink w:val="WWNum10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36453BCA"/>
    <w:multiLevelType w:val="multilevel"/>
    <w:tmpl w:val="85F69C7C"/>
    <w:styleLink w:val="WWNum6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36A17FE3"/>
    <w:multiLevelType w:val="multilevel"/>
    <w:tmpl w:val="1BD621E8"/>
    <w:lvl w:ilvl="0">
      <w:start w:val="1"/>
      <w:numFmt w:val="upp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3" w15:restartNumberingAfterBreak="0">
    <w:nsid w:val="371E33E4"/>
    <w:multiLevelType w:val="multilevel"/>
    <w:tmpl w:val="BB10C4CE"/>
    <w:styleLink w:val="WWNum2"/>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4" w15:restartNumberingAfterBreak="0">
    <w:nsid w:val="372C4714"/>
    <w:multiLevelType w:val="multilevel"/>
    <w:tmpl w:val="261E9926"/>
    <w:styleLink w:val="WWNum17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37340F8E"/>
    <w:multiLevelType w:val="multilevel"/>
    <w:tmpl w:val="D272EFFE"/>
    <w:styleLink w:val="WWNum18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37B54F94"/>
    <w:multiLevelType w:val="multilevel"/>
    <w:tmpl w:val="303CC572"/>
    <w:styleLink w:val="WWNum30"/>
    <w:lvl w:ilvl="0">
      <w:start w:val="1"/>
      <w:numFmt w:val="lowerLetter"/>
      <w:lvlText w:val="%1)"/>
      <w:lvlJc w:val="left"/>
      <w:pPr>
        <w:ind w:left="2770" w:hanging="360"/>
      </w:pPr>
      <w:rPr>
        <w:rFonts w:ascii="Calibri" w:hAnsi="Calibri"/>
        <w:b/>
        <w:bCs/>
        <w:color w:val="auto"/>
        <w:sz w:val="24"/>
        <w:szCs w:val="22"/>
      </w:rPr>
    </w:lvl>
    <w:lvl w:ilvl="1">
      <w:start w:val="1"/>
      <w:numFmt w:val="decimal"/>
      <w:lvlText w:val="%1.%2"/>
      <w:lvlJc w:val="left"/>
      <w:pPr>
        <w:ind w:left="1919" w:hanging="360"/>
      </w:pPr>
    </w:lvl>
    <w:lvl w:ilvl="2">
      <w:start w:val="1"/>
      <w:numFmt w:val="decimal"/>
      <w:lvlText w:val="%1.%2.%3"/>
      <w:lvlJc w:val="left"/>
      <w:pPr>
        <w:ind w:left="2279" w:hanging="720"/>
      </w:pPr>
    </w:lvl>
    <w:lvl w:ilvl="3">
      <w:start w:val="1"/>
      <w:numFmt w:val="decimal"/>
      <w:lvlText w:val="%1.%2.%3.%4"/>
      <w:lvlJc w:val="left"/>
      <w:pPr>
        <w:ind w:left="2279" w:hanging="720"/>
      </w:pPr>
    </w:lvl>
    <w:lvl w:ilvl="4">
      <w:start w:val="1"/>
      <w:numFmt w:val="decimal"/>
      <w:lvlText w:val="%1.%2.%3.%4.%5"/>
      <w:lvlJc w:val="left"/>
      <w:pPr>
        <w:ind w:left="2639" w:hanging="1080"/>
      </w:pPr>
    </w:lvl>
    <w:lvl w:ilvl="5">
      <w:start w:val="1"/>
      <w:numFmt w:val="decimal"/>
      <w:lvlText w:val="%1.%2.%3.%4.%5.%6"/>
      <w:lvlJc w:val="left"/>
      <w:pPr>
        <w:ind w:left="2639" w:hanging="1080"/>
      </w:pPr>
    </w:lvl>
    <w:lvl w:ilvl="6">
      <w:start w:val="1"/>
      <w:numFmt w:val="decimal"/>
      <w:lvlText w:val="%1.%2.%3.%4.%5.%6.%7"/>
      <w:lvlJc w:val="left"/>
      <w:pPr>
        <w:ind w:left="2999" w:hanging="1440"/>
      </w:pPr>
    </w:lvl>
    <w:lvl w:ilvl="7">
      <w:start w:val="1"/>
      <w:numFmt w:val="decimal"/>
      <w:lvlText w:val="%1.%2.%3.%4.%5.%6.%7.%8"/>
      <w:lvlJc w:val="left"/>
      <w:pPr>
        <w:ind w:left="2999" w:hanging="1440"/>
      </w:pPr>
    </w:lvl>
    <w:lvl w:ilvl="8">
      <w:start w:val="1"/>
      <w:numFmt w:val="decimal"/>
      <w:lvlText w:val="%1.%2.%3.%4.%5.%6.%7.%8.%9"/>
      <w:lvlJc w:val="left"/>
      <w:pPr>
        <w:ind w:left="3359" w:hanging="1800"/>
      </w:pPr>
    </w:lvl>
  </w:abstractNum>
  <w:abstractNum w:abstractNumId="167" w15:restartNumberingAfterBreak="0">
    <w:nsid w:val="37FE4AD6"/>
    <w:multiLevelType w:val="multilevel"/>
    <w:tmpl w:val="8A58C486"/>
    <w:styleLink w:val="WWNum31"/>
    <w:lvl w:ilvl="0">
      <w:start w:val="1"/>
      <w:numFmt w:val="decimal"/>
      <w:lvlText w:val="%1."/>
      <w:lvlJc w:val="left"/>
      <w:pPr>
        <w:ind w:left="2345"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8" w15:restartNumberingAfterBreak="0">
    <w:nsid w:val="386A7A6F"/>
    <w:multiLevelType w:val="hybridMultilevel"/>
    <w:tmpl w:val="82265066"/>
    <w:lvl w:ilvl="0" w:tplc="FABCB96C">
      <w:start w:val="1"/>
      <w:numFmt w:val="bullet"/>
      <w:lvlText w:val="»"/>
      <w:lvlJc w:val="left"/>
      <w:pPr>
        <w:ind w:left="1429" w:hanging="360"/>
      </w:pPr>
      <w:rPr>
        <w:rFonts w:ascii="Calibri Light" w:hAnsi="Calibri Light"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3932056F"/>
    <w:multiLevelType w:val="multilevel"/>
    <w:tmpl w:val="EB1A007C"/>
    <w:styleLink w:val="WWNum68"/>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3A3F32F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1" w15:restartNumberingAfterBreak="0">
    <w:nsid w:val="3A5474DE"/>
    <w:multiLevelType w:val="hybridMultilevel"/>
    <w:tmpl w:val="2CE003AA"/>
    <w:lvl w:ilvl="0" w:tplc="CC6E40C6">
      <w:start w:val="1"/>
      <w:numFmt w:val="lowerLetter"/>
      <w:lvlText w:val="%1)"/>
      <w:lvlJc w:val="left"/>
      <w:pPr>
        <w:ind w:left="1080" w:hanging="360"/>
      </w:pPr>
      <w:rPr>
        <w:rFonts w:hint="default"/>
        <w:b/>
        <w:bCs/>
        <w:color w:val="156082" w:themeColor="accent1"/>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2" w15:restartNumberingAfterBreak="0">
    <w:nsid w:val="3A76008B"/>
    <w:multiLevelType w:val="multilevel"/>
    <w:tmpl w:val="EB6E7CB4"/>
    <w:styleLink w:val="WWNum13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3" w15:restartNumberingAfterBreak="0">
    <w:nsid w:val="3B7D6777"/>
    <w:multiLevelType w:val="multilevel"/>
    <w:tmpl w:val="34261882"/>
    <w:styleLink w:val="WWNum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4" w15:restartNumberingAfterBreak="0">
    <w:nsid w:val="3B9345A0"/>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5" w15:restartNumberingAfterBreak="0">
    <w:nsid w:val="3C1E11ED"/>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76" w15:restartNumberingAfterBreak="0">
    <w:nsid w:val="3C652ABB"/>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7" w15:restartNumberingAfterBreak="0">
    <w:nsid w:val="3CC34982"/>
    <w:multiLevelType w:val="hybridMultilevel"/>
    <w:tmpl w:val="907C8D7A"/>
    <w:lvl w:ilvl="0" w:tplc="FFFFFFFF">
      <w:start w:val="1"/>
      <w:numFmt w:val="decimal"/>
      <w:lvlText w:val="%1)"/>
      <w:lvlJc w:val="left"/>
      <w:pPr>
        <w:ind w:left="1146" w:hanging="360"/>
      </w:pPr>
      <w:rPr>
        <w:rFonts w:hint="default"/>
        <w:b/>
        <w:bCs/>
      </w:rPr>
    </w:lvl>
    <w:lvl w:ilvl="1" w:tplc="5178C00A">
      <w:start w:val="1"/>
      <w:numFmt w:val="decimal"/>
      <w:lvlText w:val="%2)"/>
      <w:lvlJc w:val="left"/>
      <w:pPr>
        <w:ind w:left="1146" w:hanging="360"/>
      </w:pPr>
      <w:rPr>
        <w:rFonts w:hint="default"/>
        <w:b/>
        <w:bCs/>
      </w:rPr>
    </w:lvl>
    <w:lvl w:ilvl="2" w:tplc="0C94EE68">
      <w:start w:val="1"/>
      <w:numFmt w:val="lowerLetter"/>
      <w:lvlText w:val="%3)"/>
      <w:lvlJc w:val="left"/>
      <w:pPr>
        <w:ind w:left="2766" w:hanging="360"/>
      </w:pPr>
      <w:rPr>
        <w:rFonts w:hint="default"/>
        <w:b/>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8" w15:restartNumberingAfterBreak="0">
    <w:nsid w:val="3CD33DC2"/>
    <w:multiLevelType w:val="multilevel"/>
    <w:tmpl w:val="E79ABC4A"/>
    <w:styleLink w:val="WWNum16"/>
    <w:lvl w:ilvl="0">
      <w:start w:val="1"/>
      <w:numFmt w:val="lowerRoman"/>
      <w:lvlText w:val="%1."/>
      <w:lvlJc w:val="right"/>
      <w:pPr>
        <w:ind w:left="3054"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3E404EE4"/>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0" w15:restartNumberingAfterBreak="0">
    <w:nsid w:val="3E574A8E"/>
    <w:multiLevelType w:val="multilevel"/>
    <w:tmpl w:val="C790873E"/>
    <w:styleLink w:val="WWNum7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1" w15:restartNumberingAfterBreak="0">
    <w:nsid w:val="3EBA2A3F"/>
    <w:multiLevelType w:val="multilevel"/>
    <w:tmpl w:val="B65A2234"/>
    <w:styleLink w:val="WWNum14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2" w15:restartNumberingAfterBreak="0">
    <w:nsid w:val="3EC67402"/>
    <w:multiLevelType w:val="multilevel"/>
    <w:tmpl w:val="7E0E594C"/>
    <w:styleLink w:val="WWNum3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83" w15:restartNumberingAfterBreak="0">
    <w:nsid w:val="3F247780"/>
    <w:multiLevelType w:val="hybridMultilevel"/>
    <w:tmpl w:val="EEA011A0"/>
    <w:lvl w:ilvl="0" w:tplc="FFFFFFFF">
      <w:start w:val="1"/>
      <w:numFmt w:val="bullet"/>
      <w:lvlText w:val="»"/>
      <w:lvlJc w:val="left"/>
      <w:pPr>
        <w:ind w:left="1080" w:hanging="360"/>
      </w:pPr>
      <w:rPr>
        <w:rFonts w:ascii="Calibri Light" w:hAnsi="Calibri Light" w:cs="Calibri Light" w:hint="default"/>
        <w:color w:val="1F1F1F"/>
        <w:sz w:val="19"/>
        <w:szCs w:val="19"/>
        <w:lang w:eastAsia="en-US"/>
      </w:rPr>
    </w:lvl>
    <w:lvl w:ilvl="1" w:tplc="678AB898">
      <w:start w:val="1"/>
      <w:numFmt w:val="bullet"/>
      <w:lvlText w:val="-"/>
      <w:lvlJc w:val="left"/>
      <w:pPr>
        <w:ind w:left="1800" w:hanging="360"/>
      </w:pPr>
      <w:rPr>
        <w:rFonts w:ascii="Calibri Light" w:hAnsi="Calibri Light" w:cs="Calibri Light" w:hint="default"/>
        <w:color w:val="77206D" w:themeColor="accent5" w:themeShade="BF"/>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4" w15:restartNumberingAfterBreak="0">
    <w:nsid w:val="3FC53221"/>
    <w:multiLevelType w:val="multilevel"/>
    <w:tmpl w:val="A36E385E"/>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85" w15:restartNumberingAfterBreak="0">
    <w:nsid w:val="3FF13C82"/>
    <w:multiLevelType w:val="multilevel"/>
    <w:tmpl w:val="0F52FE1E"/>
    <w:styleLink w:val="WWNum13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4035659C"/>
    <w:multiLevelType w:val="hybridMultilevel"/>
    <w:tmpl w:val="AB4E6726"/>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7" w15:restartNumberingAfterBreak="0">
    <w:nsid w:val="405406B5"/>
    <w:multiLevelType w:val="multilevel"/>
    <w:tmpl w:val="0EBA3E2C"/>
    <w:styleLink w:val="WWNum12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8" w15:restartNumberingAfterBreak="0">
    <w:nsid w:val="40803D29"/>
    <w:multiLevelType w:val="multilevel"/>
    <w:tmpl w:val="33B401D6"/>
    <w:styleLink w:val="WWNum16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9" w15:restartNumberingAfterBreak="0">
    <w:nsid w:val="40C33499"/>
    <w:multiLevelType w:val="multilevel"/>
    <w:tmpl w:val="64E661A2"/>
    <w:lvl w:ilvl="0">
      <w:start w:val="1"/>
      <w:numFmt w:val="bullet"/>
      <w:lvlText w:val=""/>
      <w:lvlJc w:val="left"/>
      <w:pPr>
        <w:tabs>
          <w:tab w:val="num" w:pos="720"/>
        </w:tabs>
        <w:ind w:left="720" w:hanging="360"/>
      </w:pPr>
      <w:rPr>
        <w:rFonts w:ascii="Symbol" w:hAnsi="Symbol" w:cs="Symbol" w:hint="default"/>
        <w:sz w:val="19"/>
        <w:szCs w:val="19"/>
        <w:lang w:eastAsia="it-I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0DA31A4"/>
    <w:multiLevelType w:val="multilevel"/>
    <w:tmpl w:val="AA226E0E"/>
    <w:styleLink w:val="WWNum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1" w15:restartNumberingAfterBreak="0">
    <w:nsid w:val="412910BE"/>
    <w:multiLevelType w:val="multilevel"/>
    <w:tmpl w:val="E69EB9F2"/>
    <w:styleLink w:val="WWNum19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2" w15:restartNumberingAfterBreak="0">
    <w:nsid w:val="415522AD"/>
    <w:multiLevelType w:val="multilevel"/>
    <w:tmpl w:val="215E9618"/>
    <w:styleLink w:val="WWNum11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3" w15:restartNumberingAfterBreak="0">
    <w:nsid w:val="42142DF1"/>
    <w:multiLevelType w:val="multilevel"/>
    <w:tmpl w:val="53FC45F2"/>
    <w:styleLink w:val="WWNum5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4" w15:restartNumberingAfterBreak="0">
    <w:nsid w:val="42212DAA"/>
    <w:multiLevelType w:val="multilevel"/>
    <w:tmpl w:val="0834F022"/>
    <w:styleLink w:val="WWNum18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5" w15:restartNumberingAfterBreak="0">
    <w:nsid w:val="429D33D4"/>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6" w15:restartNumberingAfterBreak="0">
    <w:nsid w:val="42AB5DCF"/>
    <w:multiLevelType w:val="multilevel"/>
    <w:tmpl w:val="0E82E2D6"/>
    <w:styleLink w:val="WWNum10"/>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42C376AB"/>
    <w:multiLevelType w:val="multilevel"/>
    <w:tmpl w:val="A1F00560"/>
    <w:styleLink w:val="WWNum74"/>
    <w:lvl w:ilvl="0">
      <w:start w:val="1"/>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438A3B6A"/>
    <w:multiLevelType w:val="multilevel"/>
    <w:tmpl w:val="142A0832"/>
    <w:styleLink w:val="WWNum12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9" w15:restartNumberingAfterBreak="0">
    <w:nsid w:val="438E689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00" w15:restartNumberingAfterBreak="0">
    <w:nsid w:val="43C77C2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1" w15:restartNumberingAfterBreak="0">
    <w:nsid w:val="440544C5"/>
    <w:multiLevelType w:val="hybridMultilevel"/>
    <w:tmpl w:val="E5629BE6"/>
    <w:lvl w:ilvl="0" w:tplc="04100017">
      <w:start w:val="1"/>
      <w:numFmt w:val="lowerLetter"/>
      <w:lvlText w:val="%1)"/>
      <w:lvlJc w:val="left"/>
      <w:pPr>
        <w:ind w:left="1287" w:hanging="360"/>
      </w:pPr>
    </w:lvl>
    <w:lvl w:ilvl="1" w:tplc="42C00C44">
      <w:start w:val="1"/>
      <w:numFmt w:val="lowerLetter"/>
      <w:lvlText w:val="%2."/>
      <w:lvlJc w:val="left"/>
      <w:pPr>
        <w:ind w:left="2629" w:hanging="360"/>
      </w:pPr>
      <w:rPr>
        <w:b/>
        <w:bCs/>
      </w:r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45313A58"/>
    <w:multiLevelType w:val="hybridMultilevel"/>
    <w:tmpl w:val="EB282356"/>
    <w:lvl w:ilvl="0" w:tplc="04100005">
      <w:start w:val="1"/>
      <w:numFmt w:val="bullet"/>
      <w:lvlText w:val=""/>
      <w:lvlJc w:val="left"/>
      <w:pPr>
        <w:ind w:left="1491" w:hanging="360"/>
      </w:pPr>
      <w:rPr>
        <w:rFonts w:ascii="Wingdings" w:hAnsi="Wingdings" w:hint="default"/>
      </w:rPr>
    </w:lvl>
    <w:lvl w:ilvl="1" w:tplc="04100003">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03" w15:restartNumberingAfterBreak="0">
    <w:nsid w:val="45562E64"/>
    <w:multiLevelType w:val="multilevel"/>
    <w:tmpl w:val="C8F2A284"/>
    <w:styleLink w:val="WWNum6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4" w15:restartNumberingAfterBreak="0">
    <w:nsid w:val="4638228E"/>
    <w:multiLevelType w:val="hybridMultilevel"/>
    <w:tmpl w:val="C730EFCC"/>
    <w:lvl w:ilvl="0" w:tplc="27C050D2">
      <w:start w:val="1"/>
      <w:numFmt w:val="decimal"/>
      <w:lvlText w:val="%1."/>
      <w:lvlJc w:val="left"/>
      <w:pPr>
        <w:ind w:left="720" w:hanging="360"/>
      </w:pPr>
      <w:rPr>
        <w:rFonts w:hint="default"/>
        <w:b/>
        <w:bCs/>
        <w:color w:val="156082" w:themeColor="accent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464160AC"/>
    <w:multiLevelType w:val="hybridMultilevel"/>
    <w:tmpl w:val="300C93E8"/>
    <w:lvl w:ilvl="0" w:tplc="FFFFFFFF">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6" w15:restartNumberingAfterBreak="0">
    <w:nsid w:val="46630A8F"/>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7" w15:restartNumberingAfterBreak="0">
    <w:nsid w:val="47880192"/>
    <w:multiLevelType w:val="multilevel"/>
    <w:tmpl w:val="FF340D4E"/>
    <w:styleLink w:val="WWNum11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8" w15:restartNumberingAfterBreak="0">
    <w:nsid w:val="47CB6DE8"/>
    <w:multiLevelType w:val="multilevel"/>
    <w:tmpl w:val="4134C752"/>
    <w:styleLink w:val="WWNum12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9" w15:restartNumberingAfterBreak="0">
    <w:nsid w:val="48A22236"/>
    <w:multiLevelType w:val="hybridMultilevel"/>
    <w:tmpl w:val="35963B0A"/>
    <w:lvl w:ilvl="0" w:tplc="40EE5BC0">
      <w:start w:val="1"/>
      <w:numFmt w:val="bullet"/>
      <w:lvlText w:val=""/>
      <w:lvlJc w:val="left"/>
      <w:pPr>
        <w:ind w:left="1146" w:hanging="360"/>
      </w:pPr>
      <w:rPr>
        <w:rFonts w:ascii="Wingdings" w:hAnsi="Wingdings" w:hint="default"/>
        <w:color w:val="156082" w:themeColor="accent1"/>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0" w15:restartNumberingAfterBreak="0">
    <w:nsid w:val="48AA5E53"/>
    <w:multiLevelType w:val="multilevel"/>
    <w:tmpl w:val="C62ADEE4"/>
    <w:styleLink w:val="WWNum19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1" w15:restartNumberingAfterBreak="0">
    <w:nsid w:val="49947D26"/>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213" w15:restartNumberingAfterBreak="0">
    <w:nsid w:val="4A9754F1"/>
    <w:multiLevelType w:val="multilevel"/>
    <w:tmpl w:val="D4823C6A"/>
    <w:styleLink w:val="WWNum19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4" w15:restartNumberingAfterBreak="0">
    <w:nsid w:val="4CED6351"/>
    <w:multiLevelType w:val="hybridMultilevel"/>
    <w:tmpl w:val="E7403B3E"/>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15:restartNumberingAfterBreak="0">
    <w:nsid w:val="4CF52558"/>
    <w:multiLevelType w:val="multilevel"/>
    <w:tmpl w:val="2D7433E8"/>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CFE7D57"/>
    <w:multiLevelType w:val="multilevel"/>
    <w:tmpl w:val="A46E8682"/>
    <w:styleLink w:val="WWNum16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7" w15:restartNumberingAfterBreak="0">
    <w:nsid w:val="4D667720"/>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18"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9" w15:restartNumberingAfterBreak="0">
    <w:nsid w:val="4E734CE6"/>
    <w:multiLevelType w:val="multilevel"/>
    <w:tmpl w:val="95B8607A"/>
    <w:styleLink w:val="WWNum3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0" w15:restartNumberingAfterBreak="0">
    <w:nsid w:val="4E9F6290"/>
    <w:multiLevelType w:val="hybridMultilevel"/>
    <w:tmpl w:val="08B21018"/>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1" w15:restartNumberingAfterBreak="0">
    <w:nsid w:val="4ED034CF"/>
    <w:multiLevelType w:val="multilevel"/>
    <w:tmpl w:val="7DC6BD28"/>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2" w15:restartNumberingAfterBreak="0">
    <w:nsid w:val="4EDA4454"/>
    <w:multiLevelType w:val="multilevel"/>
    <w:tmpl w:val="2AE6046A"/>
    <w:lvl w:ilvl="0">
      <w:numFmt w:val="bullet"/>
      <w:lvlText w:val="-"/>
      <w:lvlJc w:val="left"/>
      <w:pPr>
        <w:tabs>
          <w:tab w:val="num" w:pos="0"/>
        </w:tabs>
        <w:ind w:left="707" w:hanging="567"/>
      </w:pPr>
      <w:rPr>
        <w:rFonts w:ascii="Verdana" w:hAnsi="Verdana" w:cs="Verdana" w:hint="default"/>
        <w:b w:val="0"/>
        <w:bCs w:val="0"/>
        <w:i w:val="0"/>
        <w:iCs w:val="0"/>
        <w:spacing w:val="0"/>
        <w:w w:val="100"/>
        <w:sz w:val="22"/>
        <w:szCs w:val="22"/>
        <w:lang w:val="it-IT" w:eastAsia="en-US" w:bidi="ar-SA"/>
      </w:rPr>
    </w:lvl>
    <w:lvl w:ilvl="1">
      <w:numFmt w:val="bullet"/>
      <w:lvlText w:val=""/>
      <w:lvlJc w:val="left"/>
      <w:pPr>
        <w:tabs>
          <w:tab w:val="num" w:pos="0"/>
        </w:tabs>
        <w:ind w:left="1427" w:hanging="360"/>
      </w:pPr>
      <w:rPr>
        <w:rFonts w:ascii="Wingdings" w:hAnsi="Wingdings" w:cs="Wingdings" w:hint="default"/>
        <w:b w:val="0"/>
        <w:bCs w:val="0"/>
        <w:i w:val="0"/>
        <w:iCs w:val="0"/>
        <w:spacing w:val="0"/>
        <w:w w:val="100"/>
        <w:sz w:val="28"/>
        <w:szCs w:val="28"/>
        <w:lang w:val="it-IT" w:eastAsia="en-US" w:bidi="ar-SA"/>
      </w:rPr>
    </w:lvl>
    <w:lvl w:ilvl="2">
      <w:numFmt w:val="bullet"/>
      <w:lvlText w:val=""/>
      <w:lvlJc w:val="left"/>
      <w:pPr>
        <w:tabs>
          <w:tab w:val="num" w:pos="0"/>
        </w:tabs>
        <w:ind w:left="2364" w:hanging="360"/>
      </w:pPr>
      <w:rPr>
        <w:rFonts w:ascii="Symbol" w:hAnsi="Symbol" w:cs="Symbol" w:hint="default"/>
        <w:lang w:val="it-IT" w:eastAsia="en-US" w:bidi="ar-SA"/>
      </w:rPr>
    </w:lvl>
    <w:lvl w:ilvl="3">
      <w:numFmt w:val="bullet"/>
      <w:lvlText w:val=""/>
      <w:lvlJc w:val="left"/>
      <w:pPr>
        <w:tabs>
          <w:tab w:val="num" w:pos="0"/>
        </w:tabs>
        <w:ind w:left="3309" w:hanging="360"/>
      </w:pPr>
      <w:rPr>
        <w:rFonts w:ascii="Symbol" w:hAnsi="Symbol" w:cs="Symbol" w:hint="default"/>
        <w:lang w:val="it-IT" w:eastAsia="en-US" w:bidi="ar-SA"/>
      </w:rPr>
    </w:lvl>
    <w:lvl w:ilvl="4">
      <w:numFmt w:val="bullet"/>
      <w:lvlText w:val=""/>
      <w:lvlJc w:val="left"/>
      <w:pPr>
        <w:tabs>
          <w:tab w:val="num" w:pos="0"/>
        </w:tabs>
        <w:ind w:left="4254" w:hanging="360"/>
      </w:pPr>
      <w:rPr>
        <w:rFonts w:ascii="Symbol" w:hAnsi="Symbol" w:cs="Symbol" w:hint="default"/>
        <w:lang w:val="it-IT" w:eastAsia="en-US" w:bidi="ar-SA"/>
      </w:rPr>
    </w:lvl>
    <w:lvl w:ilvl="5">
      <w:numFmt w:val="bullet"/>
      <w:lvlText w:val=""/>
      <w:lvlJc w:val="left"/>
      <w:pPr>
        <w:tabs>
          <w:tab w:val="num" w:pos="0"/>
        </w:tabs>
        <w:ind w:left="5198" w:hanging="360"/>
      </w:pPr>
      <w:rPr>
        <w:rFonts w:ascii="Symbol" w:hAnsi="Symbol" w:cs="Symbol" w:hint="default"/>
        <w:lang w:val="it-IT" w:eastAsia="en-US" w:bidi="ar-SA"/>
      </w:rPr>
    </w:lvl>
    <w:lvl w:ilvl="6">
      <w:numFmt w:val="bullet"/>
      <w:lvlText w:val=""/>
      <w:lvlJc w:val="left"/>
      <w:pPr>
        <w:tabs>
          <w:tab w:val="num" w:pos="0"/>
        </w:tabs>
        <w:ind w:left="6143" w:hanging="360"/>
      </w:pPr>
      <w:rPr>
        <w:rFonts w:ascii="Symbol" w:hAnsi="Symbol" w:cs="Symbol" w:hint="default"/>
        <w:lang w:val="it-IT" w:eastAsia="en-US" w:bidi="ar-SA"/>
      </w:rPr>
    </w:lvl>
    <w:lvl w:ilvl="7">
      <w:numFmt w:val="bullet"/>
      <w:lvlText w:val=""/>
      <w:lvlJc w:val="left"/>
      <w:pPr>
        <w:tabs>
          <w:tab w:val="num" w:pos="0"/>
        </w:tabs>
        <w:ind w:left="7088" w:hanging="360"/>
      </w:pPr>
      <w:rPr>
        <w:rFonts w:ascii="Symbol" w:hAnsi="Symbol" w:cs="Symbol" w:hint="default"/>
        <w:lang w:val="it-IT" w:eastAsia="en-US" w:bidi="ar-SA"/>
      </w:rPr>
    </w:lvl>
    <w:lvl w:ilvl="8">
      <w:numFmt w:val="bullet"/>
      <w:lvlText w:val=""/>
      <w:lvlJc w:val="left"/>
      <w:pPr>
        <w:tabs>
          <w:tab w:val="num" w:pos="0"/>
        </w:tabs>
        <w:ind w:left="8032" w:hanging="360"/>
      </w:pPr>
      <w:rPr>
        <w:rFonts w:ascii="Symbol" w:hAnsi="Symbol" w:cs="Symbol" w:hint="default"/>
        <w:lang w:val="it-IT" w:eastAsia="en-US" w:bidi="ar-SA"/>
      </w:rPr>
    </w:lvl>
  </w:abstractNum>
  <w:abstractNum w:abstractNumId="223" w15:restartNumberingAfterBreak="0">
    <w:nsid w:val="4EE57FD3"/>
    <w:multiLevelType w:val="multilevel"/>
    <w:tmpl w:val="4C4C6510"/>
    <w:styleLink w:val="WWNum16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4" w15:restartNumberingAfterBreak="0">
    <w:nsid w:val="4EF8449D"/>
    <w:multiLevelType w:val="multilevel"/>
    <w:tmpl w:val="1AEAC8DC"/>
    <w:styleLink w:val="WWNum17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5" w15:restartNumberingAfterBreak="0">
    <w:nsid w:val="4F582834"/>
    <w:multiLevelType w:val="multilevel"/>
    <w:tmpl w:val="39B2A956"/>
    <w:styleLink w:val="WWNum16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6" w15:restartNumberingAfterBreak="0">
    <w:nsid w:val="4F761FA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7" w15:restartNumberingAfterBreak="0">
    <w:nsid w:val="4FC57067"/>
    <w:multiLevelType w:val="multilevel"/>
    <w:tmpl w:val="FDDCA0F8"/>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8" w15:restartNumberingAfterBreak="0">
    <w:nsid w:val="4FEE2ACD"/>
    <w:multiLevelType w:val="multilevel"/>
    <w:tmpl w:val="570E0994"/>
    <w:styleLink w:val="WWNum1"/>
    <w:lvl w:ilvl="0">
      <w:start w:val="1"/>
      <w:numFmt w:val="decimal"/>
      <w:lvlText w:val="%1."/>
      <w:lvlJc w:val="left"/>
      <w:pPr>
        <w:ind w:left="1919" w:hanging="360"/>
      </w:pPr>
      <w:rPr>
        <w:b/>
        <w:bCs/>
        <w:i w:val="0"/>
        <w:iCs w:val="0"/>
        <w:sz w:val="32"/>
      </w:rPr>
    </w:lvl>
    <w:lvl w:ilvl="1">
      <w:start w:val="1"/>
      <w:numFmt w:val="none"/>
      <w:suff w:val="nothing"/>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9" w15:restartNumberingAfterBreak="0">
    <w:nsid w:val="4FFA7BF7"/>
    <w:multiLevelType w:val="multilevel"/>
    <w:tmpl w:val="F10E3C36"/>
    <w:styleLink w:val="WWNum102"/>
    <w:lvl w:ilvl="0">
      <w:start w:val="1"/>
      <w:numFmt w:val="lowerRoman"/>
      <w:lvlText w:val="%1."/>
      <w:lvlJc w:val="right"/>
      <w:pPr>
        <w:ind w:left="720" w:hanging="360"/>
      </w:pPr>
      <w:rPr>
        <w:b w:val="0"/>
        <w:i w:val="0"/>
        <w:sz w:val="21"/>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0" w15:restartNumberingAfterBreak="0">
    <w:nsid w:val="501D1E81"/>
    <w:multiLevelType w:val="multilevel"/>
    <w:tmpl w:val="DD42E2F8"/>
    <w:styleLink w:val="WWNum35"/>
    <w:lvl w:ilvl="0">
      <w:start w:val="1"/>
      <w:numFmt w:val="lowerRoman"/>
      <w:lvlText w:val="%1."/>
      <w:lvlJc w:val="right"/>
      <w:pPr>
        <w:ind w:left="4933" w:hanging="180"/>
      </w:pPr>
      <w:rPr>
        <w:b/>
        <w:bCs/>
        <w:color w:val="156082"/>
        <w:position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07A1959"/>
    <w:multiLevelType w:val="multilevel"/>
    <w:tmpl w:val="66E82B90"/>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2" w15:restartNumberingAfterBreak="0">
    <w:nsid w:val="508B3178"/>
    <w:multiLevelType w:val="multilevel"/>
    <w:tmpl w:val="F06C1916"/>
    <w:styleLink w:val="WWNum13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3" w15:restartNumberingAfterBreak="0">
    <w:nsid w:val="50980C9F"/>
    <w:multiLevelType w:val="multilevel"/>
    <w:tmpl w:val="E77C2F82"/>
    <w:styleLink w:val="WWNum100"/>
    <w:lvl w:ilvl="0">
      <w:start w:val="3"/>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0DD6AB2"/>
    <w:multiLevelType w:val="multilevel"/>
    <w:tmpl w:val="16E23154"/>
    <w:styleLink w:val="WWNum8"/>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5" w15:restartNumberingAfterBreak="0">
    <w:nsid w:val="51185EC6"/>
    <w:multiLevelType w:val="multilevel"/>
    <w:tmpl w:val="14D820A6"/>
    <w:styleLink w:val="WWNum10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6" w15:restartNumberingAfterBreak="0">
    <w:nsid w:val="51311209"/>
    <w:multiLevelType w:val="multilevel"/>
    <w:tmpl w:val="0D0262C8"/>
    <w:styleLink w:val="WWNum7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7" w15:restartNumberingAfterBreak="0">
    <w:nsid w:val="514D3C5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8" w15:restartNumberingAfterBreak="0">
    <w:nsid w:val="51754EE7"/>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9" w15:restartNumberingAfterBreak="0">
    <w:nsid w:val="51F4390B"/>
    <w:multiLevelType w:val="multilevel"/>
    <w:tmpl w:val="431A9602"/>
    <w:styleLink w:val="WWNum51"/>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0" w15:restartNumberingAfterBreak="0">
    <w:nsid w:val="52CC3334"/>
    <w:multiLevelType w:val="multilevel"/>
    <w:tmpl w:val="3AE4A2A0"/>
    <w:styleLink w:val="WWNum65"/>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2F12B69"/>
    <w:multiLevelType w:val="hybridMultilevel"/>
    <w:tmpl w:val="174E9086"/>
    <w:lvl w:ilvl="0" w:tplc="CC6E40C6">
      <w:start w:val="1"/>
      <w:numFmt w:val="lowerLetter"/>
      <w:lvlText w:val="%1)"/>
      <w:lvlJc w:val="left"/>
      <w:pPr>
        <w:ind w:left="1854" w:hanging="360"/>
      </w:pPr>
      <w:rPr>
        <w:b/>
        <w:bCs/>
        <w:color w:val="156082" w:themeColor="accent1"/>
        <w:sz w:val="22"/>
        <w:szCs w:val="22"/>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42" w15:restartNumberingAfterBreak="0">
    <w:nsid w:val="533F6B0F"/>
    <w:multiLevelType w:val="multilevel"/>
    <w:tmpl w:val="C65C5FAA"/>
    <w:styleLink w:val="WWNum4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3" w15:restartNumberingAfterBreak="0">
    <w:nsid w:val="537E5F1C"/>
    <w:multiLevelType w:val="hybridMultilevel"/>
    <w:tmpl w:val="1DC2E3D4"/>
    <w:lvl w:ilvl="0" w:tplc="FFFFFFFF">
      <w:start w:val="1"/>
      <w:numFmt w:val="decimal"/>
      <w:lvlText w:val="%1."/>
      <w:lvlJc w:val="left"/>
      <w:pPr>
        <w:ind w:left="35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4" w15:restartNumberingAfterBreak="0">
    <w:nsid w:val="54742A3C"/>
    <w:multiLevelType w:val="multilevel"/>
    <w:tmpl w:val="D2D4BBFE"/>
    <w:styleLink w:val="WWNum46"/>
    <w:lvl w:ilvl="0">
      <w:numFmt w:val="bullet"/>
      <w:lvlText w:val=""/>
      <w:lvlJc w:val="left"/>
      <w:pPr>
        <w:ind w:left="2148" w:hanging="360"/>
      </w:pPr>
      <w:rPr>
        <w:rFonts w:cs="Wingding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45" w15:restartNumberingAfterBreak="0">
    <w:nsid w:val="54E932D7"/>
    <w:multiLevelType w:val="multilevel"/>
    <w:tmpl w:val="050CE680"/>
    <w:lvl w:ilvl="0">
      <w:start w:val="1"/>
      <w:numFmt w:val="lowerLetter"/>
      <w:lvlText w:val="%1)"/>
      <w:lvlJc w:val="left"/>
      <w:pPr>
        <w:ind w:left="360" w:hanging="360"/>
      </w:pPr>
      <w:rPr>
        <w:b/>
        <w:bCs/>
        <w:i w:val="0"/>
        <w:iCs w:val="0"/>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6" w15:restartNumberingAfterBreak="0">
    <w:nsid w:val="5502678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7" w15:restartNumberingAfterBreak="0">
    <w:nsid w:val="553931A7"/>
    <w:multiLevelType w:val="hybridMultilevel"/>
    <w:tmpl w:val="0E0EB11A"/>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8" w15:restartNumberingAfterBreak="0">
    <w:nsid w:val="5590449A"/>
    <w:multiLevelType w:val="multilevel"/>
    <w:tmpl w:val="31EC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6B521FC"/>
    <w:multiLevelType w:val="multilevel"/>
    <w:tmpl w:val="48CAD0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cs="Calibri Light" w:hint="default"/>
        <w:color w:val="1F1F1F"/>
        <w:sz w:val="19"/>
        <w:szCs w:val="19"/>
        <w:lang w:eastAsia="en-U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0" w15:restartNumberingAfterBreak="0">
    <w:nsid w:val="56D6125A"/>
    <w:multiLevelType w:val="multilevel"/>
    <w:tmpl w:val="D99606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rPr>
        <w:b/>
        <w:bC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1" w15:restartNumberingAfterBreak="0">
    <w:nsid w:val="56F5316E"/>
    <w:multiLevelType w:val="hybridMultilevel"/>
    <w:tmpl w:val="1108D4A4"/>
    <w:lvl w:ilvl="0" w:tplc="00000008">
      <w:start w:val="1"/>
      <w:numFmt w:val="bullet"/>
      <w:lvlText w:val="-"/>
      <w:lvlJc w:val="left"/>
      <w:pPr>
        <w:ind w:left="720" w:hanging="360"/>
      </w:pPr>
      <w:rPr>
        <w:rFonts w:ascii="Calibri Light" w:hAnsi="Calibri Light" w:cs="Calibri Light" w:hint="default"/>
        <w:sz w:val="19"/>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2" w15:restartNumberingAfterBreak="0">
    <w:nsid w:val="57314B58"/>
    <w:multiLevelType w:val="multilevel"/>
    <w:tmpl w:val="58D2D24A"/>
    <w:styleLink w:val="WWNum93"/>
    <w:lvl w:ilvl="0">
      <w:start w:val="2"/>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79C515B"/>
    <w:multiLevelType w:val="hybridMultilevel"/>
    <w:tmpl w:val="84EE3E62"/>
    <w:lvl w:ilvl="0" w:tplc="FFFFFFFF">
      <w:start w:val="1"/>
      <w:numFmt w:val="bullet"/>
      <w:lvlText w:val=""/>
      <w:lvlJc w:val="left"/>
      <w:pPr>
        <w:ind w:left="1080" w:hanging="360"/>
      </w:pPr>
      <w:rPr>
        <w:rFonts w:ascii="Wingdings" w:hAnsi="Wingdings" w:hint="default"/>
        <w:color w:val="77206D" w:themeColor="accent5" w:themeShade="BF"/>
      </w:rPr>
    </w:lvl>
    <w:lvl w:ilvl="1" w:tplc="FFFFFFFF" w:tentative="1">
      <w:start w:val="1"/>
      <w:numFmt w:val="bullet"/>
      <w:lvlText w:val="o"/>
      <w:lvlJc w:val="left"/>
      <w:pPr>
        <w:ind w:left="1800" w:hanging="360"/>
      </w:pPr>
      <w:rPr>
        <w:rFonts w:ascii="Courier New" w:hAnsi="Courier New" w:cs="Courier New" w:hint="default"/>
      </w:rPr>
    </w:lvl>
    <w:lvl w:ilvl="2" w:tplc="C6DECED0">
      <w:start w:val="1"/>
      <w:numFmt w:val="bullet"/>
      <w:lvlText w:val=""/>
      <w:lvlJc w:val="left"/>
      <w:pPr>
        <w:ind w:left="2520" w:hanging="360"/>
      </w:pPr>
      <w:rPr>
        <w:rFonts w:ascii="Wingdings" w:hAnsi="Wingdings" w:hint="default"/>
        <w:color w:val="156082" w:themeColor="accent1"/>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4"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55" w15:restartNumberingAfterBreak="0">
    <w:nsid w:val="57E82601"/>
    <w:multiLevelType w:val="multilevel"/>
    <w:tmpl w:val="4322C58E"/>
    <w:styleLink w:val="WWNum12"/>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6" w15:restartNumberingAfterBreak="0">
    <w:nsid w:val="590E27EE"/>
    <w:multiLevelType w:val="multilevel"/>
    <w:tmpl w:val="F996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92A5EF9"/>
    <w:multiLevelType w:val="hybridMultilevel"/>
    <w:tmpl w:val="E55A6786"/>
    <w:lvl w:ilvl="0" w:tplc="11568BB0">
      <w:start w:val="1"/>
      <w:numFmt w:val="bullet"/>
      <w:lvlText w:val="»"/>
      <w:lvlJc w:val="left"/>
      <w:pPr>
        <w:ind w:left="578" w:hanging="360"/>
      </w:pPr>
      <w:rPr>
        <w:rFonts w:ascii="Calibri Light" w:hAnsi="Calibri Light" w:cs="Calibri Light" w:hint="default"/>
        <w:b w:val="0"/>
        <w:bCs/>
        <w:color w:val="auto"/>
        <w:sz w:val="19"/>
        <w:szCs w:val="19"/>
        <w:lang w:eastAsia="en-US"/>
      </w:rPr>
    </w:lvl>
    <w:lvl w:ilvl="1" w:tplc="FFFFFFFF">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58" w15:restartNumberingAfterBreak="0">
    <w:nsid w:val="592D4F28"/>
    <w:multiLevelType w:val="hybridMultilevel"/>
    <w:tmpl w:val="3EF22D24"/>
    <w:lvl w:ilvl="0" w:tplc="17FEEAE2">
      <w:start w:val="1"/>
      <w:numFmt w:val="lowerLetter"/>
      <w:lvlText w:val="%1)"/>
      <w:lvlJc w:val="left"/>
      <w:pPr>
        <w:ind w:left="1080" w:hanging="360"/>
      </w:pPr>
      <w:rPr>
        <w:b/>
        <w:bCs/>
        <w:color w:val="156082" w:themeColor="accent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9" w15:restartNumberingAfterBreak="0">
    <w:nsid w:val="592E7EDF"/>
    <w:multiLevelType w:val="multilevel"/>
    <w:tmpl w:val="19DA2D26"/>
    <w:styleLink w:val="WWNum18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0" w15:restartNumberingAfterBreak="0">
    <w:nsid w:val="594271C2"/>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1" w15:restartNumberingAfterBreak="0">
    <w:nsid w:val="5B004A73"/>
    <w:multiLevelType w:val="multilevel"/>
    <w:tmpl w:val="D41CAEDA"/>
    <w:styleLink w:val="WWNum9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2" w15:restartNumberingAfterBreak="0">
    <w:nsid w:val="5B353D53"/>
    <w:multiLevelType w:val="multilevel"/>
    <w:tmpl w:val="D820DC06"/>
    <w:styleLink w:val="WWNum11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3" w15:restartNumberingAfterBreak="0">
    <w:nsid w:val="5B5B08DE"/>
    <w:multiLevelType w:val="multilevel"/>
    <w:tmpl w:val="D7768D26"/>
    <w:styleLink w:val="WWNum97"/>
    <w:lvl w:ilvl="0">
      <w:numFmt w:val="bullet"/>
      <w:lvlText w:val=""/>
      <w:lvlJc w:val="left"/>
      <w:pPr>
        <w:ind w:left="1287" w:hanging="360"/>
      </w:pPr>
      <w:rPr>
        <w:rFonts w:cs="Wingdings"/>
        <w:b w:val="0"/>
        <w:i w:val="0"/>
        <w:sz w:val="28"/>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264" w15:restartNumberingAfterBreak="0">
    <w:nsid w:val="5BD70AC3"/>
    <w:multiLevelType w:val="multilevel"/>
    <w:tmpl w:val="1D34CF64"/>
    <w:styleLink w:val="WWNum27"/>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5" w15:restartNumberingAfterBreak="0">
    <w:nsid w:val="5C550314"/>
    <w:multiLevelType w:val="hybridMultilevel"/>
    <w:tmpl w:val="7E700B86"/>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6" w15:restartNumberingAfterBreak="0">
    <w:nsid w:val="5D1120E1"/>
    <w:multiLevelType w:val="multilevel"/>
    <w:tmpl w:val="2AC05D50"/>
    <w:styleLink w:val="WWNum12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7" w15:restartNumberingAfterBreak="0">
    <w:nsid w:val="5D3C1968"/>
    <w:multiLevelType w:val="multilevel"/>
    <w:tmpl w:val="D6867026"/>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8" w15:restartNumberingAfterBreak="0">
    <w:nsid w:val="5DD75974"/>
    <w:multiLevelType w:val="multilevel"/>
    <w:tmpl w:val="2012C316"/>
    <w:styleLink w:val="WWNum18"/>
    <w:lvl w:ilvl="0">
      <w:start w:val="1"/>
      <w:numFmt w:val="upperLetter"/>
      <w:lvlText w:val="%1."/>
      <w:lvlJc w:val="left"/>
      <w:pPr>
        <w:ind w:left="1068" w:hanging="360"/>
      </w:pPr>
      <w:rPr>
        <w:rFonts w:ascii="Calibri" w:hAnsi="Calibri"/>
        <w:b/>
        <w:i w:val="0"/>
        <w:color w:val="0F4761"/>
        <w:sz w:val="24"/>
        <w:szCs w:val="36"/>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9" w15:restartNumberingAfterBreak="0">
    <w:nsid w:val="5DD75B24"/>
    <w:multiLevelType w:val="multilevel"/>
    <w:tmpl w:val="1C2ACD08"/>
    <w:lvl w:ilvl="0">
      <w:start w:val="1"/>
      <w:numFmt w:val="lowerRoman"/>
      <w:lvlText w:val="%1."/>
      <w:lvlJc w:val="right"/>
      <w:pPr>
        <w:ind w:left="360" w:hanging="360"/>
      </w:pPr>
      <w:rPr>
        <w:b/>
        <w:bCs/>
        <w:color w:val="77206D" w:themeColor="accent5" w:themeShade="BF"/>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0" w15:restartNumberingAfterBreak="0">
    <w:nsid w:val="5E0B201C"/>
    <w:multiLevelType w:val="multilevel"/>
    <w:tmpl w:val="4F724B7A"/>
    <w:lvl w:ilvl="0">
      <w:start w:val="1"/>
      <w:numFmt w:val="bullet"/>
      <w:lvlText w:val="»"/>
      <w:lvlJc w:val="left"/>
      <w:pPr>
        <w:ind w:left="2148" w:hanging="360"/>
      </w:pPr>
      <w:rPr>
        <w:rFonts w:ascii="Calibri Light" w:hAnsi="Calibri Light" w:cs="Calibri Light" w:hint="default"/>
        <w:color w:val="1F1F1F"/>
        <w:sz w:val="19"/>
        <w:szCs w:val="19"/>
        <w:lang w:eastAsia="en-U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71" w15:restartNumberingAfterBreak="0">
    <w:nsid w:val="5E0C4543"/>
    <w:multiLevelType w:val="hybridMultilevel"/>
    <w:tmpl w:val="13946144"/>
    <w:lvl w:ilvl="0" w:tplc="CCA2F076">
      <w:start w:val="1"/>
      <w:numFmt w:val="bullet"/>
      <w:lvlText w:val="»"/>
      <w:lvlJc w:val="left"/>
      <w:pPr>
        <w:ind w:left="1080" w:hanging="360"/>
      </w:pPr>
      <w:rPr>
        <w:rFonts w:ascii="Calibri Light" w:hAnsi="Calibri Light" w:cs="Calibri Light" w:hint="default"/>
        <w:color w:val="77206D" w:themeColor="accent5" w:themeShade="BF"/>
        <w:sz w:val="19"/>
        <w:szCs w:val="19"/>
        <w:lang w:eastAsia="en-US"/>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2" w15:restartNumberingAfterBreak="0">
    <w:nsid w:val="5E93003E"/>
    <w:multiLevelType w:val="multilevel"/>
    <w:tmpl w:val="036A33FC"/>
    <w:styleLink w:val="WWNum73"/>
    <w:lvl w:ilvl="0">
      <w:start w:val="2"/>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5ED726F5"/>
    <w:multiLevelType w:val="multilevel"/>
    <w:tmpl w:val="639A5F4C"/>
    <w:styleLink w:val="WWNum10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4" w15:restartNumberingAfterBreak="0">
    <w:nsid w:val="5EFA6961"/>
    <w:multiLevelType w:val="hybridMultilevel"/>
    <w:tmpl w:val="96909412"/>
    <w:lvl w:ilvl="0" w:tplc="FFFFFFFF">
      <w:start w:val="1"/>
      <w:numFmt w:val="lowerLetter"/>
      <w:lvlText w:val="%1)"/>
      <w:lvlJc w:val="left"/>
      <w:pPr>
        <w:ind w:left="786"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75" w15:restartNumberingAfterBreak="0">
    <w:nsid w:val="5F0E5DF9"/>
    <w:multiLevelType w:val="multilevel"/>
    <w:tmpl w:val="DF8EF1E6"/>
    <w:styleLink w:val="WWNum156"/>
    <w:lvl w:ilvl="0">
      <w:numFmt w:val="bullet"/>
      <w:lvlText w:val="»"/>
      <w:lvlJc w:val="left"/>
      <w:pPr>
        <w:ind w:left="934" w:hanging="360"/>
      </w:pPr>
      <w:rPr>
        <w:rFonts w:cs="Calibri Light"/>
      </w:rPr>
    </w:lvl>
    <w:lvl w:ilvl="1">
      <w:numFmt w:val="bullet"/>
      <w:lvlText w:val="o"/>
      <w:lvlJc w:val="left"/>
      <w:pPr>
        <w:ind w:left="1654" w:hanging="360"/>
      </w:pPr>
      <w:rPr>
        <w:rFonts w:cs="Courier New"/>
      </w:rPr>
    </w:lvl>
    <w:lvl w:ilvl="2">
      <w:numFmt w:val="bullet"/>
      <w:lvlText w:val=""/>
      <w:lvlJc w:val="left"/>
      <w:pPr>
        <w:ind w:left="2374" w:hanging="360"/>
      </w:pPr>
      <w:rPr>
        <w:rFonts w:cs="Wingdings"/>
      </w:rPr>
    </w:lvl>
    <w:lvl w:ilvl="3">
      <w:numFmt w:val="bullet"/>
      <w:lvlText w:val=""/>
      <w:lvlJc w:val="left"/>
      <w:pPr>
        <w:ind w:left="3094" w:hanging="360"/>
      </w:pPr>
      <w:rPr>
        <w:rFonts w:cs="Symbol"/>
      </w:rPr>
    </w:lvl>
    <w:lvl w:ilvl="4">
      <w:numFmt w:val="bullet"/>
      <w:lvlText w:val="o"/>
      <w:lvlJc w:val="left"/>
      <w:pPr>
        <w:ind w:left="3814" w:hanging="360"/>
      </w:pPr>
      <w:rPr>
        <w:rFonts w:cs="Courier New"/>
      </w:rPr>
    </w:lvl>
    <w:lvl w:ilvl="5">
      <w:numFmt w:val="bullet"/>
      <w:lvlText w:val=""/>
      <w:lvlJc w:val="left"/>
      <w:pPr>
        <w:ind w:left="4534" w:hanging="360"/>
      </w:pPr>
      <w:rPr>
        <w:rFonts w:cs="Wingdings"/>
      </w:rPr>
    </w:lvl>
    <w:lvl w:ilvl="6">
      <w:numFmt w:val="bullet"/>
      <w:lvlText w:val=""/>
      <w:lvlJc w:val="left"/>
      <w:pPr>
        <w:ind w:left="5254" w:hanging="360"/>
      </w:pPr>
      <w:rPr>
        <w:rFonts w:cs="Symbol"/>
      </w:rPr>
    </w:lvl>
    <w:lvl w:ilvl="7">
      <w:numFmt w:val="bullet"/>
      <w:lvlText w:val="o"/>
      <w:lvlJc w:val="left"/>
      <w:pPr>
        <w:ind w:left="5974" w:hanging="360"/>
      </w:pPr>
      <w:rPr>
        <w:rFonts w:cs="Courier New"/>
      </w:rPr>
    </w:lvl>
    <w:lvl w:ilvl="8">
      <w:numFmt w:val="bullet"/>
      <w:lvlText w:val=""/>
      <w:lvlJc w:val="left"/>
      <w:pPr>
        <w:ind w:left="6694" w:hanging="360"/>
      </w:pPr>
      <w:rPr>
        <w:rFonts w:cs="Wingdings"/>
      </w:rPr>
    </w:lvl>
  </w:abstractNum>
  <w:abstractNum w:abstractNumId="276" w15:restartNumberingAfterBreak="0">
    <w:nsid w:val="5F354D62"/>
    <w:multiLevelType w:val="multilevel"/>
    <w:tmpl w:val="BADAF49C"/>
    <w:styleLink w:val="WWNum21"/>
    <w:lvl w:ilvl="0">
      <w:numFmt w:val="bullet"/>
      <w:lvlText w:val="-"/>
      <w:lvlJc w:val="left"/>
      <w:pPr>
        <w:ind w:left="1637" w:hanging="360"/>
      </w:pPr>
      <w:rPr>
        <w:rFonts w:cs="Calibri Light"/>
        <w:b/>
        <w:bCs/>
        <w:sz w:val="24"/>
        <w:szCs w:val="24"/>
      </w:rPr>
    </w:lvl>
    <w:lvl w:ilvl="1">
      <w:start w:val="1"/>
      <w:numFmt w:val="upperRoman"/>
      <w:lvlText w:val="%2."/>
      <w:lvlJc w:val="right"/>
      <w:pPr>
        <w:ind w:left="1637" w:hanging="360"/>
      </w:pPr>
      <w:rPr>
        <w:b/>
        <w:bCs/>
        <w:color w:val="156082"/>
      </w:rPr>
    </w:lvl>
    <w:lvl w:ilvl="2">
      <w:start w:val="1"/>
      <w:numFmt w:val="decimal"/>
      <w:lvlText w:val="%1.%2.%3"/>
      <w:lvlJc w:val="left"/>
      <w:pPr>
        <w:ind w:left="1997" w:hanging="720"/>
      </w:p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3077" w:hanging="1800"/>
      </w:pPr>
    </w:lvl>
  </w:abstractNum>
  <w:abstractNum w:abstractNumId="277" w15:restartNumberingAfterBreak="0">
    <w:nsid w:val="5F656DCF"/>
    <w:multiLevelType w:val="multilevel"/>
    <w:tmpl w:val="EF06590A"/>
    <w:styleLink w:val="WWNum17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8" w15:restartNumberingAfterBreak="0">
    <w:nsid w:val="5FAD3896"/>
    <w:multiLevelType w:val="hybridMultilevel"/>
    <w:tmpl w:val="26C8433E"/>
    <w:lvl w:ilvl="0" w:tplc="31E4519E">
      <w:start w:val="1"/>
      <w:numFmt w:val="bullet"/>
      <w:lvlText w:val=""/>
      <w:lvlJc w:val="left"/>
      <w:pPr>
        <w:ind w:left="1571" w:hanging="360"/>
      </w:pPr>
      <w:rPr>
        <w:rFonts w:ascii="Wingdings" w:hAnsi="Wingdings" w:hint="default"/>
        <w:color w:val="77206D" w:themeColor="accent5" w:themeShade="BF"/>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79" w15:restartNumberingAfterBreak="0">
    <w:nsid w:val="5FF459F7"/>
    <w:multiLevelType w:val="multilevel"/>
    <w:tmpl w:val="45AC5DBA"/>
    <w:styleLink w:val="WWNum149"/>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280" w15:restartNumberingAfterBreak="0">
    <w:nsid w:val="608A56F1"/>
    <w:multiLevelType w:val="multilevel"/>
    <w:tmpl w:val="26E0A924"/>
    <w:styleLink w:val="WWNum4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1" w15:restartNumberingAfterBreak="0">
    <w:nsid w:val="60A269A6"/>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82" w15:restartNumberingAfterBreak="0">
    <w:nsid w:val="60B9765C"/>
    <w:multiLevelType w:val="multilevel"/>
    <w:tmpl w:val="F4503C08"/>
    <w:styleLink w:val="WWNum95"/>
    <w:lvl w:ilvl="0">
      <w:numFmt w:val="bullet"/>
      <w:lvlText w:val="-"/>
      <w:lvlJc w:val="left"/>
      <w:pPr>
        <w:ind w:left="567" w:hanging="567"/>
      </w:pPr>
      <w:rPr>
        <w:rFonts w:cs="Verdana"/>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3" w15:restartNumberingAfterBreak="0">
    <w:nsid w:val="61634B94"/>
    <w:multiLevelType w:val="multilevel"/>
    <w:tmpl w:val="64B29606"/>
    <w:styleLink w:val="WWNum11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4" w15:restartNumberingAfterBreak="0">
    <w:nsid w:val="616C3C46"/>
    <w:multiLevelType w:val="multilevel"/>
    <w:tmpl w:val="068220AC"/>
    <w:styleLink w:val="WWNum90"/>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5" w15:restartNumberingAfterBreak="0">
    <w:nsid w:val="617E630A"/>
    <w:multiLevelType w:val="hybridMultilevel"/>
    <w:tmpl w:val="BB0AE356"/>
    <w:lvl w:ilvl="0" w:tplc="FFFFFFFF">
      <w:start w:val="1"/>
      <w:numFmt w:val="bullet"/>
      <w:lvlText w:val="»"/>
      <w:lvlJc w:val="left"/>
      <w:pPr>
        <w:ind w:left="720" w:hanging="360"/>
      </w:pPr>
      <w:rPr>
        <w:rFonts w:ascii="Calibri Light" w:hAnsi="Calibri Light" w:cs="Calibri Light" w:hint="default"/>
        <w:color w:val="1F1F1F"/>
        <w:sz w:val="19"/>
        <w:szCs w:val="19"/>
        <w:lang w:eastAsia="en-US"/>
      </w:rPr>
    </w:lvl>
    <w:lvl w:ilvl="1" w:tplc="0000000A">
      <w:start w:val="1"/>
      <w:numFmt w:val="bullet"/>
      <w:lvlText w:val="-"/>
      <w:lvlJc w:val="left"/>
      <w:pPr>
        <w:ind w:left="1440" w:hanging="360"/>
      </w:pPr>
      <w:rPr>
        <w:rFonts w:ascii="Calibri Light" w:hAnsi="Calibri Light" w:cs="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619B300B"/>
    <w:multiLevelType w:val="multilevel"/>
    <w:tmpl w:val="B3AAFEEC"/>
    <w:styleLink w:val="WWNum158"/>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287" w15:restartNumberingAfterBreak="0">
    <w:nsid w:val="622A3503"/>
    <w:multiLevelType w:val="multilevel"/>
    <w:tmpl w:val="F686FF00"/>
    <w:styleLink w:val="WWNum18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8" w15:restartNumberingAfterBreak="0">
    <w:nsid w:val="62FE6354"/>
    <w:multiLevelType w:val="multilevel"/>
    <w:tmpl w:val="342608C0"/>
    <w:styleLink w:val="WWNum62"/>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630D2B37"/>
    <w:multiLevelType w:val="multilevel"/>
    <w:tmpl w:val="45F2D0E4"/>
    <w:styleLink w:val="WWNum32"/>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0" w15:restartNumberingAfterBreak="0">
    <w:nsid w:val="64235098"/>
    <w:multiLevelType w:val="multilevel"/>
    <w:tmpl w:val="53B81744"/>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1" w15:restartNumberingAfterBreak="0">
    <w:nsid w:val="642C32EE"/>
    <w:multiLevelType w:val="multilevel"/>
    <w:tmpl w:val="274CFC86"/>
    <w:styleLink w:val="WWNum18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2" w15:restartNumberingAfterBreak="0">
    <w:nsid w:val="648164F0"/>
    <w:multiLevelType w:val="multilevel"/>
    <w:tmpl w:val="67C0C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4A25FCF"/>
    <w:multiLevelType w:val="multilevel"/>
    <w:tmpl w:val="C4BA904A"/>
    <w:styleLink w:val="WWNum45"/>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4" w15:restartNumberingAfterBreak="0">
    <w:nsid w:val="64A31C88"/>
    <w:multiLevelType w:val="multilevel"/>
    <w:tmpl w:val="9C8E99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53B5E00"/>
    <w:multiLevelType w:val="multilevel"/>
    <w:tmpl w:val="DABE2AB2"/>
    <w:styleLink w:val="WWNum4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656947A8"/>
    <w:multiLevelType w:val="multilevel"/>
    <w:tmpl w:val="921E0528"/>
    <w:styleLink w:val="WWNum19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7" w15:restartNumberingAfterBreak="0">
    <w:nsid w:val="65BF1C71"/>
    <w:multiLevelType w:val="multilevel"/>
    <w:tmpl w:val="E3F6E5E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color w:val="77206D" w:themeColor="accent5" w:themeShade="BF"/>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5C5004E"/>
    <w:multiLevelType w:val="multilevel"/>
    <w:tmpl w:val="AD58794C"/>
    <w:styleLink w:val="WWNum16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9"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0" w15:restartNumberingAfterBreak="0">
    <w:nsid w:val="65F37493"/>
    <w:multiLevelType w:val="hybridMultilevel"/>
    <w:tmpl w:val="7D209734"/>
    <w:lvl w:ilvl="0" w:tplc="04100017">
      <w:start w:val="1"/>
      <w:numFmt w:val="lowerLetter"/>
      <w:lvlText w:val="%1)"/>
      <w:lvlJc w:val="left"/>
      <w:pPr>
        <w:ind w:left="1429" w:hanging="360"/>
      </w:pPr>
    </w:lvl>
    <w:lvl w:ilvl="1" w:tplc="164E1AE2">
      <w:start w:val="1"/>
      <w:numFmt w:val="lowerLetter"/>
      <w:lvlText w:val="%2."/>
      <w:lvlJc w:val="left"/>
      <w:pPr>
        <w:ind w:left="2149" w:hanging="360"/>
      </w:pPr>
      <w:rPr>
        <w:color w:val="77206D" w:themeColor="accent5" w:themeShade="BF"/>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1" w15:restartNumberingAfterBreak="0">
    <w:nsid w:val="665811BD"/>
    <w:multiLevelType w:val="multilevel"/>
    <w:tmpl w:val="68AC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6686687"/>
    <w:multiLevelType w:val="multilevel"/>
    <w:tmpl w:val="E3EC567A"/>
    <w:styleLink w:val="WWNum16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3" w15:restartNumberingAfterBreak="0">
    <w:nsid w:val="669F246E"/>
    <w:multiLevelType w:val="multilevel"/>
    <w:tmpl w:val="8BC0ECBE"/>
    <w:styleLink w:val="WWNum13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4" w15:restartNumberingAfterBreak="0">
    <w:nsid w:val="677C3D7B"/>
    <w:multiLevelType w:val="multilevel"/>
    <w:tmpl w:val="98B25DDE"/>
    <w:styleLink w:val="WWNum7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5" w15:restartNumberingAfterBreak="0">
    <w:nsid w:val="68944B2D"/>
    <w:multiLevelType w:val="multilevel"/>
    <w:tmpl w:val="A874D41A"/>
    <w:styleLink w:val="WWNum99"/>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06" w15:restartNumberingAfterBreak="0">
    <w:nsid w:val="689F775A"/>
    <w:multiLevelType w:val="multilevel"/>
    <w:tmpl w:val="E6909E72"/>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7" w15:restartNumberingAfterBreak="0">
    <w:nsid w:val="69EA7D2D"/>
    <w:multiLevelType w:val="multilevel"/>
    <w:tmpl w:val="18526068"/>
    <w:styleLink w:val="WWNum17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8" w15:restartNumberingAfterBreak="0">
    <w:nsid w:val="69FA6864"/>
    <w:multiLevelType w:val="multilevel"/>
    <w:tmpl w:val="439068F6"/>
    <w:styleLink w:val="WWNum18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9" w15:restartNumberingAfterBreak="0">
    <w:nsid w:val="6A615010"/>
    <w:multiLevelType w:val="multilevel"/>
    <w:tmpl w:val="79DA29A6"/>
    <w:styleLink w:val="WWNum12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0" w15:restartNumberingAfterBreak="0">
    <w:nsid w:val="6A8673E1"/>
    <w:multiLevelType w:val="multilevel"/>
    <w:tmpl w:val="86A02A2C"/>
    <w:styleLink w:val="WWNum15"/>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1" w15:restartNumberingAfterBreak="0">
    <w:nsid w:val="6AE655BF"/>
    <w:multiLevelType w:val="multilevel"/>
    <w:tmpl w:val="A362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B196C0E"/>
    <w:multiLevelType w:val="multilevel"/>
    <w:tmpl w:val="338C1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3" w15:restartNumberingAfterBreak="0">
    <w:nsid w:val="6C177789"/>
    <w:multiLevelType w:val="multilevel"/>
    <w:tmpl w:val="3EC0DB02"/>
    <w:lvl w:ilvl="0">
      <w:start w:val="1"/>
      <w:numFmt w:val="bullet"/>
      <w:lvlText w:val=""/>
      <w:lvlJc w:val="left"/>
      <w:pPr>
        <w:tabs>
          <w:tab w:val="num" w:pos="0"/>
        </w:tabs>
        <w:ind w:left="424" w:hanging="284"/>
      </w:pPr>
      <w:rPr>
        <w:rFonts w:ascii="Wingdings" w:hAnsi="Wingdings" w:hint="default"/>
        <w:b w:val="0"/>
        <w:bCs w:val="0"/>
        <w:i w:val="0"/>
        <w:iCs w:val="0"/>
        <w:spacing w:val="0"/>
        <w:w w:val="100"/>
        <w:sz w:val="28"/>
        <w:szCs w:val="22"/>
        <w:lang w:val="it-IT" w:eastAsia="en-US" w:bidi="ar-SA"/>
      </w:rPr>
    </w:lvl>
    <w:lvl w:ilvl="1">
      <w:numFmt w:val="bullet"/>
      <w:lvlText w:val=""/>
      <w:lvlJc w:val="left"/>
      <w:pPr>
        <w:tabs>
          <w:tab w:val="num" w:pos="0"/>
        </w:tabs>
        <w:ind w:left="1370" w:hanging="284"/>
      </w:pPr>
      <w:rPr>
        <w:rFonts w:ascii="Symbol" w:hAnsi="Symbol" w:cs="Symbol" w:hint="default"/>
        <w:lang w:val="it-IT" w:eastAsia="en-US" w:bidi="ar-SA"/>
      </w:rPr>
    </w:lvl>
    <w:lvl w:ilvl="2">
      <w:numFmt w:val="bullet"/>
      <w:lvlText w:val=""/>
      <w:lvlJc w:val="left"/>
      <w:pPr>
        <w:tabs>
          <w:tab w:val="num" w:pos="0"/>
        </w:tabs>
        <w:ind w:left="2320" w:hanging="284"/>
      </w:pPr>
      <w:rPr>
        <w:rFonts w:ascii="Symbol" w:hAnsi="Symbol" w:cs="Symbol" w:hint="default"/>
        <w:lang w:val="it-IT" w:eastAsia="en-US" w:bidi="ar-SA"/>
      </w:rPr>
    </w:lvl>
    <w:lvl w:ilvl="3">
      <w:numFmt w:val="bullet"/>
      <w:lvlText w:val=""/>
      <w:lvlJc w:val="left"/>
      <w:pPr>
        <w:tabs>
          <w:tab w:val="num" w:pos="0"/>
        </w:tabs>
        <w:ind w:left="3270" w:hanging="284"/>
      </w:pPr>
      <w:rPr>
        <w:rFonts w:ascii="Symbol" w:hAnsi="Symbol" w:cs="Symbol" w:hint="default"/>
        <w:lang w:val="it-IT" w:eastAsia="en-US" w:bidi="ar-SA"/>
      </w:rPr>
    </w:lvl>
    <w:lvl w:ilvl="4">
      <w:numFmt w:val="bullet"/>
      <w:lvlText w:val=""/>
      <w:lvlJc w:val="left"/>
      <w:pPr>
        <w:tabs>
          <w:tab w:val="num" w:pos="0"/>
        </w:tabs>
        <w:ind w:left="4220" w:hanging="284"/>
      </w:pPr>
      <w:rPr>
        <w:rFonts w:ascii="Symbol" w:hAnsi="Symbol" w:cs="Symbol" w:hint="default"/>
        <w:lang w:val="it-IT" w:eastAsia="en-US" w:bidi="ar-SA"/>
      </w:rPr>
    </w:lvl>
    <w:lvl w:ilvl="5">
      <w:numFmt w:val="bullet"/>
      <w:lvlText w:val=""/>
      <w:lvlJc w:val="left"/>
      <w:pPr>
        <w:tabs>
          <w:tab w:val="num" w:pos="0"/>
        </w:tabs>
        <w:ind w:left="5171" w:hanging="284"/>
      </w:pPr>
      <w:rPr>
        <w:rFonts w:ascii="Symbol" w:hAnsi="Symbol" w:cs="Symbol" w:hint="default"/>
        <w:lang w:val="it-IT" w:eastAsia="en-US" w:bidi="ar-SA"/>
      </w:rPr>
    </w:lvl>
    <w:lvl w:ilvl="6">
      <w:numFmt w:val="bullet"/>
      <w:lvlText w:val=""/>
      <w:lvlJc w:val="left"/>
      <w:pPr>
        <w:tabs>
          <w:tab w:val="num" w:pos="0"/>
        </w:tabs>
        <w:ind w:left="6121" w:hanging="284"/>
      </w:pPr>
      <w:rPr>
        <w:rFonts w:ascii="Symbol" w:hAnsi="Symbol" w:cs="Symbol" w:hint="default"/>
        <w:lang w:val="it-IT" w:eastAsia="en-US" w:bidi="ar-SA"/>
      </w:rPr>
    </w:lvl>
    <w:lvl w:ilvl="7">
      <w:numFmt w:val="bullet"/>
      <w:lvlText w:val=""/>
      <w:lvlJc w:val="left"/>
      <w:pPr>
        <w:tabs>
          <w:tab w:val="num" w:pos="0"/>
        </w:tabs>
        <w:ind w:left="7071" w:hanging="284"/>
      </w:pPr>
      <w:rPr>
        <w:rFonts w:ascii="Symbol" w:hAnsi="Symbol" w:cs="Symbol" w:hint="default"/>
        <w:lang w:val="it-IT" w:eastAsia="en-US" w:bidi="ar-SA"/>
      </w:rPr>
    </w:lvl>
    <w:lvl w:ilvl="8">
      <w:numFmt w:val="bullet"/>
      <w:lvlText w:val=""/>
      <w:lvlJc w:val="left"/>
      <w:pPr>
        <w:tabs>
          <w:tab w:val="num" w:pos="0"/>
        </w:tabs>
        <w:ind w:left="8021" w:hanging="284"/>
      </w:pPr>
      <w:rPr>
        <w:rFonts w:ascii="Symbol" w:hAnsi="Symbol" w:cs="Symbol" w:hint="default"/>
        <w:lang w:val="it-IT" w:eastAsia="en-US" w:bidi="ar-SA"/>
      </w:rPr>
    </w:lvl>
  </w:abstractNum>
  <w:abstractNum w:abstractNumId="314" w15:restartNumberingAfterBreak="0">
    <w:nsid w:val="6CE25C25"/>
    <w:multiLevelType w:val="multilevel"/>
    <w:tmpl w:val="94AE442E"/>
    <w:styleLink w:val="WWNum13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5" w15:restartNumberingAfterBreak="0">
    <w:nsid w:val="6CFA72C0"/>
    <w:multiLevelType w:val="multilevel"/>
    <w:tmpl w:val="DB40ACE2"/>
    <w:styleLink w:val="WWNum10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6" w15:restartNumberingAfterBreak="0">
    <w:nsid w:val="6D441580"/>
    <w:multiLevelType w:val="multilevel"/>
    <w:tmpl w:val="17D6DF86"/>
    <w:styleLink w:val="WWNum13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7" w15:restartNumberingAfterBreak="0">
    <w:nsid w:val="6D9D62F3"/>
    <w:multiLevelType w:val="multilevel"/>
    <w:tmpl w:val="AFB8C852"/>
    <w:styleLink w:val="WWNum83"/>
    <w:lvl w:ilvl="0">
      <w:numFmt w:val="bullet"/>
      <w:lvlText w:val="»"/>
      <w:lvlJc w:val="left"/>
      <w:pPr>
        <w:ind w:left="4330" w:hanging="360"/>
      </w:pPr>
      <w:rPr>
        <w:rFonts w:cs="Calibri"/>
        <w:b/>
        <w:bCs/>
      </w:rPr>
    </w:lvl>
    <w:lvl w:ilvl="1">
      <w:numFmt w:val="bullet"/>
      <w:lvlText w:val="o"/>
      <w:lvlJc w:val="left"/>
      <w:pPr>
        <w:ind w:left="1647" w:hanging="360"/>
      </w:pPr>
      <w:rPr>
        <w:rFonts w:cs="Courier New"/>
      </w:rPr>
    </w:lvl>
    <w:lvl w:ilvl="2">
      <w:numFmt w:val="bullet"/>
      <w:lvlText w:val=""/>
      <w:lvlJc w:val="left"/>
      <w:pPr>
        <w:ind w:left="2367" w:hanging="360"/>
      </w:pPr>
      <w:rPr>
        <w:rFonts w:cs="Wingdings"/>
      </w:rPr>
    </w:lvl>
    <w:lvl w:ilvl="3">
      <w:numFmt w:val="bullet"/>
      <w:lvlText w:val=""/>
      <w:lvlJc w:val="left"/>
      <w:pPr>
        <w:ind w:left="3087" w:hanging="360"/>
      </w:pPr>
      <w:rPr>
        <w:rFonts w:cs="Symbol"/>
      </w:rPr>
    </w:lvl>
    <w:lvl w:ilvl="4">
      <w:numFmt w:val="bullet"/>
      <w:lvlText w:val="o"/>
      <w:lvlJc w:val="left"/>
      <w:pPr>
        <w:ind w:left="3807" w:hanging="360"/>
      </w:pPr>
      <w:rPr>
        <w:rFonts w:cs="Courier New"/>
      </w:rPr>
    </w:lvl>
    <w:lvl w:ilvl="5">
      <w:numFmt w:val="bullet"/>
      <w:lvlText w:val=""/>
      <w:lvlJc w:val="left"/>
      <w:pPr>
        <w:ind w:left="4527" w:hanging="360"/>
      </w:pPr>
      <w:rPr>
        <w:rFonts w:cs="Wingdings"/>
      </w:rPr>
    </w:lvl>
    <w:lvl w:ilvl="6">
      <w:numFmt w:val="bullet"/>
      <w:lvlText w:val=""/>
      <w:lvlJc w:val="left"/>
      <w:pPr>
        <w:ind w:left="5247" w:hanging="360"/>
      </w:pPr>
      <w:rPr>
        <w:rFonts w:cs="Symbol"/>
      </w:rPr>
    </w:lvl>
    <w:lvl w:ilvl="7">
      <w:numFmt w:val="bullet"/>
      <w:lvlText w:val="o"/>
      <w:lvlJc w:val="left"/>
      <w:pPr>
        <w:ind w:left="5967" w:hanging="360"/>
      </w:pPr>
      <w:rPr>
        <w:rFonts w:cs="Courier New"/>
      </w:rPr>
    </w:lvl>
    <w:lvl w:ilvl="8">
      <w:numFmt w:val="bullet"/>
      <w:lvlText w:val=""/>
      <w:lvlJc w:val="left"/>
      <w:pPr>
        <w:ind w:left="6687" w:hanging="360"/>
      </w:pPr>
      <w:rPr>
        <w:rFonts w:cs="Wingdings"/>
      </w:rPr>
    </w:lvl>
  </w:abstractNum>
  <w:abstractNum w:abstractNumId="318"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9" w15:restartNumberingAfterBreak="0">
    <w:nsid w:val="6E70125E"/>
    <w:multiLevelType w:val="multilevel"/>
    <w:tmpl w:val="992A5F5C"/>
    <w:styleLink w:val="WWNum47"/>
    <w:lvl w:ilvl="0">
      <w:numFmt w:val="bullet"/>
      <w:lvlText w:val="-"/>
      <w:lvlJc w:val="left"/>
      <w:pPr>
        <w:ind w:left="759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0" w15:restartNumberingAfterBreak="0">
    <w:nsid w:val="6F196E70"/>
    <w:multiLevelType w:val="multilevel"/>
    <w:tmpl w:val="15FE1406"/>
    <w:styleLink w:val="WWNum61"/>
    <w:lvl w:ilvl="0">
      <w:numFmt w:val="bullet"/>
      <w:lvlText w:val=""/>
      <w:lvlJc w:val="left"/>
      <w:pPr>
        <w:ind w:left="720" w:hanging="360"/>
      </w:pPr>
      <w:rPr>
        <w:rFonts w:cs="Wingding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1"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322" w15:restartNumberingAfterBreak="0">
    <w:nsid w:val="712B4BED"/>
    <w:multiLevelType w:val="hybridMultilevel"/>
    <w:tmpl w:val="1F54628A"/>
    <w:lvl w:ilvl="0" w:tplc="882CA2DA">
      <w:start w:val="1"/>
      <w:numFmt w:val="bullet"/>
      <w:lvlText w:val=""/>
      <w:lvlJc w:val="left"/>
      <w:pPr>
        <w:ind w:left="1080" w:hanging="360"/>
      </w:pPr>
      <w:rPr>
        <w:rFonts w:ascii="Wingdings" w:hAnsi="Wingdings" w:hint="default"/>
        <w:b w:val="0"/>
        <w:i w:val="0"/>
        <w:sz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3" w15:restartNumberingAfterBreak="0">
    <w:nsid w:val="718D069B"/>
    <w:multiLevelType w:val="hybridMultilevel"/>
    <w:tmpl w:val="3DCAF2DE"/>
    <w:lvl w:ilvl="0" w:tplc="0410001B">
      <w:start w:val="1"/>
      <w:numFmt w:val="lowerRoman"/>
      <w:lvlText w:val="%1."/>
      <w:lvlJc w:val="right"/>
      <w:pPr>
        <w:ind w:left="1505" w:hanging="360"/>
      </w:pPr>
      <w:rPr>
        <w:rFonts w:hint="default"/>
        <w:sz w:val="24"/>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324" w15:restartNumberingAfterBreak="0">
    <w:nsid w:val="71A1037F"/>
    <w:multiLevelType w:val="multilevel"/>
    <w:tmpl w:val="B03A3C64"/>
    <w:styleLink w:val="WWNum14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5" w15:restartNumberingAfterBreak="0">
    <w:nsid w:val="71A211C3"/>
    <w:multiLevelType w:val="multilevel"/>
    <w:tmpl w:val="F9CA4928"/>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upp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1AF2541"/>
    <w:multiLevelType w:val="multilevel"/>
    <w:tmpl w:val="CF743CA8"/>
    <w:styleLink w:val="WWNum76"/>
    <w:lvl w:ilvl="0">
      <w:numFmt w:val="bullet"/>
      <w:lvlText w:val=""/>
      <w:lvlJc w:val="left"/>
      <w:pPr>
        <w:ind w:left="1146" w:hanging="360"/>
      </w:pPr>
      <w:rPr>
        <w:rFonts w:cs="Symbol"/>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27" w15:restartNumberingAfterBreak="0">
    <w:nsid w:val="722121E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28" w15:restartNumberingAfterBreak="0">
    <w:nsid w:val="72446029"/>
    <w:multiLevelType w:val="multilevel"/>
    <w:tmpl w:val="A73C3F66"/>
    <w:styleLink w:val="WWNum11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9" w15:restartNumberingAfterBreak="0">
    <w:nsid w:val="72A32238"/>
    <w:multiLevelType w:val="multilevel"/>
    <w:tmpl w:val="DEFE501E"/>
    <w:lvl w:ilvl="0">
      <w:start w:val="1"/>
      <w:numFmt w:val="lowerLetter"/>
      <w:lvlText w:val="%1)"/>
      <w:lvlJc w:val="left"/>
      <w:pPr>
        <w:tabs>
          <w:tab w:val="num" w:pos="0"/>
        </w:tabs>
        <w:ind w:left="720" w:hanging="360"/>
      </w:pPr>
      <w:rPr>
        <w:b/>
        <w:bCs/>
      </w:rPr>
    </w:lvl>
    <w:lvl w:ilvl="1">
      <w:start w:val="3"/>
      <w:numFmt w:val="bullet"/>
      <w:lvlText w:val="-"/>
      <w:lvlJc w:val="left"/>
      <w:pPr>
        <w:tabs>
          <w:tab w:val="num" w:pos="0"/>
        </w:tabs>
        <w:ind w:left="1440" w:hanging="360"/>
      </w:pPr>
      <w:rPr>
        <w:rFonts w:ascii="Calibri" w:hAnsi="Calibri" w:cs="Calibri"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0" w15:restartNumberingAfterBreak="0">
    <w:nsid w:val="73013704"/>
    <w:multiLevelType w:val="hybridMultilevel"/>
    <w:tmpl w:val="2DD24056"/>
    <w:lvl w:ilvl="0" w:tplc="94143D64">
      <w:start w:val="1"/>
      <w:numFmt w:val="lowerLetter"/>
      <w:lvlText w:val="%1)"/>
      <w:lvlJc w:val="left"/>
      <w:pPr>
        <w:ind w:left="1080" w:hanging="360"/>
      </w:pPr>
      <w:rPr>
        <w:b/>
        <w:bCs/>
        <w:color w:val="156082" w:themeColor="accen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1" w15:restartNumberingAfterBreak="0">
    <w:nsid w:val="73281D9B"/>
    <w:multiLevelType w:val="multilevel"/>
    <w:tmpl w:val="B0FA05A6"/>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3927980"/>
    <w:multiLevelType w:val="multilevel"/>
    <w:tmpl w:val="E9C4CC74"/>
    <w:styleLink w:val="WWNum16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3" w15:restartNumberingAfterBreak="0">
    <w:nsid w:val="743F56E2"/>
    <w:multiLevelType w:val="multilevel"/>
    <w:tmpl w:val="F4B2FF02"/>
    <w:lvl w:ilvl="0">
      <w:start w:val="1"/>
      <w:numFmt w:val="bullet"/>
      <w:lvlText w:val="-"/>
      <w:lvlJc w:val="left"/>
      <w:pPr>
        <w:ind w:left="1146" w:hanging="360"/>
      </w:pPr>
      <w:rPr>
        <w:rFonts w:ascii="Calibri Light" w:eastAsia="Calibri" w:hAnsi="Calibri Light" w:cs="Calibri Light" w:hint="default"/>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34" w15:restartNumberingAfterBreak="0">
    <w:nsid w:val="75370C66"/>
    <w:multiLevelType w:val="multilevel"/>
    <w:tmpl w:val="BA969464"/>
    <w:styleLink w:val="WWNum3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5"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336" w15:restartNumberingAfterBreak="0">
    <w:nsid w:val="769F00FE"/>
    <w:multiLevelType w:val="multilevel"/>
    <w:tmpl w:val="9912E8F0"/>
    <w:styleLink w:val="WWNum14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7" w15:restartNumberingAfterBreak="0">
    <w:nsid w:val="76A15DAA"/>
    <w:multiLevelType w:val="multilevel"/>
    <w:tmpl w:val="243C5382"/>
    <w:styleLink w:val="WWNum147"/>
    <w:lvl w:ilvl="0">
      <w:numFmt w:val="bullet"/>
      <w:lvlText w:val="-"/>
      <w:lvlJc w:val="left"/>
      <w:pPr>
        <w:ind w:left="720" w:hanging="360"/>
      </w:pPr>
      <w:rPr>
        <w:rFonts w:cs="Calibri Ligh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8" w15:restartNumberingAfterBreak="0">
    <w:nsid w:val="779A18A4"/>
    <w:multiLevelType w:val="multilevel"/>
    <w:tmpl w:val="091A7630"/>
    <w:styleLink w:val="WWNum19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9" w15:restartNumberingAfterBreak="0">
    <w:nsid w:val="77EE352F"/>
    <w:multiLevelType w:val="multilevel"/>
    <w:tmpl w:val="3808EA46"/>
    <w:styleLink w:val="WWNum56"/>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0" w15:restartNumberingAfterBreak="0">
    <w:nsid w:val="784E07DF"/>
    <w:multiLevelType w:val="multilevel"/>
    <w:tmpl w:val="39722DE0"/>
    <w:lvl w:ilvl="0">
      <w:start w:val="1"/>
      <w:numFmt w:val="bullet"/>
      <w:lvlText w:val="»"/>
      <w:lvlJc w:val="left"/>
      <w:pPr>
        <w:ind w:left="360" w:hanging="360"/>
      </w:pPr>
      <w:rPr>
        <w:rFonts w:ascii="Calibri Light" w:hAnsi="Calibri Light" w:cs="Calibri Light" w:hint="default"/>
        <w:b w:val="0"/>
        <w:bCs w:val="0"/>
        <w:color w:val="A02B93" w:themeColor="accent5"/>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1" w15:restartNumberingAfterBreak="0">
    <w:nsid w:val="786764BD"/>
    <w:multiLevelType w:val="hybridMultilevel"/>
    <w:tmpl w:val="0BBA3DD2"/>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2" w15:restartNumberingAfterBreak="0">
    <w:nsid w:val="7867696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3" w15:restartNumberingAfterBreak="0">
    <w:nsid w:val="78727950"/>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44" w15:restartNumberingAfterBreak="0">
    <w:nsid w:val="788E4372"/>
    <w:multiLevelType w:val="multilevel"/>
    <w:tmpl w:val="83BC6CBE"/>
    <w:lvl w:ilvl="0">
      <w:start w:val="1"/>
      <w:numFmt w:val="bullet"/>
      <w:lvlText w:val=""/>
      <w:lvlJc w:val="left"/>
      <w:pPr>
        <w:ind w:left="360" w:hanging="360"/>
      </w:pPr>
      <w:rPr>
        <w:rFonts w:ascii="Wingdings" w:hAnsi="Wingdings" w:hint="default"/>
        <w:b/>
        <w:bCs/>
        <w:color w:val="77206D" w:themeColor="accent5" w:themeShade="BF"/>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5" w15:restartNumberingAfterBreak="0">
    <w:nsid w:val="789F4A3C"/>
    <w:multiLevelType w:val="multilevel"/>
    <w:tmpl w:val="0762B9F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8D14C49"/>
    <w:multiLevelType w:val="multilevel"/>
    <w:tmpl w:val="B8483E30"/>
    <w:styleLink w:val="WWNum2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7" w15:restartNumberingAfterBreak="0">
    <w:nsid w:val="793C3EDA"/>
    <w:multiLevelType w:val="multilevel"/>
    <w:tmpl w:val="559CA5BC"/>
    <w:lvl w:ilvl="0">
      <w:start w:val="1"/>
      <w:numFmt w:val="lowerLetter"/>
      <w:lvlText w:val="%1)"/>
      <w:lvlJc w:val="left"/>
      <w:pPr>
        <w:ind w:left="720" w:hanging="360"/>
      </w:pPr>
      <w:rPr>
        <w:b/>
        <w:bCs/>
        <w:color w:val="156082" w:themeColor="accen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8" w15:restartNumberingAfterBreak="0">
    <w:nsid w:val="79452A9B"/>
    <w:multiLevelType w:val="multilevel"/>
    <w:tmpl w:val="6242185E"/>
    <w:styleLink w:val="WWNum148"/>
    <w:lvl w:ilvl="0">
      <w:numFmt w:val="bullet"/>
      <w:lvlText w:val="-"/>
      <w:lvlJc w:val="left"/>
      <w:pPr>
        <w:ind w:left="2565" w:hanging="360"/>
      </w:pPr>
      <w:rPr>
        <w:rFonts w:cs="Calibri Light"/>
        <w:sz w:val="19"/>
      </w:rPr>
    </w:lvl>
    <w:lvl w:ilvl="1">
      <w:numFmt w:val="bullet"/>
      <w:lvlText w:val="o"/>
      <w:lvlJc w:val="left"/>
      <w:pPr>
        <w:ind w:left="3285" w:hanging="360"/>
      </w:pPr>
      <w:rPr>
        <w:rFonts w:cs="Courier New"/>
      </w:rPr>
    </w:lvl>
    <w:lvl w:ilvl="2">
      <w:numFmt w:val="bullet"/>
      <w:lvlText w:val=""/>
      <w:lvlJc w:val="left"/>
      <w:pPr>
        <w:ind w:left="4005" w:hanging="360"/>
      </w:pPr>
      <w:rPr>
        <w:rFonts w:cs="Wingdings"/>
      </w:rPr>
    </w:lvl>
    <w:lvl w:ilvl="3">
      <w:numFmt w:val="bullet"/>
      <w:lvlText w:val=""/>
      <w:lvlJc w:val="left"/>
      <w:pPr>
        <w:ind w:left="4725" w:hanging="360"/>
      </w:pPr>
      <w:rPr>
        <w:rFonts w:cs="Symbol"/>
      </w:rPr>
    </w:lvl>
    <w:lvl w:ilvl="4">
      <w:numFmt w:val="bullet"/>
      <w:lvlText w:val="o"/>
      <w:lvlJc w:val="left"/>
      <w:pPr>
        <w:ind w:left="5445" w:hanging="360"/>
      </w:pPr>
      <w:rPr>
        <w:rFonts w:cs="Courier New"/>
      </w:rPr>
    </w:lvl>
    <w:lvl w:ilvl="5">
      <w:numFmt w:val="bullet"/>
      <w:lvlText w:val=""/>
      <w:lvlJc w:val="left"/>
      <w:pPr>
        <w:ind w:left="6165" w:hanging="360"/>
      </w:pPr>
      <w:rPr>
        <w:rFonts w:cs="Wingdings"/>
      </w:rPr>
    </w:lvl>
    <w:lvl w:ilvl="6">
      <w:numFmt w:val="bullet"/>
      <w:lvlText w:val=""/>
      <w:lvlJc w:val="left"/>
      <w:pPr>
        <w:ind w:left="6885" w:hanging="360"/>
      </w:pPr>
      <w:rPr>
        <w:rFonts w:cs="Symbol"/>
      </w:rPr>
    </w:lvl>
    <w:lvl w:ilvl="7">
      <w:numFmt w:val="bullet"/>
      <w:lvlText w:val="o"/>
      <w:lvlJc w:val="left"/>
      <w:pPr>
        <w:ind w:left="7605" w:hanging="360"/>
      </w:pPr>
      <w:rPr>
        <w:rFonts w:cs="Courier New"/>
      </w:rPr>
    </w:lvl>
    <w:lvl w:ilvl="8">
      <w:numFmt w:val="bullet"/>
      <w:lvlText w:val=""/>
      <w:lvlJc w:val="left"/>
      <w:pPr>
        <w:ind w:left="8325" w:hanging="360"/>
      </w:pPr>
      <w:rPr>
        <w:rFonts w:cs="Wingdings"/>
      </w:rPr>
    </w:lvl>
  </w:abstractNum>
  <w:abstractNum w:abstractNumId="349" w15:restartNumberingAfterBreak="0">
    <w:nsid w:val="79951768"/>
    <w:multiLevelType w:val="multilevel"/>
    <w:tmpl w:val="6FF44D7A"/>
    <w:styleLink w:val="WWNum59"/>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0" w15:restartNumberingAfterBreak="0">
    <w:nsid w:val="7A085F38"/>
    <w:multiLevelType w:val="hybridMultilevel"/>
    <w:tmpl w:val="0958D1BA"/>
    <w:lvl w:ilvl="0" w:tplc="00000008">
      <w:start w:val="1"/>
      <w:numFmt w:val="bullet"/>
      <w:lvlText w:val="-"/>
      <w:lvlJc w:val="left"/>
      <w:pPr>
        <w:ind w:left="1096" w:hanging="360"/>
      </w:pPr>
      <w:rPr>
        <w:rFonts w:ascii="Calibri Light" w:hAnsi="Calibri Light" w:cs="Calibri Light" w:hint="default"/>
        <w:color w:val="1F1F1F"/>
        <w:sz w:val="19"/>
        <w:szCs w:val="19"/>
        <w:lang w:eastAsia="en-US"/>
      </w:rPr>
    </w:lvl>
    <w:lvl w:ilvl="1" w:tplc="FFFFFFFF" w:tentative="1">
      <w:start w:val="1"/>
      <w:numFmt w:val="bullet"/>
      <w:lvlText w:val="o"/>
      <w:lvlJc w:val="left"/>
      <w:pPr>
        <w:ind w:left="1816" w:hanging="360"/>
      </w:pPr>
      <w:rPr>
        <w:rFonts w:ascii="Courier New" w:hAnsi="Courier New" w:cs="Courier New" w:hint="default"/>
      </w:rPr>
    </w:lvl>
    <w:lvl w:ilvl="2" w:tplc="FFFFFFFF" w:tentative="1">
      <w:start w:val="1"/>
      <w:numFmt w:val="bullet"/>
      <w:lvlText w:val=""/>
      <w:lvlJc w:val="left"/>
      <w:pPr>
        <w:ind w:left="2536" w:hanging="360"/>
      </w:pPr>
      <w:rPr>
        <w:rFonts w:ascii="Wingdings" w:hAnsi="Wingdings" w:hint="default"/>
      </w:rPr>
    </w:lvl>
    <w:lvl w:ilvl="3" w:tplc="FFFFFFFF" w:tentative="1">
      <w:start w:val="1"/>
      <w:numFmt w:val="bullet"/>
      <w:lvlText w:val=""/>
      <w:lvlJc w:val="left"/>
      <w:pPr>
        <w:ind w:left="3256" w:hanging="360"/>
      </w:pPr>
      <w:rPr>
        <w:rFonts w:ascii="Symbol" w:hAnsi="Symbol" w:hint="default"/>
      </w:rPr>
    </w:lvl>
    <w:lvl w:ilvl="4" w:tplc="FFFFFFFF" w:tentative="1">
      <w:start w:val="1"/>
      <w:numFmt w:val="bullet"/>
      <w:lvlText w:val="o"/>
      <w:lvlJc w:val="left"/>
      <w:pPr>
        <w:ind w:left="3976" w:hanging="360"/>
      </w:pPr>
      <w:rPr>
        <w:rFonts w:ascii="Courier New" w:hAnsi="Courier New" w:cs="Courier New" w:hint="default"/>
      </w:rPr>
    </w:lvl>
    <w:lvl w:ilvl="5" w:tplc="FFFFFFFF" w:tentative="1">
      <w:start w:val="1"/>
      <w:numFmt w:val="bullet"/>
      <w:lvlText w:val=""/>
      <w:lvlJc w:val="left"/>
      <w:pPr>
        <w:ind w:left="4696" w:hanging="360"/>
      </w:pPr>
      <w:rPr>
        <w:rFonts w:ascii="Wingdings" w:hAnsi="Wingdings" w:hint="default"/>
      </w:rPr>
    </w:lvl>
    <w:lvl w:ilvl="6" w:tplc="FFFFFFFF" w:tentative="1">
      <w:start w:val="1"/>
      <w:numFmt w:val="bullet"/>
      <w:lvlText w:val=""/>
      <w:lvlJc w:val="left"/>
      <w:pPr>
        <w:ind w:left="5416" w:hanging="360"/>
      </w:pPr>
      <w:rPr>
        <w:rFonts w:ascii="Symbol" w:hAnsi="Symbol" w:hint="default"/>
      </w:rPr>
    </w:lvl>
    <w:lvl w:ilvl="7" w:tplc="FFFFFFFF" w:tentative="1">
      <w:start w:val="1"/>
      <w:numFmt w:val="bullet"/>
      <w:lvlText w:val="o"/>
      <w:lvlJc w:val="left"/>
      <w:pPr>
        <w:ind w:left="6136" w:hanging="360"/>
      </w:pPr>
      <w:rPr>
        <w:rFonts w:ascii="Courier New" w:hAnsi="Courier New" w:cs="Courier New" w:hint="default"/>
      </w:rPr>
    </w:lvl>
    <w:lvl w:ilvl="8" w:tplc="FFFFFFFF" w:tentative="1">
      <w:start w:val="1"/>
      <w:numFmt w:val="bullet"/>
      <w:lvlText w:val=""/>
      <w:lvlJc w:val="left"/>
      <w:pPr>
        <w:ind w:left="6856" w:hanging="360"/>
      </w:pPr>
      <w:rPr>
        <w:rFonts w:ascii="Wingdings" w:hAnsi="Wingdings" w:hint="default"/>
      </w:rPr>
    </w:lvl>
  </w:abstractNum>
  <w:abstractNum w:abstractNumId="351" w15:restartNumberingAfterBreak="0">
    <w:nsid w:val="7A2B0FCB"/>
    <w:multiLevelType w:val="multilevel"/>
    <w:tmpl w:val="FD16F1FC"/>
    <w:styleLink w:val="WWNum87"/>
    <w:lvl w:ilvl="0">
      <w:start w:val="1"/>
      <w:numFmt w:val="decimal"/>
      <w:lvlText w:val="%1)"/>
      <w:lvlJc w:val="left"/>
      <w:pPr>
        <w:ind w:left="1146" w:hanging="360"/>
      </w:pPr>
      <w:rPr>
        <w:b/>
        <w:bCs/>
      </w:rPr>
    </w:lvl>
    <w:lvl w:ilvl="1">
      <w:start w:val="1"/>
      <w:numFmt w:val="decimal"/>
      <w:lvlText w:val="%2)"/>
      <w:lvlJc w:val="left"/>
      <w:pPr>
        <w:ind w:left="1146" w:hanging="360"/>
      </w:pPr>
      <w:rPr>
        <w:b/>
        <w:bCs/>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52" w15:restartNumberingAfterBreak="0">
    <w:nsid w:val="7A3339EE"/>
    <w:multiLevelType w:val="hybridMultilevel"/>
    <w:tmpl w:val="70A02086"/>
    <w:lvl w:ilvl="0" w:tplc="FC6073A6">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3" w15:restartNumberingAfterBreak="0">
    <w:nsid w:val="7A555C8B"/>
    <w:multiLevelType w:val="multilevel"/>
    <w:tmpl w:val="F21E33BA"/>
    <w:styleLink w:val="WWNum98"/>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54" w15:restartNumberingAfterBreak="0">
    <w:nsid w:val="7ABC61D5"/>
    <w:multiLevelType w:val="hybridMultilevel"/>
    <w:tmpl w:val="0804054A"/>
    <w:lvl w:ilvl="0" w:tplc="31E4519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5" w15:restartNumberingAfterBreak="0">
    <w:nsid w:val="7B251838"/>
    <w:multiLevelType w:val="multilevel"/>
    <w:tmpl w:val="A2F63938"/>
    <w:styleLink w:val="WWNum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56" w15:restartNumberingAfterBreak="0">
    <w:nsid w:val="7B31470C"/>
    <w:multiLevelType w:val="multilevel"/>
    <w:tmpl w:val="D8FCCD88"/>
    <w:styleLink w:val="WWNum106"/>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57" w15:restartNumberingAfterBreak="0">
    <w:nsid w:val="7B635604"/>
    <w:multiLevelType w:val="multilevel"/>
    <w:tmpl w:val="30CEBE60"/>
    <w:styleLink w:val="WWNum55"/>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7C187DE1"/>
    <w:multiLevelType w:val="multilevel"/>
    <w:tmpl w:val="72E8C0CC"/>
    <w:lvl w:ilvl="0">
      <w:start w:val="1"/>
      <w:numFmt w:val="bullet"/>
      <w:lvlText w:val="»"/>
      <w:lvlJc w:val="left"/>
      <w:pPr>
        <w:ind w:left="720" w:hanging="360"/>
      </w:pPr>
      <w:rPr>
        <w:rFonts w:ascii="Calibri Light" w:hAnsi="Calibri Light" w:cs="Calibri Light" w:hint="default"/>
        <w:b/>
        <w:bCs/>
        <w:color w:val="A02B93" w:themeColor="accent5"/>
        <w:sz w:val="20"/>
        <w:szCs w:val="20"/>
        <w:lang w:eastAsia="en-US"/>
      </w:rPr>
    </w:lvl>
    <w:lvl w:ilvl="1">
      <w:start w:val="2"/>
      <w:numFmt w:val="decimal"/>
      <w:lvlText w:val="%1.%2"/>
      <w:lvlJc w:val="left"/>
      <w:pPr>
        <w:ind w:left="1003" w:hanging="360"/>
      </w:pPr>
      <w:rPr>
        <w:b/>
        <w:i w:val="0"/>
        <w:color w:val="5B9BD5"/>
      </w:rPr>
    </w:lvl>
    <w:lvl w:ilvl="2">
      <w:start w:val="1"/>
      <w:numFmt w:val="decimal"/>
      <w:lvlText w:val="%1.%2.%3"/>
      <w:lvlJc w:val="left"/>
      <w:pPr>
        <w:ind w:left="1080" w:hanging="720"/>
      </w:pPr>
      <w:rPr>
        <w:b/>
        <w:i/>
      </w:rPr>
    </w:lvl>
    <w:lvl w:ilvl="3">
      <w:start w:val="1"/>
      <w:numFmt w:val="decimal"/>
      <w:lvlText w:val="%1.%2.%3.%4"/>
      <w:lvlJc w:val="left"/>
      <w:pPr>
        <w:ind w:left="1080" w:hanging="720"/>
      </w:pPr>
      <w:rPr>
        <w:b/>
        <w:i/>
      </w:rPr>
    </w:lvl>
    <w:lvl w:ilvl="4">
      <w:start w:val="1"/>
      <w:numFmt w:val="decimal"/>
      <w:lvlText w:val="%1.%2.%3.%4.%5"/>
      <w:lvlJc w:val="left"/>
      <w:pPr>
        <w:ind w:left="1440" w:hanging="1080"/>
      </w:pPr>
      <w:rPr>
        <w:b/>
        <w:i/>
      </w:rPr>
    </w:lvl>
    <w:lvl w:ilvl="5">
      <w:start w:val="1"/>
      <w:numFmt w:val="decimal"/>
      <w:lvlText w:val="%1.%2.%3.%4.%5.%6"/>
      <w:lvlJc w:val="left"/>
      <w:pPr>
        <w:ind w:left="1440" w:hanging="1080"/>
      </w:pPr>
      <w:rPr>
        <w:b/>
        <w:i/>
      </w:rPr>
    </w:lvl>
    <w:lvl w:ilvl="6">
      <w:start w:val="1"/>
      <w:numFmt w:val="decimal"/>
      <w:lvlText w:val="%1.%2.%3.%4.%5.%6.%7"/>
      <w:lvlJc w:val="left"/>
      <w:pPr>
        <w:ind w:left="1800" w:hanging="1440"/>
      </w:pPr>
      <w:rPr>
        <w:b/>
        <w:i/>
      </w:rPr>
    </w:lvl>
    <w:lvl w:ilvl="7">
      <w:start w:val="1"/>
      <w:numFmt w:val="decimal"/>
      <w:lvlText w:val="%1.%2.%3.%4.%5.%6.%7.%8"/>
      <w:lvlJc w:val="left"/>
      <w:pPr>
        <w:ind w:left="1800" w:hanging="1440"/>
      </w:pPr>
      <w:rPr>
        <w:b/>
        <w:i/>
      </w:rPr>
    </w:lvl>
    <w:lvl w:ilvl="8">
      <w:start w:val="1"/>
      <w:numFmt w:val="decimal"/>
      <w:lvlText w:val="%1.%2.%3.%4.%5.%6.%7.%8.%9"/>
      <w:lvlJc w:val="left"/>
      <w:pPr>
        <w:ind w:left="2160" w:hanging="1800"/>
      </w:pPr>
      <w:rPr>
        <w:b/>
        <w:i/>
      </w:rPr>
    </w:lvl>
  </w:abstractNum>
  <w:abstractNum w:abstractNumId="359" w15:restartNumberingAfterBreak="0">
    <w:nsid w:val="7C1912D5"/>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0" w15:restartNumberingAfterBreak="0">
    <w:nsid w:val="7C831246"/>
    <w:multiLevelType w:val="multilevel"/>
    <w:tmpl w:val="7BF4C1A8"/>
    <w:styleLink w:val="WWNum17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1" w15:restartNumberingAfterBreak="0">
    <w:nsid w:val="7CE95B2E"/>
    <w:multiLevelType w:val="hybridMultilevel"/>
    <w:tmpl w:val="E3DADADA"/>
    <w:lvl w:ilvl="0" w:tplc="FABCB96C">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2" w15:restartNumberingAfterBreak="0">
    <w:nsid w:val="7D527BB2"/>
    <w:multiLevelType w:val="hybridMultilevel"/>
    <w:tmpl w:val="CF6AB75C"/>
    <w:lvl w:ilvl="0" w:tplc="FFFFFFFF">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11568BB0">
      <w:start w:val="1"/>
      <w:numFmt w:val="bullet"/>
      <w:lvlText w:val="»"/>
      <w:lvlJc w:val="left"/>
      <w:pPr>
        <w:ind w:left="3589" w:hanging="360"/>
      </w:pPr>
      <w:rPr>
        <w:rFonts w:ascii="Calibri Light" w:hAnsi="Calibri Light" w:cs="Calibri Light" w:hint="default"/>
        <w:b w:val="0"/>
        <w:bCs/>
        <w:color w:val="auto"/>
        <w:sz w:val="19"/>
        <w:szCs w:val="19"/>
        <w:lang w:eastAsia="en-US"/>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3" w15:restartNumberingAfterBreak="0">
    <w:nsid w:val="7D696742"/>
    <w:multiLevelType w:val="multilevel"/>
    <w:tmpl w:val="204C5BD6"/>
    <w:styleLink w:val="WWNum160"/>
    <w:lvl w:ilvl="0">
      <w:numFmt w:val="bullet"/>
      <w:lvlText w:val="»"/>
      <w:lvlJc w:val="left"/>
      <w:pPr>
        <w:ind w:left="343" w:firstLine="0"/>
      </w:pPr>
      <w:rPr>
        <w:rFonts w:cs="Calibri Light"/>
        <w:b w:val="0"/>
        <w:i w:val="0"/>
        <w:strike w:val="0"/>
        <w:dstrike w:val="0"/>
        <w:color w:val="000000"/>
        <w:position w:val="0"/>
        <w:sz w:val="22"/>
        <w:szCs w:val="22"/>
        <w:u w:val="none"/>
        <w:shd w:val="clear" w:color="auto" w:fill="auto"/>
        <w:vertAlign w:val="baseline"/>
      </w:rPr>
    </w:lvl>
    <w:lvl w:ilvl="1">
      <w:numFmt w:val="bullet"/>
      <w:lvlText w:val="o"/>
      <w:lvlJc w:val="left"/>
      <w:pPr>
        <w:ind w:left="1080" w:firstLine="0"/>
      </w:pPr>
      <w:rPr>
        <w:rFonts w:cs="Times New Roman"/>
        <w:b w:val="0"/>
        <w:i w:val="0"/>
        <w:strike w:val="0"/>
        <w:dstrike w:val="0"/>
        <w:color w:val="000000"/>
        <w:position w:val="0"/>
        <w:sz w:val="22"/>
        <w:szCs w:val="22"/>
        <w:u w:val="none"/>
        <w:shd w:val="clear" w:color="auto" w:fill="auto"/>
        <w:vertAlign w:val="baseline"/>
      </w:rPr>
    </w:lvl>
    <w:lvl w:ilvl="2">
      <w:numFmt w:val="bullet"/>
      <w:lvlText w:val="▪"/>
      <w:lvlJc w:val="left"/>
      <w:pPr>
        <w:ind w:left="1800" w:firstLine="0"/>
      </w:pPr>
      <w:rPr>
        <w:rFonts w:cs="Times New Roman"/>
        <w:b w:val="0"/>
        <w:i w:val="0"/>
        <w:strike w:val="0"/>
        <w:dstrike w:val="0"/>
        <w:color w:val="000000"/>
        <w:position w:val="0"/>
        <w:sz w:val="22"/>
        <w:szCs w:val="22"/>
        <w:u w:val="none"/>
        <w:shd w:val="clear" w:color="auto" w:fill="auto"/>
        <w:vertAlign w:val="baseline"/>
      </w:rPr>
    </w:lvl>
    <w:lvl w:ilvl="3">
      <w:numFmt w:val="bullet"/>
      <w:lvlText w:val="•"/>
      <w:lvlJc w:val="left"/>
      <w:pPr>
        <w:ind w:left="2520" w:firstLine="0"/>
      </w:pPr>
      <w:rPr>
        <w:rFonts w:cs="Times New Roman"/>
        <w:b w:val="0"/>
        <w:i w:val="0"/>
        <w:strike w:val="0"/>
        <w:dstrike w:val="0"/>
        <w:color w:val="000000"/>
        <w:position w:val="0"/>
        <w:sz w:val="22"/>
        <w:szCs w:val="22"/>
        <w:u w:val="none"/>
        <w:shd w:val="clear" w:color="auto" w:fill="auto"/>
        <w:vertAlign w:val="baseline"/>
      </w:rPr>
    </w:lvl>
    <w:lvl w:ilvl="4">
      <w:numFmt w:val="bullet"/>
      <w:lvlText w:val="o"/>
      <w:lvlJc w:val="left"/>
      <w:pPr>
        <w:ind w:left="3240" w:firstLine="0"/>
      </w:pPr>
      <w:rPr>
        <w:rFonts w:cs="Times New Roman"/>
        <w:b w:val="0"/>
        <w:i w:val="0"/>
        <w:strike w:val="0"/>
        <w:dstrike w:val="0"/>
        <w:color w:val="000000"/>
        <w:position w:val="0"/>
        <w:sz w:val="22"/>
        <w:szCs w:val="22"/>
        <w:u w:val="none"/>
        <w:shd w:val="clear" w:color="auto" w:fill="auto"/>
        <w:vertAlign w:val="baseline"/>
      </w:rPr>
    </w:lvl>
    <w:lvl w:ilvl="5">
      <w:numFmt w:val="bullet"/>
      <w:lvlText w:val="▪"/>
      <w:lvlJc w:val="left"/>
      <w:pPr>
        <w:ind w:left="3960" w:firstLine="0"/>
      </w:pPr>
      <w:rPr>
        <w:rFonts w:cs="Times New Roman"/>
        <w:b w:val="0"/>
        <w:i w:val="0"/>
        <w:strike w:val="0"/>
        <w:dstrike w:val="0"/>
        <w:color w:val="000000"/>
        <w:position w:val="0"/>
        <w:sz w:val="22"/>
        <w:szCs w:val="22"/>
        <w:u w:val="none"/>
        <w:shd w:val="clear" w:color="auto" w:fill="auto"/>
        <w:vertAlign w:val="baseline"/>
      </w:rPr>
    </w:lvl>
    <w:lvl w:ilvl="6">
      <w:numFmt w:val="bullet"/>
      <w:lvlText w:val="•"/>
      <w:lvlJc w:val="left"/>
      <w:pPr>
        <w:ind w:left="4680" w:firstLine="0"/>
      </w:pPr>
      <w:rPr>
        <w:rFonts w:cs="Times New Roman"/>
        <w:b w:val="0"/>
        <w:i w:val="0"/>
        <w:strike w:val="0"/>
        <w:dstrike w:val="0"/>
        <w:color w:val="000000"/>
        <w:position w:val="0"/>
        <w:sz w:val="22"/>
        <w:szCs w:val="22"/>
        <w:u w:val="none"/>
        <w:shd w:val="clear" w:color="auto" w:fill="auto"/>
        <w:vertAlign w:val="baseline"/>
      </w:rPr>
    </w:lvl>
    <w:lvl w:ilvl="7">
      <w:numFmt w:val="bullet"/>
      <w:lvlText w:val="o"/>
      <w:lvlJc w:val="left"/>
      <w:pPr>
        <w:ind w:left="5400" w:firstLine="0"/>
      </w:pPr>
      <w:rPr>
        <w:rFonts w:cs="Times New Roman"/>
        <w:b w:val="0"/>
        <w:i w:val="0"/>
        <w:strike w:val="0"/>
        <w:dstrike w:val="0"/>
        <w:color w:val="000000"/>
        <w:position w:val="0"/>
        <w:sz w:val="22"/>
        <w:szCs w:val="22"/>
        <w:u w:val="none"/>
        <w:shd w:val="clear" w:color="auto" w:fill="auto"/>
        <w:vertAlign w:val="baseline"/>
      </w:rPr>
    </w:lvl>
    <w:lvl w:ilvl="8">
      <w:numFmt w:val="bullet"/>
      <w:lvlText w:val="▪"/>
      <w:lvlJc w:val="left"/>
      <w:pPr>
        <w:ind w:left="6120" w:firstLine="0"/>
      </w:pPr>
      <w:rPr>
        <w:rFonts w:cs="Times New Roman"/>
        <w:b w:val="0"/>
        <w:i w:val="0"/>
        <w:strike w:val="0"/>
        <w:dstrike w:val="0"/>
        <w:color w:val="000000"/>
        <w:position w:val="0"/>
        <w:sz w:val="22"/>
        <w:szCs w:val="22"/>
        <w:u w:val="none"/>
        <w:shd w:val="clear" w:color="auto" w:fill="auto"/>
        <w:vertAlign w:val="baseline"/>
      </w:rPr>
    </w:lvl>
  </w:abstractNum>
  <w:abstractNum w:abstractNumId="364" w15:restartNumberingAfterBreak="0">
    <w:nsid w:val="7D753F0F"/>
    <w:multiLevelType w:val="multilevel"/>
    <w:tmpl w:val="BB9270F4"/>
    <w:styleLink w:val="WWNum24"/>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5" w15:restartNumberingAfterBreak="0">
    <w:nsid w:val="7DD7743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6" w15:restartNumberingAfterBreak="0">
    <w:nsid w:val="7DF03C2E"/>
    <w:multiLevelType w:val="multilevel"/>
    <w:tmpl w:val="E6909E72"/>
    <w:styleLink w:val="WWNum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7" w15:restartNumberingAfterBreak="0">
    <w:nsid w:val="7E427807"/>
    <w:multiLevelType w:val="multilevel"/>
    <w:tmpl w:val="0036735A"/>
    <w:styleLink w:val="WWNum151"/>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368" w15:restartNumberingAfterBreak="0">
    <w:nsid w:val="7F497A12"/>
    <w:multiLevelType w:val="multilevel"/>
    <w:tmpl w:val="32DEF792"/>
    <w:styleLink w:val="WWNum54"/>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4818932">
    <w:abstractNumId w:val="47"/>
    <w:lvlOverride w:ilvl="0">
      <w:lvl w:ilvl="0">
        <w:start w:val="1"/>
        <w:numFmt w:val="decimal"/>
        <w:pStyle w:val="Titolo1"/>
        <w:lvlText w:val="%1."/>
        <w:lvlJc w:val="left"/>
        <w:pPr>
          <w:ind w:left="4755" w:hanging="360"/>
        </w:pPr>
        <w:rPr>
          <w:b/>
          <w:bCs/>
          <w:i w:val="0"/>
          <w:iCs w:val="0"/>
          <w:sz w:val="28"/>
          <w:szCs w:val="28"/>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 w:numId="2" w16cid:durableId="1966496603">
    <w:abstractNumId w:val="228"/>
  </w:num>
  <w:num w:numId="3" w16cid:durableId="1891065139">
    <w:abstractNumId w:val="163"/>
  </w:num>
  <w:num w:numId="4" w16cid:durableId="1565413142">
    <w:abstractNumId w:val="10"/>
    <w:lvlOverride w:ilvl="0">
      <w:lvl w:ilvl="0">
        <w:start w:val="1"/>
        <w:numFmt w:val="lowerLetter"/>
        <w:lvlText w:val="%1)"/>
        <w:lvlJc w:val="left"/>
        <w:pPr>
          <w:ind w:left="858" w:hanging="360"/>
        </w:pPr>
        <w:rPr>
          <w:b/>
          <w:bCs/>
          <w:color w:val="156082" w:themeColor="accent1"/>
        </w:rPr>
      </w:lvl>
    </w:lvlOverride>
  </w:num>
  <w:num w:numId="5" w16cid:durableId="177085976">
    <w:abstractNumId w:val="61"/>
    <w:lvlOverride w:ilvl="0">
      <w:lvl w:ilvl="0">
        <w:start w:val="1"/>
        <w:numFmt w:val="lowerLetter"/>
        <w:lvlText w:val="%1)"/>
        <w:lvlJc w:val="left"/>
        <w:pPr>
          <w:ind w:left="720" w:hanging="360"/>
        </w:pPr>
        <w:rPr>
          <w:b/>
          <w:bCs/>
          <w:color w:val="156082" w:themeColor="accent1"/>
        </w:rPr>
      </w:lvl>
    </w:lvlOverride>
  </w:num>
  <w:num w:numId="6" w16cid:durableId="729614067">
    <w:abstractNumId w:val="366"/>
  </w:num>
  <w:num w:numId="7" w16cid:durableId="1863323407">
    <w:abstractNumId w:val="49"/>
  </w:num>
  <w:num w:numId="8" w16cid:durableId="1810050651">
    <w:abstractNumId w:val="76"/>
  </w:num>
  <w:num w:numId="9" w16cid:durableId="2000645751">
    <w:abstractNumId w:val="234"/>
  </w:num>
  <w:num w:numId="10" w16cid:durableId="1442185522">
    <w:abstractNumId w:val="355"/>
  </w:num>
  <w:num w:numId="11" w16cid:durableId="698315403">
    <w:abstractNumId w:val="196"/>
  </w:num>
  <w:num w:numId="12" w16cid:durableId="1272204713">
    <w:abstractNumId w:val="78"/>
  </w:num>
  <w:num w:numId="13" w16cid:durableId="1761414328">
    <w:abstractNumId w:val="255"/>
  </w:num>
  <w:num w:numId="14" w16cid:durableId="2005666393">
    <w:abstractNumId w:val="22"/>
  </w:num>
  <w:num w:numId="15" w16cid:durableId="278493867">
    <w:abstractNumId w:val="135"/>
  </w:num>
  <w:num w:numId="16" w16cid:durableId="989477997">
    <w:abstractNumId w:val="310"/>
  </w:num>
  <w:num w:numId="17" w16cid:durableId="1034772643">
    <w:abstractNumId w:val="178"/>
  </w:num>
  <w:num w:numId="18" w16cid:durableId="1367677409">
    <w:abstractNumId w:val="130"/>
  </w:num>
  <w:num w:numId="19" w16cid:durableId="1747723850">
    <w:abstractNumId w:val="268"/>
  </w:num>
  <w:num w:numId="20" w16cid:durableId="2018919053">
    <w:abstractNumId w:val="35"/>
  </w:num>
  <w:num w:numId="21" w16cid:durableId="2146119036">
    <w:abstractNumId w:val="190"/>
  </w:num>
  <w:num w:numId="22" w16cid:durableId="638263248">
    <w:abstractNumId w:val="276"/>
  </w:num>
  <w:num w:numId="23" w16cid:durableId="1264344551">
    <w:abstractNumId w:val="118"/>
  </w:num>
  <w:num w:numId="24" w16cid:durableId="433983547">
    <w:abstractNumId w:val="24"/>
  </w:num>
  <w:num w:numId="25" w16cid:durableId="1481851808">
    <w:abstractNumId w:val="364"/>
  </w:num>
  <w:num w:numId="26" w16cid:durableId="624121743">
    <w:abstractNumId w:val="156"/>
  </w:num>
  <w:num w:numId="27" w16cid:durableId="211235528">
    <w:abstractNumId w:val="134"/>
  </w:num>
  <w:num w:numId="28" w16cid:durableId="1122260780">
    <w:abstractNumId w:val="264"/>
  </w:num>
  <w:num w:numId="29" w16cid:durableId="337581868">
    <w:abstractNumId w:val="42"/>
  </w:num>
  <w:num w:numId="30" w16cid:durableId="2087223065">
    <w:abstractNumId w:val="346"/>
  </w:num>
  <w:num w:numId="31" w16cid:durableId="903297080">
    <w:abstractNumId w:val="166"/>
  </w:num>
  <w:num w:numId="32" w16cid:durableId="1166676736">
    <w:abstractNumId w:val="167"/>
  </w:num>
  <w:num w:numId="33" w16cid:durableId="1413431368">
    <w:abstractNumId w:val="289"/>
  </w:num>
  <w:num w:numId="34" w16cid:durableId="1979527193">
    <w:abstractNumId w:val="182"/>
  </w:num>
  <w:num w:numId="35" w16cid:durableId="478039738">
    <w:abstractNumId w:val="231"/>
  </w:num>
  <w:num w:numId="36" w16cid:durableId="423648296">
    <w:abstractNumId w:val="230"/>
  </w:num>
  <w:num w:numId="37" w16cid:durableId="824660745">
    <w:abstractNumId w:val="137"/>
  </w:num>
  <w:num w:numId="38" w16cid:durableId="2025013534">
    <w:abstractNumId w:val="334"/>
  </w:num>
  <w:num w:numId="39" w16cid:durableId="241572679">
    <w:abstractNumId w:val="149"/>
  </w:num>
  <w:num w:numId="40" w16cid:durableId="258608692">
    <w:abstractNumId w:val="219"/>
  </w:num>
  <w:num w:numId="41" w16cid:durableId="1620530415">
    <w:abstractNumId w:val="295"/>
  </w:num>
  <w:num w:numId="42" w16cid:durableId="163329307">
    <w:abstractNumId w:val="51"/>
  </w:num>
  <w:num w:numId="43" w16cid:durableId="1380325698">
    <w:abstractNumId w:val="112"/>
    <w:lvlOverride w:ilvl="0">
      <w:lvl w:ilvl="0">
        <w:start w:val="1"/>
        <w:numFmt w:val="decimal"/>
        <w:lvlText w:val="%1."/>
        <w:lvlJc w:val="left"/>
        <w:pPr>
          <w:ind w:left="360" w:hanging="360"/>
        </w:pPr>
        <w:rPr>
          <w:b/>
          <w:bCs/>
          <w:color w:val="auto"/>
        </w:rPr>
      </w:lvl>
    </w:lvlOverride>
  </w:num>
  <w:num w:numId="44" w16cid:durableId="160660583">
    <w:abstractNumId w:val="75"/>
  </w:num>
  <w:num w:numId="45" w16cid:durableId="170919100">
    <w:abstractNumId w:val="139"/>
    <w:lvlOverride w:ilvl="0">
      <w:lvl w:ilvl="0">
        <w:start w:val="1"/>
        <w:numFmt w:val="lowerRoman"/>
        <w:lvlText w:val="%1."/>
        <w:lvlJc w:val="right"/>
        <w:pPr>
          <w:ind w:left="4933" w:hanging="180"/>
        </w:pPr>
        <w:rPr>
          <w:b/>
          <w:bCs/>
          <w:color w:val="77206D" w:themeColor="accent5" w:themeShade="BF"/>
        </w:rPr>
      </w:lvl>
    </w:lvlOverride>
  </w:num>
  <w:num w:numId="46" w16cid:durableId="2129466095">
    <w:abstractNumId w:val="293"/>
  </w:num>
  <w:num w:numId="47" w16cid:durableId="417140188">
    <w:abstractNumId w:val="244"/>
  </w:num>
  <w:num w:numId="48" w16cid:durableId="461971422">
    <w:abstractNumId w:val="319"/>
  </w:num>
  <w:num w:numId="49" w16cid:durableId="1697190601">
    <w:abstractNumId w:val="242"/>
  </w:num>
  <w:num w:numId="50" w16cid:durableId="451442015">
    <w:abstractNumId w:val="280"/>
  </w:num>
  <w:num w:numId="51" w16cid:durableId="389306752">
    <w:abstractNumId w:val="79"/>
  </w:num>
  <w:num w:numId="52" w16cid:durableId="1201700859">
    <w:abstractNumId w:val="239"/>
  </w:num>
  <w:num w:numId="53" w16cid:durableId="320500030">
    <w:abstractNumId w:val="56"/>
  </w:num>
  <w:num w:numId="54" w16cid:durableId="366875988">
    <w:abstractNumId w:val="193"/>
  </w:num>
  <w:num w:numId="55" w16cid:durableId="1874296690">
    <w:abstractNumId w:val="368"/>
  </w:num>
  <w:num w:numId="56" w16cid:durableId="1709378785">
    <w:abstractNumId w:val="357"/>
  </w:num>
  <w:num w:numId="57" w16cid:durableId="1591699368">
    <w:abstractNumId w:val="339"/>
  </w:num>
  <w:num w:numId="58" w16cid:durableId="1301836701">
    <w:abstractNumId w:val="132"/>
  </w:num>
  <w:num w:numId="59" w16cid:durableId="1752197916">
    <w:abstractNumId w:val="115"/>
  </w:num>
  <w:num w:numId="60" w16cid:durableId="2040278056">
    <w:abstractNumId w:val="349"/>
  </w:num>
  <w:num w:numId="61" w16cid:durableId="261230635">
    <w:abstractNumId w:val="145"/>
  </w:num>
  <w:num w:numId="62" w16cid:durableId="459568016">
    <w:abstractNumId w:val="320"/>
  </w:num>
  <w:num w:numId="63" w16cid:durableId="1190335213">
    <w:abstractNumId w:val="288"/>
    <w:lvlOverride w:ilvl="0">
      <w:lvl w:ilvl="0">
        <w:start w:val="1"/>
        <w:numFmt w:val="lowerLetter"/>
        <w:lvlText w:val="%1)"/>
        <w:lvlJc w:val="left"/>
        <w:pPr>
          <w:ind w:left="360" w:hanging="360"/>
        </w:pPr>
        <w:rPr>
          <w:b/>
          <w:bCs/>
          <w:color w:val="156082" w:themeColor="accent1"/>
        </w:rPr>
      </w:lvl>
    </w:lvlOverride>
  </w:num>
  <w:num w:numId="64" w16cid:durableId="422264974">
    <w:abstractNumId w:val="97"/>
  </w:num>
  <w:num w:numId="65" w16cid:durableId="399402137">
    <w:abstractNumId w:val="173"/>
  </w:num>
  <w:num w:numId="66" w16cid:durableId="1492020116">
    <w:abstractNumId w:val="240"/>
    <w:lvlOverride w:ilvl="0">
      <w:lvl w:ilvl="0">
        <w:start w:val="1"/>
        <w:numFmt w:val="lowerLetter"/>
        <w:lvlText w:val="%1)"/>
        <w:lvlJc w:val="left"/>
        <w:pPr>
          <w:ind w:left="360" w:hanging="360"/>
        </w:pPr>
        <w:rPr>
          <w:b/>
          <w:bCs/>
          <w:color w:val="156082" w:themeColor="accent1"/>
        </w:rPr>
      </w:lvl>
    </w:lvlOverride>
  </w:num>
  <w:num w:numId="67" w16cid:durableId="39670478">
    <w:abstractNumId w:val="65"/>
  </w:num>
  <w:num w:numId="68" w16cid:durableId="17240078">
    <w:abstractNumId w:val="203"/>
  </w:num>
  <w:num w:numId="69" w16cid:durableId="1479414929">
    <w:abstractNumId w:val="169"/>
    <w:lvlOverride w:ilvl="0">
      <w:lvl w:ilvl="0">
        <w:start w:val="1"/>
        <w:numFmt w:val="lowerLetter"/>
        <w:lvlText w:val="%1)"/>
        <w:lvlJc w:val="left"/>
        <w:pPr>
          <w:ind w:left="360" w:hanging="360"/>
        </w:pPr>
        <w:rPr>
          <w:b/>
          <w:bCs/>
          <w:color w:val="156082" w:themeColor="accent1"/>
        </w:rPr>
      </w:lvl>
    </w:lvlOverride>
  </w:num>
  <w:num w:numId="70" w16cid:durableId="1451784347">
    <w:abstractNumId w:val="161"/>
    <w:lvlOverride w:ilvl="0">
      <w:lvl w:ilvl="0">
        <w:start w:val="1"/>
        <w:numFmt w:val="lowerLetter"/>
        <w:lvlText w:val="%1)"/>
        <w:lvlJc w:val="left"/>
        <w:pPr>
          <w:ind w:left="360" w:hanging="360"/>
        </w:pPr>
        <w:rPr>
          <w:b/>
          <w:bCs/>
          <w:color w:val="77206D" w:themeColor="accent5" w:themeShade="BF"/>
        </w:rPr>
      </w:lvl>
    </w:lvlOverride>
  </w:num>
  <w:num w:numId="71" w16cid:durableId="1736733682">
    <w:abstractNumId w:val="111"/>
  </w:num>
  <w:num w:numId="72" w16cid:durableId="1449474562">
    <w:abstractNumId w:val="110"/>
    <w:lvlOverride w:ilvl="0">
      <w:lvl w:ilvl="0">
        <w:start w:val="1"/>
        <w:numFmt w:val="lowerLetter"/>
        <w:lvlText w:val="%1)"/>
        <w:lvlJc w:val="left"/>
        <w:pPr>
          <w:ind w:left="360" w:hanging="360"/>
        </w:pPr>
        <w:rPr>
          <w:b/>
          <w:bCs/>
          <w:color w:val="156082" w:themeColor="accent1"/>
        </w:rPr>
      </w:lvl>
    </w:lvlOverride>
  </w:num>
  <w:num w:numId="73" w16cid:durableId="1177697237">
    <w:abstractNumId w:val="180"/>
  </w:num>
  <w:num w:numId="74" w16cid:durableId="1654869249">
    <w:abstractNumId w:val="272"/>
  </w:num>
  <w:num w:numId="75" w16cid:durableId="739598689">
    <w:abstractNumId w:val="197"/>
  </w:num>
  <w:num w:numId="76" w16cid:durableId="82458835">
    <w:abstractNumId w:val="236"/>
  </w:num>
  <w:num w:numId="77" w16cid:durableId="2145341622">
    <w:abstractNumId w:val="326"/>
  </w:num>
  <w:num w:numId="78" w16cid:durableId="1582442538">
    <w:abstractNumId w:val="304"/>
  </w:num>
  <w:num w:numId="79" w16cid:durableId="513884596">
    <w:abstractNumId w:val="102"/>
  </w:num>
  <w:num w:numId="80" w16cid:durableId="275646377">
    <w:abstractNumId w:val="103"/>
    <w:lvlOverride w:ilvl="0">
      <w:lvl w:ilvl="0">
        <w:start w:val="1"/>
        <w:numFmt w:val="lowerLetter"/>
        <w:lvlText w:val="%1)"/>
        <w:lvlJc w:val="left"/>
        <w:pPr>
          <w:ind w:left="360" w:hanging="360"/>
        </w:pPr>
        <w:rPr>
          <w:b/>
          <w:bCs/>
          <w:color w:val="156082" w:themeColor="accent1"/>
        </w:rPr>
      </w:lvl>
    </w:lvlOverride>
  </w:num>
  <w:num w:numId="81" w16cid:durableId="1108038326">
    <w:abstractNumId w:val="68"/>
  </w:num>
  <w:num w:numId="82" w16cid:durableId="334769800">
    <w:abstractNumId w:val="12"/>
  </w:num>
  <w:num w:numId="83" w16cid:durableId="692806784">
    <w:abstractNumId w:val="95"/>
  </w:num>
  <w:num w:numId="84" w16cid:durableId="1148666322">
    <w:abstractNumId w:val="317"/>
  </w:num>
  <w:num w:numId="85" w16cid:durableId="1998538035">
    <w:abstractNumId w:val="143"/>
  </w:num>
  <w:num w:numId="86" w16cid:durableId="919481039">
    <w:abstractNumId w:val="101"/>
  </w:num>
  <w:num w:numId="87" w16cid:durableId="1449547534">
    <w:abstractNumId w:val="16"/>
  </w:num>
  <w:num w:numId="88" w16cid:durableId="541140665">
    <w:abstractNumId w:val="351"/>
  </w:num>
  <w:num w:numId="89" w16cid:durableId="164126360">
    <w:abstractNumId w:val="107"/>
  </w:num>
  <w:num w:numId="90" w16cid:durableId="241913107">
    <w:abstractNumId w:val="141"/>
  </w:num>
  <w:num w:numId="91" w16cid:durableId="1756632888">
    <w:abstractNumId w:val="284"/>
  </w:num>
  <w:num w:numId="92" w16cid:durableId="865798003">
    <w:abstractNumId w:val="34"/>
  </w:num>
  <w:num w:numId="93" w16cid:durableId="2044285811">
    <w:abstractNumId w:val="67"/>
  </w:num>
  <w:num w:numId="94" w16cid:durableId="1305545292">
    <w:abstractNumId w:val="252"/>
  </w:num>
  <w:num w:numId="95" w16cid:durableId="656689113">
    <w:abstractNumId w:val="37"/>
  </w:num>
  <w:num w:numId="96" w16cid:durableId="1320959490">
    <w:abstractNumId w:val="282"/>
  </w:num>
  <w:num w:numId="97" w16cid:durableId="1485774239">
    <w:abstractNumId w:val="261"/>
  </w:num>
  <w:num w:numId="98" w16cid:durableId="2058891373">
    <w:abstractNumId w:val="263"/>
  </w:num>
  <w:num w:numId="99" w16cid:durableId="1580361271">
    <w:abstractNumId w:val="353"/>
  </w:num>
  <w:num w:numId="100" w16cid:durableId="139854054">
    <w:abstractNumId w:val="305"/>
  </w:num>
  <w:num w:numId="101" w16cid:durableId="898513608">
    <w:abstractNumId w:val="233"/>
  </w:num>
  <w:num w:numId="102" w16cid:durableId="368653260">
    <w:abstractNumId w:val="160"/>
    <w:lvlOverride w:ilvl="0">
      <w:lvl w:ilvl="0">
        <w:start w:val="1"/>
        <w:numFmt w:val="lowerLetter"/>
        <w:lvlText w:val="%1)"/>
        <w:lvlJc w:val="left"/>
        <w:pPr>
          <w:ind w:left="360" w:hanging="360"/>
        </w:pPr>
        <w:rPr>
          <w:b/>
          <w:bCs/>
          <w:color w:val="156082" w:themeColor="accent1"/>
        </w:rPr>
      </w:lvl>
    </w:lvlOverride>
  </w:num>
  <w:num w:numId="103" w16cid:durableId="821317100">
    <w:abstractNumId w:val="229"/>
  </w:num>
  <w:num w:numId="104" w16cid:durableId="816334858">
    <w:abstractNumId w:val="18"/>
  </w:num>
  <w:num w:numId="105" w16cid:durableId="1240167943">
    <w:abstractNumId w:val="59"/>
  </w:num>
  <w:num w:numId="106" w16cid:durableId="68354386">
    <w:abstractNumId w:val="25"/>
  </w:num>
  <w:num w:numId="107" w16cid:durableId="132604461">
    <w:abstractNumId w:val="356"/>
  </w:num>
  <w:num w:numId="108" w16cid:durableId="279073433">
    <w:abstractNumId w:val="273"/>
  </w:num>
  <w:num w:numId="109" w16cid:durableId="1969386730">
    <w:abstractNumId w:val="315"/>
  </w:num>
  <w:num w:numId="110" w16cid:durableId="277031851">
    <w:abstractNumId w:val="235"/>
  </w:num>
  <w:num w:numId="111" w16cid:durableId="1669482135">
    <w:abstractNumId w:val="192"/>
  </w:num>
  <w:num w:numId="112" w16cid:durableId="1011177621">
    <w:abstractNumId w:val="283"/>
  </w:num>
  <w:num w:numId="113" w16cid:durableId="668404912">
    <w:abstractNumId w:val="207"/>
  </w:num>
  <w:num w:numId="114" w16cid:durableId="1412775713">
    <w:abstractNumId w:val="89"/>
  </w:num>
  <w:num w:numId="115" w16cid:durableId="767044921">
    <w:abstractNumId w:val="77"/>
  </w:num>
  <w:num w:numId="116" w16cid:durableId="657612483">
    <w:abstractNumId w:val="262"/>
  </w:num>
  <w:num w:numId="117" w16cid:durableId="2060544949">
    <w:abstractNumId w:val="140"/>
  </w:num>
  <w:num w:numId="118" w16cid:durableId="1336491922">
    <w:abstractNumId w:val="328"/>
  </w:num>
  <w:num w:numId="119" w16cid:durableId="1117408414">
    <w:abstractNumId w:val="128"/>
  </w:num>
  <w:num w:numId="120" w16cid:durableId="71049486">
    <w:abstractNumId w:val="66"/>
  </w:num>
  <w:num w:numId="121" w16cid:durableId="344788305">
    <w:abstractNumId w:val="19"/>
  </w:num>
  <w:num w:numId="122" w16cid:durableId="1041397854">
    <w:abstractNumId w:val="309"/>
  </w:num>
  <w:num w:numId="123" w16cid:durableId="1190677879">
    <w:abstractNumId w:val="198"/>
  </w:num>
  <w:num w:numId="124" w16cid:durableId="1945184452">
    <w:abstractNumId w:val="96"/>
  </w:num>
  <w:num w:numId="125" w16cid:durableId="1374769970">
    <w:abstractNumId w:val="82"/>
  </w:num>
  <w:num w:numId="126" w16cid:durableId="1653604994">
    <w:abstractNumId w:val="187"/>
  </w:num>
  <w:num w:numId="127" w16cid:durableId="1264991659">
    <w:abstractNumId w:val="41"/>
  </w:num>
  <w:num w:numId="128" w16cid:durableId="1189216374">
    <w:abstractNumId w:val="266"/>
  </w:num>
  <w:num w:numId="129" w16cid:durableId="1073433068">
    <w:abstractNumId w:val="69"/>
  </w:num>
  <w:num w:numId="130" w16cid:durableId="1977641185">
    <w:abstractNumId w:val="208"/>
  </w:num>
  <w:num w:numId="131" w16cid:durableId="1775830563">
    <w:abstractNumId w:val="185"/>
  </w:num>
  <w:num w:numId="132" w16cid:durableId="1248687635">
    <w:abstractNumId w:val="129"/>
  </w:num>
  <w:num w:numId="133" w16cid:durableId="1277717511">
    <w:abstractNumId w:val="232"/>
  </w:num>
  <w:num w:numId="134" w16cid:durableId="1324432940">
    <w:abstractNumId w:val="144"/>
  </w:num>
  <w:num w:numId="135" w16cid:durableId="25376425">
    <w:abstractNumId w:val="303"/>
  </w:num>
  <w:num w:numId="136" w16cid:durableId="16389089">
    <w:abstractNumId w:val="80"/>
  </w:num>
  <w:num w:numId="137" w16cid:durableId="443885044">
    <w:abstractNumId w:val="98"/>
  </w:num>
  <w:num w:numId="138" w16cid:durableId="1971938461">
    <w:abstractNumId w:val="172"/>
  </w:num>
  <w:num w:numId="139" w16cid:durableId="858927405">
    <w:abstractNumId w:val="316"/>
  </w:num>
  <w:num w:numId="140" w16cid:durableId="1267225377">
    <w:abstractNumId w:val="314"/>
  </w:num>
  <w:num w:numId="141" w16cid:durableId="1228611928">
    <w:abstractNumId w:val="92"/>
  </w:num>
  <w:num w:numId="142" w16cid:durableId="1551500931">
    <w:abstractNumId w:val="181"/>
  </w:num>
  <w:num w:numId="143" w16cid:durableId="1016350189">
    <w:abstractNumId w:val="324"/>
  </w:num>
  <w:num w:numId="144" w16cid:durableId="2144224210">
    <w:abstractNumId w:val="336"/>
  </w:num>
  <w:num w:numId="145" w16cid:durableId="1388994155">
    <w:abstractNumId w:val="131"/>
  </w:num>
  <w:num w:numId="146" w16cid:durableId="771515760">
    <w:abstractNumId w:val="53"/>
  </w:num>
  <w:num w:numId="147" w16cid:durableId="135533280">
    <w:abstractNumId w:val="74"/>
  </w:num>
  <w:num w:numId="148" w16cid:durableId="1045913942">
    <w:abstractNumId w:val="337"/>
  </w:num>
  <w:num w:numId="149" w16cid:durableId="2103603095">
    <w:abstractNumId w:val="348"/>
  </w:num>
  <w:num w:numId="150" w16cid:durableId="1189485700">
    <w:abstractNumId w:val="279"/>
  </w:num>
  <w:num w:numId="151" w16cid:durableId="20280225">
    <w:abstractNumId w:val="70"/>
  </w:num>
  <w:num w:numId="152" w16cid:durableId="1277785669">
    <w:abstractNumId w:val="367"/>
  </w:num>
  <w:num w:numId="153" w16cid:durableId="608856144">
    <w:abstractNumId w:val="138"/>
  </w:num>
  <w:num w:numId="154" w16cid:durableId="2140563535">
    <w:abstractNumId w:val="123"/>
  </w:num>
  <w:num w:numId="155" w16cid:durableId="494615112">
    <w:abstractNumId w:val="157"/>
  </w:num>
  <w:num w:numId="156" w16cid:durableId="1927566616">
    <w:abstractNumId w:val="104"/>
  </w:num>
  <w:num w:numId="157" w16cid:durableId="1303732765">
    <w:abstractNumId w:val="275"/>
  </w:num>
  <w:num w:numId="158" w16cid:durableId="1289966876">
    <w:abstractNumId w:val="88"/>
  </w:num>
  <w:num w:numId="159" w16cid:durableId="776221247">
    <w:abstractNumId w:val="286"/>
  </w:num>
  <w:num w:numId="160" w16cid:durableId="2014648426">
    <w:abstractNumId w:val="52"/>
  </w:num>
  <w:num w:numId="161" w16cid:durableId="2011370149">
    <w:abstractNumId w:val="363"/>
  </w:num>
  <w:num w:numId="162" w16cid:durableId="220363113">
    <w:abstractNumId w:val="302"/>
    <w:lvlOverride w:ilvl="1">
      <w:lvl w:ilvl="1">
        <w:start w:val="1"/>
        <w:numFmt w:val="decimal"/>
        <w:suff w:val="nothing"/>
        <w:lvlText w:val="%1.%2"/>
        <w:lvlJc w:val="left"/>
        <w:pPr>
          <w:ind w:left="3270" w:hanging="576"/>
        </w:pPr>
        <w:rPr>
          <w:color w:val="auto"/>
          <w:sz w:val="24"/>
          <w:szCs w:val="24"/>
        </w:rPr>
      </w:lvl>
    </w:lvlOverride>
  </w:num>
  <w:num w:numId="163" w16cid:durableId="796682613">
    <w:abstractNumId w:val="216"/>
  </w:num>
  <w:num w:numId="164" w16cid:durableId="217514503">
    <w:abstractNumId w:val="94"/>
  </w:num>
  <w:num w:numId="165" w16cid:durableId="871960035">
    <w:abstractNumId w:val="225"/>
  </w:num>
  <w:num w:numId="166" w16cid:durableId="1477532940">
    <w:abstractNumId w:val="99"/>
  </w:num>
  <w:num w:numId="167" w16cid:durableId="145363765">
    <w:abstractNumId w:val="223"/>
  </w:num>
  <w:num w:numId="168" w16cid:durableId="840898665">
    <w:abstractNumId w:val="298"/>
  </w:num>
  <w:num w:numId="169" w16cid:durableId="615986713">
    <w:abstractNumId w:val="188"/>
  </w:num>
  <w:num w:numId="170" w16cid:durableId="970407560">
    <w:abstractNumId w:val="332"/>
  </w:num>
  <w:num w:numId="171" w16cid:durableId="928192595">
    <w:abstractNumId w:val="121"/>
  </w:num>
  <w:num w:numId="172" w16cid:durableId="66923484">
    <w:abstractNumId w:val="360"/>
  </w:num>
  <w:num w:numId="173" w16cid:durableId="911305950">
    <w:abstractNumId w:val="307"/>
  </w:num>
  <w:num w:numId="174" w16cid:durableId="1118183854">
    <w:abstractNumId w:val="60"/>
  </w:num>
  <w:num w:numId="175" w16cid:durableId="1174105090">
    <w:abstractNumId w:val="164"/>
  </w:num>
  <w:num w:numId="176" w16cid:durableId="1053119068">
    <w:abstractNumId w:val="277"/>
  </w:num>
  <w:num w:numId="177" w16cid:durableId="1862892822">
    <w:abstractNumId w:val="86"/>
  </w:num>
  <w:num w:numId="178" w16cid:durableId="722750877">
    <w:abstractNumId w:val="71"/>
  </w:num>
  <w:num w:numId="179" w16cid:durableId="1026172026">
    <w:abstractNumId w:val="29"/>
  </w:num>
  <w:num w:numId="180" w16cid:durableId="1946889047">
    <w:abstractNumId w:val="224"/>
  </w:num>
  <w:num w:numId="181" w16cid:durableId="424225392">
    <w:abstractNumId w:val="20"/>
  </w:num>
  <w:num w:numId="182" w16cid:durableId="2138062143">
    <w:abstractNumId w:val="146"/>
  </w:num>
  <w:num w:numId="183" w16cid:durableId="581529192">
    <w:abstractNumId w:val="194"/>
  </w:num>
  <w:num w:numId="184" w16cid:durableId="2022927687">
    <w:abstractNumId w:val="287"/>
  </w:num>
  <w:num w:numId="185" w16cid:durableId="1722360688">
    <w:abstractNumId w:val="308"/>
  </w:num>
  <w:num w:numId="186" w16cid:durableId="1154374916">
    <w:abstractNumId w:val="64"/>
  </w:num>
  <w:num w:numId="187" w16cid:durableId="1889796616">
    <w:abstractNumId w:val="259"/>
  </w:num>
  <w:num w:numId="188" w16cid:durableId="2126347806">
    <w:abstractNumId w:val="32"/>
  </w:num>
  <w:num w:numId="189" w16cid:durableId="1058668846">
    <w:abstractNumId w:val="291"/>
  </w:num>
  <w:num w:numId="190" w16cid:durableId="1095782823">
    <w:abstractNumId w:val="165"/>
  </w:num>
  <w:num w:numId="191" w16cid:durableId="676883400">
    <w:abstractNumId w:val="55"/>
  </w:num>
  <w:num w:numId="192" w16cid:durableId="2125073713">
    <w:abstractNumId w:val="213"/>
  </w:num>
  <w:num w:numId="193" w16cid:durableId="1545830354">
    <w:abstractNumId w:val="83"/>
  </w:num>
  <w:num w:numId="194" w16cid:durableId="1192106975">
    <w:abstractNumId w:val="191"/>
  </w:num>
  <w:num w:numId="195" w16cid:durableId="276449270">
    <w:abstractNumId w:val="127"/>
  </w:num>
  <w:num w:numId="196" w16cid:durableId="1565482204">
    <w:abstractNumId w:val="338"/>
  </w:num>
  <w:num w:numId="197" w16cid:durableId="347366182">
    <w:abstractNumId w:val="11"/>
  </w:num>
  <w:num w:numId="198" w16cid:durableId="372386870">
    <w:abstractNumId w:val="296"/>
  </w:num>
  <w:num w:numId="199" w16cid:durableId="687147554">
    <w:abstractNumId w:val="210"/>
  </w:num>
  <w:num w:numId="200" w16cid:durableId="1819610052">
    <w:abstractNumId w:val="150"/>
  </w:num>
  <w:num w:numId="201" w16cid:durableId="1788968071">
    <w:abstractNumId w:val="163"/>
    <w:lvlOverride w:ilvl="0">
      <w:startOverride w:val="1"/>
    </w:lvlOverride>
  </w:num>
  <w:num w:numId="202" w16cid:durableId="140662717">
    <w:abstractNumId w:val="230"/>
    <w:lvlOverride w:ilvl="0">
      <w:startOverride w:val="1"/>
    </w:lvlOverride>
  </w:num>
  <w:num w:numId="203" w16cid:durableId="1638951905">
    <w:abstractNumId w:val="295"/>
    <w:lvlOverride w:ilvl="0">
      <w:startOverride w:val="1"/>
    </w:lvlOverride>
  </w:num>
  <w:num w:numId="204" w16cid:durableId="1653176435">
    <w:abstractNumId w:val="353"/>
  </w:num>
  <w:num w:numId="205" w16cid:durableId="710115298">
    <w:abstractNumId w:val="305"/>
  </w:num>
  <w:num w:numId="206" w16cid:durableId="863977661">
    <w:abstractNumId w:val="51"/>
    <w:lvlOverride w:ilvl="0">
      <w:startOverride w:val="1"/>
    </w:lvlOverride>
  </w:num>
  <w:num w:numId="207" w16cid:durableId="1667588559">
    <w:abstractNumId w:val="112"/>
    <w:lvlOverride w:ilvl="0">
      <w:startOverride w:val="1"/>
    </w:lvlOverride>
  </w:num>
  <w:num w:numId="208" w16cid:durableId="330529305">
    <w:abstractNumId w:val="75"/>
    <w:lvlOverride w:ilvl="0">
      <w:startOverride w:val="1"/>
    </w:lvlOverride>
  </w:num>
  <w:num w:numId="209" w16cid:durableId="237255230">
    <w:abstractNumId w:val="139"/>
    <w:lvlOverride w:ilvl="0">
      <w:lvl w:ilvl="0">
        <w:start w:val="1"/>
        <w:numFmt w:val="lowerRoman"/>
        <w:lvlText w:val="%1."/>
        <w:lvlJc w:val="right"/>
        <w:pPr>
          <w:ind w:left="4933" w:hanging="180"/>
        </w:pPr>
        <w:rPr>
          <w:b/>
          <w:bCs/>
          <w:color w:val="77206D" w:themeColor="accent5" w:themeShade="BF"/>
        </w:rPr>
      </w:lvl>
    </w:lvlOverride>
  </w:num>
  <w:num w:numId="210" w16cid:durableId="1661076111">
    <w:abstractNumId w:val="293"/>
    <w:lvlOverride w:ilvl="0">
      <w:startOverride w:val="1"/>
    </w:lvlOverride>
  </w:num>
  <w:num w:numId="211" w16cid:durableId="1283154141">
    <w:abstractNumId w:val="10"/>
    <w:lvlOverride w:ilvl="0">
      <w:lvl w:ilvl="0">
        <w:start w:val="1"/>
        <w:numFmt w:val="lowerLetter"/>
        <w:lvlText w:val="%1)"/>
        <w:lvlJc w:val="left"/>
        <w:pPr>
          <w:ind w:left="858" w:hanging="360"/>
        </w:pPr>
        <w:rPr>
          <w:b/>
          <w:bCs/>
          <w:color w:val="156082" w:themeColor="accent1"/>
        </w:rPr>
      </w:lvl>
    </w:lvlOverride>
  </w:num>
  <w:num w:numId="212" w16cid:durableId="988359902">
    <w:abstractNumId w:val="242"/>
    <w:lvlOverride w:ilvl="0">
      <w:startOverride w:val="1"/>
    </w:lvlOverride>
  </w:num>
  <w:num w:numId="213" w16cid:durableId="1220433260">
    <w:abstractNumId w:val="280"/>
    <w:lvlOverride w:ilvl="0">
      <w:startOverride w:val="1"/>
    </w:lvlOverride>
  </w:num>
  <w:num w:numId="214" w16cid:durableId="1923297861">
    <w:abstractNumId w:val="79"/>
    <w:lvlOverride w:ilvl="0">
      <w:startOverride w:val="1"/>
    </w:lvlOverride>
  </w:num>
  <w:num w:numId="215" w16cid:durableId="247037448">
    <w:abstractNumId w:val="261"/>
    <w:lvlOverride w:ilvl="0">
      <w:startOverride w:val="1"/>
    </w:lvlOverride>
  </w:num>
  <w:num w:numId="216" w16cid:durableId="1407847006">
    <w:abstractNumId w:val="368"/>
    <w:lvlOverride w:ilvl="0">
      <w:lvl w:ilvl="0">
        <w:start w:val="1"/>
        <w:numFmt w:val="lowerLetter"/>
        <w:lvlText w:val="%1)"/>
        <w:lvlJc w:val="left"/>
        <w:pPr>
          <w:ind w:left="720" w:hanging="360"/>
        </w:pPr>
        <w:rPr>
          <w:b/>
          <w:bCs/>
          <w:color w:val="77206D" w:themeColor="accent5" w:themeShade="BF"/>
        </w:rPr>
      </w:lvl>
    </w:lvlOverride>
  </w:num>
  <w:num w:numId="217" w16cid:durableId="325322563">
    <w:abstractNumId w:val="288"/>
    <w:lvlOverride w:ilvl="0">
      <w:lvl w:ilvl="0">
        <w:start w:val="1"/>
        <w:numFmt w:val="lowerLetter"/>
        <w:lvlText w:val="%1)"/>
        <w:lvlJc w:val="left"/>
        <w:pPr>
          <w:ind w:left="360" w:hanging="360"/>
        </w:pPr>
        <w:rPr>
          <w:b/>
          <w:bCs/>
          <w:color w:val="156082" w:themeColor="accent1"/>
        </w:rPr>
      </w:lvl>
    </w:lvlOverride>
  </w:num>
  <w:num w:numId="218" w16cid:durableId="886600803">
    <w:abstractNumId w:val="173"/>
    <w:lvlOverride w:ilvl="0">
      <w:startOverride w:val="1"/>
    </w:lvlOverride>
  </w:num>
  <w:num w:numId="219" w16cid:durableId="1984460535">
    <w:abstractNumId w:val="240"/>
    <w:lvlOverride w:ilvl="0">
      <w:lvl w:ilvl="0">
        <w:start w:val="1"/>
        <w:numFmt w:val="lowerLetter"/>
        <w:lvlText w:val="%1)"/>
        <w:lvlJc w:val="left"/>
        <w:pPr>
          <w:ind w:left="360" w:hanging="360"/>
        </w:pPr>
        <w:rPr>
          <w:b/>
          <w:bCs/>
          <w:color w:val="156082" w:themeColor="accent1"/>
        </w:rPr>
      </w:lvl>
    </w:lvlOverride>
  </w:num>
  <w:num w:numId="220" w16cid:durableId="1937859279">
    <w:abstractNumId w:val="65"/>
    <w:lvlOverride w:ilvl="0">
      <w:startOverride w:val="1"/>
    </w:lvlOverride>
  </w:num>
  <w:num w:numId="221" w16cid:durableId="1221595617">
    <w:abstractNumId w:val="203"/>
    <w:lvlOverride w:ilvl="0">
      <w:startOverride w:val="1"/>
    </w:lvlOverride>
  </w:num>
  <w:num w:numId="222" w16cid:durableId="978462187">
    <w:abstractNumId w:val="169"/>
    <w:lvlOverride w:ilvl="0">
      <w:lvl w:ilvl="0">
        <w:start w:val="1"/>
        <w:numFmt w:val="lowerLetter"/>
        <w:lvlText w:val="%1)"/>
        <w:lvlJc w:val="left"/>
        <w:pPr>
          <w:ind w:left="360" w:hanging="360"/>
        </w:pPr>
        <w:rPr>
          <w:b/>
          <w:bCs/>
          <w:color w:val="156082" w:themeColor="accent1"/>
        </w:rPr>
      </w:lvl>
    </w:lvlOverride>
  </w:num>
  <w:num w:numId="223" w16cid:durableId="798649359">
    <w:abstractNumId w:val="161"/>
    <w:lvlOverride w:ilvl="0">
      <w:lvl w:ilvl="0">
        <w:start w:val="1"/>
        <w:numFmt w:val="lowerLetter"/>
        <w:lvlText w:val="%1)"/>
        <w:lvlJc w:val="left"/>
        <w:pPr>
          <w:ind w:left="360" w:hanging="360"/>
        </w:pPr>
        <w:rPr>
          <w:b/>
          <w:bCs/>
          <w:color w:val="77206D" w:themeColor="accent5" w:themeShade="BF"/>
        </w:rPr>
      </w:lvl>
    </w:lvlOverride>
  </w:num>
  <w:num w:numId="224" w16cid:durableId="1444691706">
    <w:abstractNumId w:val="111"/>
    <w:lvlOverride w:ilvl="0">
      <w:startOverride w:val="1"/>
    </w:lvlOverride>
  </w:num>
  <w:num w:numId="225" w16cid:durableId="615723738">
    <w:abstractNumId w:val="110"/>
    <w:lvlOverride w:ilvl="0">
      <w:lvl w:ilvl="0">
        <w:start w:val="1"/>
        <w:numFmt w:val="lowerLetter"/>
        <w:lvlText w:val="%1)"/>
        <w:lvlJc w:val="left"/>
        <w:pPr>
          <w:ind w:left="360" w:hanging="360"/>
        </w:pPr>
        <w:rPr>
          <w:b/>
          <w:bCs/>
          <w:color w:val="156082" w:themeColor="accent1"/>
        </w:rPr>
      </w:lvl>
    </w:lvlOverride>
  </w:num>
  <w:num w:numId="226" w16cid:durableId="37320659">
    <w:abstractNumId w:val="180"/>
    <w:lvlOverride w:ilvl="0">
      <w:startOverride w:val="1"/>
    </w:lvlOverride>
  </w:num>
  <w:num w:numId="227" w16cid:durableId="363600619">
    <w:abstractNumId w:val="160"/>
    <w:lvlOverride w:ilvl="0">
      <w:lvl w:ilvl="0">
        <w:start w:val="1"/>
        <w:numFmt w:val="lowerLetter"/>
        <w:lvlText w:val="%1)"/>
        <w:lvlJc w:val="left"/>
        <w:pPr>
          <w:ind w:left="360" w:hanging="360"/>
        </w:pPr>
        <w:rPr>
          <w:b/>
          <w:bCs/>
          <w:color w:val="156082" w:themeColor="accent1"/>
        </w:rPr>
      </w:lvl>
    </w:lvlOverride>
  </w:num>
  <w:num w:numId="228" w16cid:durableId="1972054467">
    <w:abstractNumId w:val="272"/>
    <w:lvlOverride w:ilvl="0">
      <w:startOverride w:val="2"/>
    </w:lvlOverride>
  </w:num>
  <w:num w:numId="229" w16cid:durableId="1690988724">
    <w:abstractNumId w:val="366"/>
    <w:lvlOverride w:ilvl="0">
      <w:startOverride w:val="1"/>
    </w:lvlOverride>
  </w:num>
  <w:num w:numId="230" w16cid:durableId="1114402062">
    <w:abstractNumId w:val="304"/>
    <w:lvlOverride w:ilvl="0">
      <w:startOverride w:val="1"/>
    </w:lvlOverride>
  </w:num>
  <w:num w:numId="231" w16cid:durableId="369691877">
    <w:abstractNumId w:val="102"/>
    <w:lvlOverride w:ilvl="0">
      <w:startOverride w:val="1"/>
    </w:lvlOverride>
  </w:num>
  <w:num w:numId="232" w16cid:durableId="321936853">
    <w:abstractNumId w:val="103"/>
    <w:lvlOverride w:ilvl="0">
      <w:lvl w:ilvl="0">
        <w:start w:val="1"/>
        <w:numFmt w:val="lowerLetter"/>
        <w:lvlText w:val="%1)"/>
        <w:lvlJc w:val="left"/>
        <w:pPr>
          <w:ind w:left="360" w:hanging="360"/>
        </w:pPr>
        <w:rPr>
          <w:b/>
          <w:bCs/>
          <w:color w:val="156082" w:themeColor="accent1"/>
        </w:rPr>
      </w:lvl>
    </w:lvlOverride>
  </w:num>
  <w:num w:numId="233" w16cid:durableId="1862353114">
    <w:abstractNumId w:val="12"/>
    <w:lvlOverride w:ilvl="0">
      <w:startOverride w:val="1"/>
    </w:lvlOverride>
  </w:num>
  <w:num w:numId="234" w16cid:durableId="975599129">
    <w:abstractNumId w:val="85"/>
  </w:num>
  <w:num w:numId="235" w16cid:durableId="1731229560">
    <w:abstractNumId w:val="23"/>
  </w:num>
  <w:num w:numId="236" w16cid:durableId="761881288">
    <w:abstractNumId w:val="245"/>
  </w:num>
  <w:num w:numId="237" w16cid:durableId="185556691">
    <w:abstractNumId w:val="269"/>
  </w:num>
  <w:num w:numId="238" w16cid:durableId="1546066760">
    <w:abstractNumId w:val="62"/>
  </w:num>
  <w:num w:numId="239" w16cid:durableId="1867477490">
    <w:abstractNumId w:val="162"/>
  </w:num>
  <w:num w:numId="240" w16cid:durableId="2053536807">
    <w:abstractNumId w:val="340"/>
  </w:num>
  <w:num w:numId="241" w16cid:durableId="724110664">
    <w:abstractNumId w:val="45"/>
  </w:num>
  <w:num w:numId="242" w16cid:durableId="149368399">
    <w:abstractNumId w:val="248"/>
  </w:num>
  <w:num w:numId="243" w16cid:durableId="817114385">
    <w:abstractNumId w:val="214"/>
  </w:num>
  <w:num w:numId="244" w16cid:durableId="1882932735">
    <w:abstractNumId w:val="358"/>
  </w:num>
  <w:num w:numId="245" w16cid:durableId="863664965">
    <w:abstractNumId w:val="270"/>
  </w:num>
  <w:num w:numId="246" w16cid:durableId="1053850614">
    <w:abstractNumId w:val="57"/>
  </w:num>
  <w:num w:numId="247" w16cid:durableId="782306523">
    <w:abstractNumId w:val="260"/>
  </w:num>
  <w:num w:numId="248" w16cid:durableId="1598293234">
    <w:abstractNumId w:val="211"/>
  </w:num>
  <w:num w:numId="249" w16cid:durableId="1597127087">
    <w:abstractNumId w:val="347"/>
  </w:num>
  <w:num w:numId="250" w16cid:durableId="2027707409">
    <w:abstractNumId w:val="330"/>
  </w:num>
  <w:num w:numId="251" w16cid:durableId="884022623">
    <w:abstractNumId w:val="258"/>
  </w:num>
  <w:num w:numId="252" w16cid:durableId="515773351">
    <w:abstractNumId w:val="352"/>
  </w:num>
  <w:num w:numId="253" w16cid:durableId="1790273454">
    <w:abstractNumId w:val="205"/>
  </w:num>
  <w:num w:numId="254" w16cid:durableId="713384682">
    <w:abstractNumId w:val="159"/>
  </w:num>
  <w:num w:numId="255" w16cid:durableId="601105796">
    <w:abstractNumId w:val="40"/>
  </w:num>
  <w:num w:numId="256" w16cid:durableId="1501506839">
    <w:abstractNumId w:val="106"/>
  </w:num>
  <w:num w:numId="257" w16cid:durableId="1114135445">
    <w:abstractNumId w:val="306"/>
  </w:num>
  <w:num w:numId="258" w16cid:durableId="769425169">
    <w:abstractNumId w:val="87"/>
  </w:num>
  <w:num w:numId="259" w16cid:durableId="412895781">
    <w:abstractNumId w:val="238"/>
  </w:num>
  <w:num w:numId="260" w16cid:durableId="776756275">
    <w:abstractNumId w:val="333"/>
  </w:num>
  <w:num w:numId="261" w16cid:durableId="575088749">
    <w:abstractNumId w:val="247"/>
  </w:num>
  <w:num w:numId="262" w16cid:durableId="2059930630">
    <w:abstractNumId w:val="186"/>
  </w:num>
  <w:num w:numId="263" w16cid:durableId="1330254327">
    <w:abstractNumId w:val="285"/>
  </w:num>
  <w:num w:numId="264" w16cid:durableId="1427992597">
    <w:abstractNumId w:val="220"/>
  </w:num>
  <w:num w:numId="265" w16cid:durableId="458499334">
    <w:abstractNumId w:val="189"/>
  </w:num>
  <w:num w:numId="266" w16cid:durableId="1808933172">
    <w:abstractNumId w:val="241"/>
  </w:num>
  <w:num w:numId="267" w16cid:durableId="854349824">
    <w:abstractNumId w:val="133"/>
  </w:num>
  <w:num w:numId="268" w16cid:durableId="60056721">
    <w:abstractNumId w:val="147"/>
  </w:num>
  <w:num w:numId="269" w16cid:durableId="763653561">
    <w:abstractNumId w:val="271"/>
  </w:num>
  <w:num w:numId="270" w16cid:durableId="708187478">
    <w:abstractNumId w:val="183"/>
  </w:num>
  <w:num w:numId="271" w16cid:durableId="2040356332">
    <w:abstractNumId w:val="350"/>
  </w:num>
  <w:num w:numId="272" w16cid:durableId="782311552">
    <w:abstractNumId w:val="251"/>
  </w:num>
  <w:num w:numId="273" w16cid:durableId="1233813297">
    <w:abstractNumId w:val="204"/>
  </w:num>
  <w:num w:numId="274" w16cid:durableId="135532249">
    <w:abstractNumId w:val="33"/>
  </w:num>
  <w:num w:numId="275" w16cid:durableId="1867602225">
    <w:abstractNumId w:val="125"/>
  </w:num>
  <w:num w:numId="276" w16cid:durableId="1479804847">
    <w:abstractNumId w:val="331"/>
  </w:num>
  <w:num w:numId="277" w16cid:durableId="1210609171">
    <w:abstractNumId w:val="46"/>
  </w:num>
  <w:num w:numId="278" w16cid:durableId="1119954068">
    <w:abstractNumId w:val="109"/>
  </w:num>
  <w:num w:numId="279" w16cid:durableId="1473059999">
    <w:abstractNumId w:val="39"/>
  </w:num>
  <w:num w:numId="280" w16cid:durableId="1686902391">
    <w:abstractNumId w:val="10"/>
  </w:num>
  <w:num w:numId="281" w16cid:durableId="2145272098">
    <w:abstractNumId w:val="47"/>
  </w:num>
  <w:num w:numId="282" w16cid:durableId="1814833412">
    <w:abstractNumId w:val="61"/>
  </w:num>
  <w:num w:numId="283" w16cid:durableId="284849141">
    <w:abstractNumId w:val="103"/>
  </w:num>
  <w:num w:numId="284" w16cid:durableId="614679614">
    <w:abstractNumId w:val="110"/>
  </w:num>
  <w:num w:numId="285" w16cid:durableId="546528066">
    <w:abstractNumId w:val="139"/>
  </w:num>
  <w:num w:numId="286" w16cid:durableId="943919886">
    <w:abstractNumId w:val="160"/>
  </w:num>
  <w:num w:numId="287" w16cid:durableId="862279031">
    <w:abstractNumId w:val="161"/>
  </w:num>
  <w:num w:numId="288" w16cid:durableId="471991828">
    <w:abstractNumId w:val="169"/>
  </w:num>
  <w:num w:numId="289" w16cid:durableId="1473326259">
    <w:abstractNumId w:val="240"/>
  </w:num>
  <w:num w:numId="290" w16cid:durableId="1910531694">
    <w:abstractNumId w:val="288"/>
  </w:num>
  <w:num w:numId="291" w16cid:durableId="766735874">
    <w:abstractNumId w:val="302"/>
  </w:num>
  <w:num w:numId="292" w16cid:durableId="1612853650">
    <w:abstractNumId w:val="124"/>
  </w:num>
  <w:num w:numId="293" w16cid:durableId="798691003">
    <w:abstractNumId w:val="155"/>
  </w:num>
  <w:num w:numId="294" w16cid:durableId="1113671602">
    <w:abstractNumId w:val="201"/>
  </w:num>
  <w:num w:numId="295" w16cid:durableId="1270774393">
    <w:abstractNumId w:val="93"/>
  </w:num>
  <w:num w:numId="296" w16cid:durableId="506485098">
    <w:abstractNumId w:val="27"/>
  </w:num>
  <w:num w:numId="297" w16cid:durableId="861633097">
    <w:abstractNumId w:val="114"/>
  </w:num>
  <w:num w:numId="298" w16cid:durableId="493645147">
    <w:abstractNumId w:val="158"/>
  </w:num>
  <w:num w:numId="299" w16cid:durableId="394087959">
    <w:abstractNumId w:val="265"/>
  </w:num>
  <w:num w:numId="300" w16cid:durableId="700013006">
    <w:abstractNumId w:val="84"/>
  </w:num>
  <w:num w:numId="301" w16cid:durableId="618949642">
    <w:abstractNumId w:val="8"/>
  </w:num>
  <w:num w:numId="302" w16cid:durableId="1225221952">
    <w:abstractNumId w:val="174"/>
  </w:num>
  <w:num w:numId="303" w16cid:durableId="801926349">
    <w:abstractNumId w:val="278"/>
  </w:num>
  <w:num w:numId="304" w16cid:durableId="2083673013">
    <w:abstractNumId w:val="249"/>
  </w:num>
  <w:num w:numId="305" w16cid:durableId="996375047">
    <w:abstractNumId w:val="202"/>
  </w:num>
  <w:num w:numId="306" w16cid:durableId="758915978">
    <w:abstractNumId w:val="179"/>
  </w:num>
  <w:num w:numId="307" w16cid:durableId="685405784">
    <w:abstractNumId w:val="168"/>
  </w:num>
  <w:num w:numId="308" w16cid:durableId="1722433983">
    <w:abstractNumId w:val="300"/>
  </w:num>
  <w:num w:numId="309" w16cid:durableId="1489436971">
    <w:abstractNumId w:val="361"/>
  </w:num>
  <w:num w:numId="310" w16cid:durableId="1855340630">
    <w:abstractNumId w:val="195"/>
  </w:num>
  <w:num w:numId="311" w16cid:durableId="230895697">
    <w:abstractNumId w:val="327"/>
  </w:num>
  <w:num w:numId="312" w16cid:durableId="866024286">
    <w:abstractNumId w:val="246"/>
  </w:num>
  <w:num w:numId="313" w16cid:durableId="107510986">
    <w:abstractNumId w:val="237"/>
  </w:num>
  <w:num w:numId="314" w16cid:durableId="1551645465">
    <w:abstractNumId w:val="170"/>
  </w:num>
  <w:num w:numId="315" w16cid:durableId="1077023385">
    <w:abstractNumId w:val="176"/>
  </w:num>
  <w:num w:numId="316" w16cid:durableId="176581750">
    <w:abstractNumId w:val="206"/>
  </w:num>
  <w:num w:numId="317" w16cid:durableId="1160002261">
    <w:abstractNumId w:val="343"/>
  </w:num>
  <w:num w:numId="318" w16cid:durableId="1998414358">
    <w:abstractNumId w:val="274"/>
  </w:num>
  <w:num w:numId="319" w16cid:durableId="1838350868">
    <w:abstractNumId w:val="38"/>
  </w:num>
  <w:num w:numId="320" w16cid:durableId="600454457">
    <w:abstractNumId w:val="226"/>
  </w:num>
  <w:num w:numId="321" w16cid:durableId="1432505524">
    <w:abstractNumId w:val="142"/>
  </w:num>
  <w:num w:numId="322" w16cid:durableId="978994125">
    <w:abstractNumId w:val="200"/>
  </w:num>
  <w:num w:numId="323" w16cid:durableId="210313409">
    <w:abstractNumId w:val="281"/>
  </w:num>
  <w:num w:numId="324" w16cid:durableId="1308977124">
    <w:abstractNumId w:val="14"/>
  </w:num>
  <w:num w:numId="325" w16cid:durableId="85657789">
    <w:abstractNumId w:val="136"/>
  </w:num>
  <w:num w:numId="326" w16cid:durableId="1768959833">
    <w:abstractNumId w:val="199"/>
  </w:num>
  <w:num w:numId="327" w16cid:durableId="1179807805">
    <w:abstractNumId w:val="215"/>
  </w:num>
  <w:num w:numId="328" w16cid:durableId="842474480">
    <w:abstractNumId w:val="63"/>
  </w:num>
  <w:num w:numId="329" w16cid:durableId="795874883">
    <w:abstractNumId w:val="108"/>
  </w:num>
  <w:num w:numId="330" w16cid:durableId="2108041969">
    <w:abstractNumId w:val="344"/>
  </w:num>
  <w:num w:numId="331" w16cid:durableId="1057582679">
    <w:abstractNumId w:val="90"/>
  </w:num>
  <w:num w:numId="332" w16cid:durableId="777061555">
    <w:abstractNumId w:val="15"/>
  </w:num>
  <w:num w:numId="333" w16cid:durableId="58090465">
    <w:abstractNumId w:val="342"/>
  </w:num>
  <w:num w:numId="334" w16cid:durableId="113521897">
    <w:abstractNumId w:val="365"/>
  </w:num>
  <w:num w:numId="335" w16cid:durableId="277102133">
    <w:abstractNumId w:val="81"/>
  </w:num>
  <w:num w:numId="336" w16cid:durableId="518203639">
    <w:abstractNumId w:val="175"/>
  </w:num>
  <w:num w:numId="337" w16cid:durableId="552619161">
    <w:abstractNumId w:val="217"/>
  </w:num>
  <w:num w:numId="338" w16cid:durableId="1802189562">
    <w:abstractNumId w:val="250"/>
  </w:num>
  <w:num w:numId="339" w16cid:durableId="1719475307">
    <w:abstractNumId w:val="171"/>
  </w:num>
  <w:num w:numId="340" w16cid:durableId="1284733677">
    <w:abstractNumId w:val="325"/>
  </w:num>
  <w:num w:numId="341" w16cid:durableId="1195772821">
    <w:abstractNumId w:val="345"/>
  </w:num>
  <w:num w:numId="342" w16cid:durableId="897203675">
    <w:abstractNumId w:val="253"/>
  </w:num>
  <w:num w:numId="343" w16cid:durableId="1705054611">
    <w:abstractNumId w:val="209"/>
  </w:num>
  <w:num w:numId="344" w16cid:durableId="1589457608">
    <w:abstractNumId w:val="341"/>
  </w:num>
  <w:num w:numId="345" w16cid:durableId="1015037056">
    <w:abstractNumId w:val="311"/>
  </w:num>
  <w:num w:numId="346" w16cid:durableId="601181288">
    <w:abstractNumId w:val="362"/>
  </w:num>
  <w:num w:numId="347" w16cid:durableId="324165519">
    <w:abstractNumId w:val="359"/>
  </w:num>
  <w:num w:numId="348" w16cid:durableId="1299340619">
    <w:abstractNumId w:val="243"/>
  </w:num>
  <w:num w:numId="349" w16cid:durableId="713508605">
    <w:abstractNumId w:val="112"/>
  </w:num>
  <w:num w:numId="350" w16cid:durableId="1104575728">
    <w:abstractNumId w:val="322"/>
  </w:num>
  <w:num w:numId="351" w16cid:durableId="1258903377">
    <w:abstractNumId w:val="221"/>
  </w:num>
  <w:num w:numId="352" w16cid:durableId="1149663707">
    <w:abstractNumId w:val="113"/>
  </w:num>
  <w:num w:numId="353" w16cid:durableId="101581613">
    <w:abstractNumId w:val="48"/>
  </w:num>
  <w:num w:numId="354" w16cid:durableId="1685745290">
    <w:abstractNumId w:val="9"/>
  </w:num>
  <w:num w:numId="355" w16cid:durableId="1165393649">
    <w:abstractNumId w:val="6"/>
  </w:num>
  <w:num w:numId="356" w16cid:durableId="1050690945">
    <w:abstractNumId w:val="7"/>
  </w:num>
  <w:num w:numId="357" w16cid:durableId="511409913">
    <w:abstractNumId w:val="177"/>
  </w:num>
  <w:num w:numId="358" w16cid:durableId="1791782785">
    <w:abstractNumId w:val="100"/>
  </w:num>
  <w:num w:numId="359" w16cid:durableId="34162775">
    <w:abstractNumId w:val="50"/>
  </w:num>
  <w:num w:numId="360" w16cid:durableId="1898974087">
    <w:abstractNumId w:val="323"/>
  </w:num>
  <w:num w:numId="361" w16cid:durableId="1782257695">
    <w:abstractNumId w:val="105"/>
  </w:num>
  <w:num w:numId="362" w16cid:durableId="1212309032">
    <w:abstractNumId w:val="257"/>
  </w:num>
  <w:num w:numId="363" w16cid:durableId="908543655">
    <w:abstractNumId w:val="222"/>
  </w:num>
  <w:num w:numId="364" w16cid:durableId="1143426954">
    <w:abstractNumId w:val="117"/>
  </w:num>
  <w:num w:numId="365" w16cid:durableId="397672925">
    <w:abstractNumId w:val="313"/>
  </w:num>
  <w:num w:numId="366" w16cid:durableId="400913557">
    <w:abstractNumId w:val="329"/>
  </w:num>
  <w:num w:numId="367" w16cid:durableId="1963027543">
    <w:abstractNumId w:val="318"/>
  </w:num>
  <w:num w:numId="368" w16cid:durableId="1839727610">
    <w:abstractNumId w:val="267"/>
  </w:num>
  <w:num w:numId="369" w16cid:durableId="1340735686">
    <w:abstractNumId w:val="227"/>
  </w:num>
  <w:num w:numId="370" w16cid:durableId="1697149227">
    <w:abstractNumId w:val="290"/>
  </w:num>
  <w:num w:numId="371" w16cid:durableId="1012413588">
    <w:abstractNumId w:val="335"/>
  </w:num>
  <w:num w:numId="372" w16cid:durableId="828979146">
    <w:abstractNumId w:val="212"/>
  </w:num>
  <w:num w:numId="373" w16cid:durableId="1300769256">
    <w:abstractNumId w:val="116"/>
  </w:num>
  <w:num w:numId="374" w16cid:durableId="411199930">
    <w:abstractNumId w:val="152"/>
  </w:num>
  <w:num w:numId="375" w16cid:durableId="1796562305">
    <w:abstractNumId w:val="312"/>
  </w:num>
  <w:num w:numId="376" w16cid:durableId="2100253028">
    <w:abstractNumId w:val="256"/>
  </w:num>
  <w:num w:numId="377" w16cid:durableId="578952063">
    <w:abstractNumId w:val="91"/>
  </w:num>
  <w:num w:numId="378" w16cid:durableId="1864131556">
    <w:abstractNumId w:val="13"/>
  </w:num>
  <w:num w:numId="379" w16cid:durableId="1500727490">
    <w:abstractNumId w:val="44"/>
  </w:num>
  <w:num w:numId="380" w16cid:durableId="227763748">
    <w:abstractNumId w:val="292"/>
  </w:num>
  <w:num w:numId="381" w16cid:durableId="1960065942">
    <w:abstractNumId w:val="21"/>
  </w:num>
  <w:num w:numId="382" w16cid:durableId="623804237">
    <w:abstractNumId w:val="294"/>
  </w:num>
  <w:num w:numId="383" w16cid:durableId="1381246821">
    <w:abstractNumId w:val="119"/>
  </w:num>
  <w:num w:numId="384" w16cid:durableId="385766636">
    <w:abstractNumId w:val="297"/>
  </w:num>
  <w:num w:numId="385" w16cid:durableId="120998989">
    <w:abstractNumId w:val="301"/>
  </w:num>
  <w:num w:numId="386" w16cid:durableId="1703942569">
    <w:abstractNumId w:val="120"/>
  </w:num>
  <w:num w:numId="387" w16cid:durableId="1107316456">
    <w:abstractNumId w:val="36"/>
  </w:num>
  <w:num w:numId="388" w16cid:durableId="634068899">
    <w:abstractNumId w:val="321"/>
  </w:num>
  <w:num w:numId="389" w16cid:durableId="344476546">
    <w:abstractNumId w:val="43"/>
  </w:num>
  <w:num w:numId="390" w16cid:durableId="1975597638">
    <w:abstractNumId w:val="184"/>
  </w:num>
  <w:num w:numId="391" w16cid:durableId="823853973">
    <w:abstractNumId w:val="122"/>
  </w:num>
  <w:num w:numId="392" w16cid:durableId="309676390">
    <w:abstractNumId w:val="26"/>
  </w:num>
  <w:num w:numId="393" w16cid:durableId="386491071">
    <w:abstractNumId w:val="54"/>
  </w:num>
  <w:num w:numId="394" w16cid:durableId="425275420">
    <w:abstractNumId w:val="72"/>
  </w:num>
  <w:num w:numId="395" w16cid:durableId="60107788">
    <w:abstractNumId w:val="354"/>
  </w:num>
  <w:num w:numId="396" w16cid:durableId="491533278">
    <w:abstractNumId w:val="154"/>
  </w:num>
  <w:num w:numId="397" w16cid:durableId="187838579">
    <w:abstractNumId w:val="254"/>
  </w:num>
  <w:num w:numId="398" w16cid:durableId="1782413472">
    <w:abstractNumId w:val="17"/>
  </w:num>
  <w:num w:numId="399" w16cid:durableId="1463959650">
    <w:abstractNumId w:val="4"/>
  </w:num>
  <w:num w:numId="400" w16cid:durableId="574246051">
    <w:abstractNumId w:val="28"/>
  </w:num>
  <w:num w:numId="401" w16cid:durableId="1331252988">
    <w:abstractNumId w:val="126"/>
  </w:num>
  <w:num w:numId="402" w16cid:durableId="1570193633">
    <w:abstractNumId w:val="148"/>
  </w:num>
  <w:num w:numId="403" w16cid:durableId="1244951698">
    <w:abstractNumId w:val="153"/>
  </w:num>
  <w:num w:numId="404" w16cid:durableId="1510295241">
    <w:abstractNumId w:val="299"/>
  </w:num>
  <w:num w:numId="405" w16cid:durableId="812603107">
    <w:abstractNumId w:val="73"/>
  </w:num>
  <w:num w:numId="406" w16cid:durableId="438452616">
    <w:abstractNumId w:val="151"/>
  </w:num>
  <w:num w:numId="407" w16cid:durableId="1825271972">
    <w:abstractNumId w:val="218"/>
  </w:num>
  <w:num w:numId="408" w16cid:durableId="259535092">
    <w:abstractNumId w:val="30"/>
  </w:num>
  <w:num w:numId="409" w16cid:durableId="1811819927">
    <w:abstractNumId w:val="31"/>
  </w:num>
  <w:num w:numId="410" w16cid:durableId="824011560">
    <w:abstractNumId w:val="0"/>
  </w:num>
  <w:num w:numId="411" w16cid:durableId="640892672">
    <w:abstractNumId w:val="1"/>
  </w:num>
  <w:num w:numId="412" w16cid:durableId="589122869">
    <w:abstractNumId w:val="2"/>
  </w:num>
  <w:num w:numId="413" w16cid:durableId="530847067">
    <w:abstractNumId w:val="3"/>
  </w:num>
  <w:num w:numId="414" w16cid:durableId="477037264">
    <w:abstractNumId w:val="58"/>
  </w:num>
  <w:numIdMacAtCleanup w:val="4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380"/>
    <w:rsid w:val="000003E6"/>
    <w:rsid w:val="00000DAF"/>
    <w:rsid w:val="00001708"/>
    <w:rsid w:val="00003E26"/>
    <w:rsid w:val="00004171"/>
    <w:rsid w:val="00005705"/>
    <w:rsid w:val="00005779"/>
    <w:rsid w:val="00005D3F"/>
    <w:rsid w:val="00006618"/>
    <w:rsid w:val="00006D23"/>
    <w:rsid w:val="00007BFB"/>
    <w:rsid w:val="000108BB"/>
    <w:rsid w:val="00010E53"/>
    <w:rsid w:val="000111C4"/>
    <w:rsid w:val="00011A76"/>
    <w:rsid w:val="0001259F"/>
    <w:rsid w:val="00016E51"/>
    <w:rsid w:val="0001747D"/>
    <w:rsid w:val="00020812"/>
    <w:rsid w:val="000211D1"/>
    <w:rsid w:val="0002302A"/>
    <w:rsid w:val="00023EEA"/>
    <w:rsid w:val="00024321"/>
    <w:rsid w:val="00024ABA"/>
    <w:rsid w:val="0002528B"/>
    <w:rsid w:val="00025A55"/>
    <w:rsid w:val="00025D85"/>
    <w:rsid w:val="00025D8B"/>
    <w:rsid w:val="00027C65"/>
    <w:rsid w:val="00027F24"/>
    <w:rsid w:val="00031F52"/>
    <w:rsid w:val="00031F5B"/>
    <w:rsid w:val="00032C34"/>
    <w:rsid w:val="00033E3D"/>
    <w:rsid w:val="000346F9"/>
    <w:rsid w:val="00035640"/>
    <w:rsid w:val="00035EB3"/>
    <w:rsid w:val="00037C53"/>
    <w:rsid w:val="0004136F"/>
    <w:rsid w:val="000414A0"/>
    <w:rsid w:val="00041CE7"/>
    <w:rsid w:val="000446A6"/>
    <w:rsid w:val="00044E42"/>
    <w:rsid w:val="00045825"/>
    <w:rsid w:val="00047277"/>
    <w:rsid w:val="00052562"/>
    <w:rsid w:val="00052ECF"/>
    <w:rsid w:val="00052F40"/>
    <w:rsid w:val="00055451"/>
    <w:rsid w:val="00057CC2"/>
    <w:rsid w:val="00060D20"/>
    <w:rsid w:val="000610AF"/>
    <w:rsid w:val="00061DDC"/>
    <w:rsid w:val="00062733"/>
    <w:rsid w:val="00063126"/>
    <w:rsid w:val="000638B8"/>
    <w:rsid w:val="000645DA"/>
    <w:rsid w:val="00066971"/>
    <w:rsid w:val="000677DE"/>
    <w:rsid w:val="00067FFB"/>
    <w:rsid w:val="0007038C"/>
    <w:rsid w:val="00071740"/>
    <w:rsid w:val="00071B2B"/>
    <w:rsid w:val="00071FB5"/>
    <w:rsid w:val="00072BF8"/>
    <w:rsid w:val="00076BAB"/>
    <w:rsid w:val="00077BBC"/>
    <w:rsid w:val="00077CF9"/>
    <w:rsid w:val="00077FB3"/>
    <w:rsid w:val="0008004E"/>
    <w:rsid w:val="00080157"/>
    <w:rsid w:val="00080ED6"/>
    <w:rsid w:val="000816FF"/>
    <w:rsid w:val="0008296D"/>
    <w:rsid w:val="00082E67"/>
    <w:rsid w:val="00084318"/>
    <w:rsid w:val="00084377"/>
    <w:rsid w:val="000850DD"/>
    <w:rsid w:val="0008551D"/>
    <w:rsid w:val="0008597C"/>
    <w:rsid w:val="000863FC"/>
    <w:rsid w:val="00087695"/>
    <w:rsid w:val="00090535"/>
    <w:rsid w:val="0009064E"/>
    <w:rsid w:val="00090A41"/>
    <w:rsid w:val="0009187D"/>
    <w:rsid w:val="000922D2"/>
    <w:rsid w:val="00093805"/>
    <w:rsid w:val="00093A18"/>
    <w:rsid w:val="00093B25"/>
    <w:rsid w:val="000943E7"/>
    <w:rsid w:val="0009603B"/>
    <w:rsid w:val="000973BE"/>
    <w:rsid w:val="00097C9D"/>
    <w:rsid w:val="000A0C64"/>
    <w:rsid w:val="000A21FC"/>
    <w:rsid w:val="000A38D5"/>
    <w:rsid w:val="000A5892"/>
    <w:rsid w:val="000A5F9F"/>
    <w:rsid w:val="000A6C6D"/>
    <w:rsid w:val="000A6F68"/>
    <w:rsid w:val="000A797E"/>
    <w:rsid w:val="000A7D2E"/>
    <w:rsid w:val="000B1F85"/>
    <w:rsid w:val="000B2F58"/>
    <w:rsid w:val="000B2F66"/>
    <w:rsid w:val="000B3275"/>
    <w:rsid w:val="000B34F0"/>
    <w:rsid w:val="000B39BF"/>
    <w:rsid w:val="000B42C5"/>
    <w:rsid w:val="000B42E8"/>
    <w:rsid w:val="000B4CD4"/>
    <w:rsid w:val="000B50E6"/>
    <w:rsid w:val="000B5395"/>
    <w:rsid w:val="000B5D38"/>
    <w:rsid w:val="000B70D9"/>
    <w:rsid w:val="000C1001"/>
    <w:rsid w:val="000C11CD"/>
    <w:rsid w:val="000C16BB"/>
    <w:rsid w:val="000C245E"/>
    <w:rsid w:val="000C27E6"/>
    <w:rsid w:val="000C2CA4"/>
    <w:rsid w:val="000C3007"/>
    <w:rsid w:val="000C3AB2"/>
    <w:rsid w:val="000C3D1B"/>
    <w:rsid w:val="000C41B0"/>
    <w:rsid w:val="000C436C"/>
    <w:rsid w:val="000C449C"/>
    <w:rsid w:val="000C454E"/>
    <w:rsid w:val="000C5DEF"/>
    <w:rsid w:val="000C6EE8"/>
    <w:rsid w:val="000D0668"/>
    <w:rsid w:val="000D066E"/>
    <w:rsid w:val="000D1301"/>
    <w:rsid w:val="000D14D7"/>
    <w:rsid w:val="000D16C6"/>
    <w:rsid w:val="000D1701"/>
    <w:rsid w:val="000D1913"/>
    <w:rsid w:val="000D21E7"/>
    <w:rsid w:val="000D2B1C"/>
    <w:rsid w:val="000D2DCF"/>
    <w:rsid w:val="000D3A9D"/>
    <w:rsid w:val="000D5722"/>
    <w:rsid w:val="000D7131"/>
    <w:rsid w:val="000D7248"/>
    <w:rsid w:val="000D72AB"/>
    <w:rsid w:val="000E0613"/>
    <w:rsid w:val="000E0DEA"/>
    <w:rsid w:val="000E1072"/>
    <w:rsid w:val="000E2E9D"/>
    <w:rsid w:val="000E3AD1"/>
    <w:rsid w:val="000E3D90"/>
    <w:rsid w:val="000E4726"/>
    <w:rsid w:val="000E56A4"/>
    <w:rsid w:val="000E57D4"/>
    <w:rsid w:val="000E6F9D"/>
    <w:rsid w:val="000E7153"/>
    <w:rsid w:val="000E7490"/>
    <w:rsid w:val="000E7A90"/>
    <w:rsid w:val="000F1545"/>
    <w:rsid w:val="000F159C"/>
    <w:rsid w:val="000F17F7"/>
    <w:rsid w:val="000F258E"/>
    <w:rsid w:val="000F3592"/>
    <w:rsid w:val="000F3D2E"/>
    <w:rsid w:val="000F4540"/>
    <w:rsid w:val="000F4AD7"/>
    <w:rsid w:val="000F5519"/>
    <w:rsid w:val="000F560A"/>
    <w:rsid w:val="000F58BB"/>
    <w:rsid w:val="000F6416"/>
    <w:rsid w:val="000F710C"/>
    <w:rsid w:val="000F7C84"/>
    <w:rsid w:val="001000D0"/>
    <w:rsid w:val="00100B74"/>
    <w:rsid w:val="0010166F"/>
    <w:rsid w:val="00102ACC"/>
    <w:rsid w:val="00102E84"/>
    <w:rsid w:val="001039E6"/>
    <w:rsid w:val="00104A6A"/>
    <w:rsid w:val="001054CD"/>
    <w:rsid w:val="0010564D"/>
    <w:rsid w:val="00106F92"/>
    <w:rsid w:val="00107F1D"/>
    <w:rsid w:val="001105F4"/>
    <w:rsid w:val="00111158"/>
    <w:rsid w:val="001117E3"/>
    <w:rsid w:val="001132CD"/>
    <w:rsid w:val="0011424A"/>
    <w:rsid w:val="001146C6"/>
    <w:rsid w:val="00114FA1"/>
    <w:rsid w:val="00115481"/>
    <w:rsid w:val="00115CC1"/>
    <w:rsid w:val="00117649"/>
    <w:rsid w:val="00121E15"/>
    <w:rsid w:val="001222E7"/>
    <w:rsid w:val="00122457"/>
    <w:rsid w:val="00122C2E"/>
    <w:rsid w:val="00123037"/>
    <w:rsid w:val="001233B4"/>
    <w:rsid w:val="0012416E"/>
    <w:rsid w:val="001243F8"/>
    <w:rsid w:val="00126D54"/>
    <w:rsid w:val="00127EF3"/>
    <w:rsid w:val="00130DEC"/>
    <w:rsid w:val="00131570"/>
    <w:rsid w:val="00131C6F"/>
    <w:rsid w:val="00133736"/>
    <w:rsid w:val="001349EA"/>
    <w:rsid w:val="00134AB1"/>
    <w:rsid w:val="00136B27"/>
    <w:rsid w:val="00136B5A"/>
    <w:rsid w:val="00136CE1"/>
    <w:rsid w:val="00136E74"/>
    <w:rsid w:val="001421DC"/>
    <w:rsid w:val="0014274E"/>
    <w:rsid w:val="001439B2"/>
    <w:rsid w:val="00144284"/>
    <w:rsid w:val="00144A06"/>
    <w:rsid w:val="00144FC5"/>
    <w:rsid w:val="00145130"/>
    <w:rsid w:val="00145F86"/>
    <w:rsid w:val="001464FF"/>
    <w:rsid w:val="00146E5C"/>
    <w:rsid w:val="00147005"/>
    <w:rsid w:val="00147A63"/>
    <w:rsid w:val="00147D5F"/>
    <w:rsid w:val="00151F11"/>
    <w:rsid w:val="00152AD6"/>
    <w:rsid w:val="00152F52"/>
    <w:rsid w:val="00152FB9"/>
    <w:rsid w:val="00152FF5"/>
    <w:rsid w:val="001538A0"/>
    <w:rsid w:val="0015394E"/>
    <w:rsid w:val="0015460A"/>
    <w:rsid w:val="00154777"/>
    <w:rsid w:val="00154A8D"/>
    <w:rsid w:val="00155804"/>
    <w:rsid w:val="00155A19"/>
    <w:rsid w:val="00156B52"/>
    <w:rsid w:val="001575A8"/>
    <w:rsid w:val="00160C9A"/>
    <w:rsid w:val="00162723"/>
    <w:rsid w:val="00163367"/>
    <w:rsid w:val="0016512E"/>
    <w:rsid w:val="00166ABC"/>
    <w:rsid w:val="00167DC9"/>
    <w:rsid w:val="00170E32"/>
    <w:rsid w:val="00174909"/>
    <w:rsid w:val="00175559"/>
    <w:rsid w:val="001757A8"/>
    <w:rsid w:val="00176246"/>
    <w:rsid w:val="00177086"/>
    <w:rsid w:val="00180348"/>
    <w:rsid w:val="00180B06"/>
    <w:rsid w:val="001813EC"/>
    <w:rsid w:val="00182AD7"/>
    <w:rsid w:val="0018468A"/>
    <w:rsid w:val="00184772"/>
    <w:rsid w:val="001868B5"/>
    <w:rsid w:val="00186D0B"/>
    <w:rsid w:val="001908E4"/>
    <w:rsid w:val="0019138F"/>
    <w:rsid w:val="001921AA"/>
    <w:rsid w:val="00194BE9"/>
    <w:rsid w:val="00195F81"/>
    <w:rsid w:val="001962DD"/>
    <w:rsid w:val="00197067"/>
    <w:rsid w:val="001971E9"/>
    <w:rsid w:val="0019730D"/>
    <w:rsid w:val="001A09A8"/>
    <w:rsid w:val="001A0E94"/>
    <w:rsid w:val="001A0EE0"/>
    <w:rsid w:val="001A19D4"/>
    <w:rsid w:val="001A2F9F"/>
    <w:rsid w:val="001A3BBD"/>
    <w:rsid w:val="001A4BFA"/>
    <w:rsid w:val="001A56D0"/>
    <w:rsid w:val="001A619C"/>
    <w:rsid w:val="001A63B6"/>
    <w:rsid w:val="001A68AA"/>
    <w:rsid w:val="001A6FCE"/>
    <w:rsid w:val="001A7232"/>
    <w:rsid w:val="001A7405"/>
    <w:rsid w:val="001A7F18"/>
    <w:rsid w:val="001B0B87"/>
    <w:rsid w:val="001B1141"/>
    <w:rsid w:val="001B1326"/>
    <w:rsid w:val="001B1FB6"/>
    <w:rsid w:val="001B210F"/>
    <w:rsid w:val="001B2215"/>
    <w:rsid w:val="001B2246"/>
    <w:rsid w:val="001B3BA5"/>
    <w:rsid w:val="001B4967"/>
    <w:rsid w:val="001B5D3E"/>
    <w:rsid w:val="001B6BEA"/>
    <w:rsid w:val="001B6EAC"/>
    <w:rsid w:val="001B7340"/>
    <w:rsid w:val="001B7EE3"/>
    <w:rsid w:val="001C02F8"/>
    <w:rsid w:val="001C1044"/>
    <w:rsid w:val="001C18C8"/>
    <w:rsid w:val="001C1940"/>
    <w:rsid w:val="001C1FB4"/>
    <w:rsid w:val="001C39DB"/>
    <w:rsid w:val="001C3DBF"/>
    <w:rsid w:val="001C4371"/>
    <w:rsid w:val="001C450B"/>
    <w:rsid w:val="001C46DD"/>
    <w:rsid w:val="001C570E"/>
    <w:rsid w:val="001C6447"/>
    <w:rsid w:val="001C65FD"/>
    <w:rsid w:val="001C67BE"/>
    <w:rsid w:val="001D004A"/>
    <w:rsid w:val="001D3A35"/>
    <w:rsid w:val="001D3B7E"/>
    <w:rsid w:val="001D3CC3"/>
    <w:rsid w:val="001D6054"/>
    <w:rsid w:val="001D67A9"/>
    <w:rsid w:val="001D6C92"/>
    <w:rsid w:val="001E0CB9"/>
    <w:rsid w:val="001E0F17"/>
    <w:rsid w:val="001E1479"/>
    <w:rsid w:val="001E1E22"/>
    <w:rsid w:val="001E238F"/>
    <w:rsid w:val="001E5714"/>
    <w:rsid w:val="001E776C"/>
    <w:rsid w:val="001E7ACD"/>
    <w:rsid w:val="001E7E96"/>
    <w:rsid w:val="001F06F5"/>
    <w:rsid w:val="001F134A"/>
    <w:rsid w:val="001F2D37"/>
    <w:rsid w:val="001F35EF"/>
    <w:rsid w:val="001F48BE"/>
    <w:rsid w:val="001F4C6D"/>
    <w:rsid w:val="001F5A1A"/>
    <w:rsid w:val="001F60AE"/>
    <w:rsid w:val="001F662F"/>
    <w:rsid w:val="001F6D7C"/>
    <w:rsid w:val="00201968"/>
    <w:rsid w:val="002027C4"/>
    <w:rsid w:val="00202DD7"/>
    <w:rsid w:val="002032AA"/>
    <w:rsid w:val="00204373"/>
    <w:rsid w:val="00204585"/>
    <w:rsid w:val="00204AE7"/>
    <w:rsid w:val="00204E37"/>
    <w:rsid w:val="00205846"/>
    <w:rsid w:val="0020683C"/>
    <w:rsid w:val="002113AF"/>
    <w:rsid w:val="00212489"/>
    <w:rsid w:val="002124D9"/>
    <w:rsid w:val="00212EE6"/>
    <w:rsid w:val="002133FF"/>
    <w:rsid w:val="00213592"/>
    <w:rsid w:val="002152BF"/>
    <w:rsid w:val="002164F3"/>
    <w:rsid w:val="00217FDB"/>
    <w:rsid w:val="0022126F"/>
    <w:rsid w:val="00221460"/>
    <w:rsid w:val="002216B6"/>
    <w:rsid w:val="00221AAC"/>
    <w:rsid w:val="00221BA8"/>
    <w:rsid w:val="00222D15"/>
    <w:rsid w:val="00223D41"/>
    <w:rsid w:val="002243CB"/>
    <w:rsid w:val="00224436"/>
    <w:rsid w:val="00224552"/>
    <w:rsid w:val="00224AED"/>
    <w:rsid w:val="0022634B"/>
    <w:rsid w:val="00226717"/>
    <w:rsid w:val="00226D34"/>
    <w:rsid w:val="00226E5A"/>
    <w:rsid w:val="00226FED"/>
    <w:rsid w:val="0022753F"/>
    <w:rsid w:val="0022760E"/>
    <w:rsid w:val="002279B5"/>
    <w:rsid w:val="00230A0A"/>
    <w:rsid w:val="0023107B"/>
    <w:rsid w:val="00231145"/>
    <w:rsid w:val="002316C8"/>
    <w:rsid w:val="0023209B"/>
    <w:rsid w:val="00232129"/>
    <w:rsid w:val="00232400"/>
    <w:rsid w:val="00232511"/>
    <w:rsid w:val="00232FA6"/>
    <w:rsid w:val="00234EA7"/>
    <w:rsid w:val="00235CEF"/>
    <w:rsid w:val="002369AD"/>
    <w:rsid w:val="00236BF5"/>
    <w:rsid w:val="002370BD"/>
    <w:rsid w:val="002401F1"/>
    <w:rsid w:val="00240AC9"/>
    <w:rsid w:val="00240C5B"/>
    <w:rsid w:val="00242B1E"/>
    <w:rsid w:val="002434E7"/>
    <w:rsid w:val="0024388C"/>
    <w:rsid w:val="00244E9A"/>
    <w:rsid w:val="0024522E"/>
    <w:rsid w:val="002453A9"/>
    <w:rsid w:val="0024541E"/>
    <w:rsid w:val="00245DFD"/>
    <w:rsid w:val="00245EA3"/>
    <w:rsid w:val="00246B99"/>
    <w:rsid w:val="00246CE4"/>
    <w:rsid w:val="00246EB5"/>
    <w:rsid w:val="00247AEB"/>
    <w:rsid w:val="002504CE"/>
    <w:rsid w:val="00253169"/>
    <w:rsid w:val="00253DD1"/>
    <w:rsid w:val="00253F26"/>
    <w:rsid w:val="002540A5"/>
    <w:rsid w:val="0025451C"/>
    <w:rsid w:val="00254945"/>
    <w:rsid w:val="002549CF"/>
    <w:rsid w:val="00254D32"/>
    <w:rsid w:val="002550BB"/>
    <w:rsid w:val="0025527D"/>
    <w:rsid w:val="002559E2"/>
    <w:rsid w:val="00255FC0"/>
    <w:rsid w:val="00256694"/>
    <w:rsid w:val="0025685A"/>
    <w:rsid w:val="0025737E"/>
    <w:rsid w:val="00257DCD"/>
    <w:rsid w:val="00260495"/>
    <w:rsid w:val="00260825"/>
    <w:rsid w:val="0026094A"/>
    <w:rsid w:val="00261EB8"/>
    <w:rsid w:val="00262F5E"/>
    <w:rsid w:val="0026302F"/>
    <w:rsid w:val="00263E69"/>
    <w:rsid w:val="00265E41"/>
    <w:rsid w:val="0026680A"/>
    <w:rsid w:val="00266CA0"/>
    <w:rsid w:val="00267ACD"/>
    <w:rsid w:val="00267C49"/>
    <w:rsid w:val="00270858"/>
    <w:rsid w:val="00271449"/>
    <w:rsid w:val="002714CD"/>
    <w:rsid w:val="002715CC"/>
    <w:rsid w:val="00271613"/>
    <w:rsid w:val="002719C1"/>
    <w:rsid w:val="00271FB1"/>
    <w:rsid w:val="00272711"/>
    <w:rsid w:val="00272A8D"/>
    <w:rsid w:val="00274F91"/>
    <w:rsid w:val="002753E7"/>
    <w:rsid w:val="0027549E"/>
    <w:rsid w:val="0027778E"/>
    <w:rsid w:val="002778CC"/>
    <w:rsid w:val="00277D0A"/>
    <w:rsid w:val="00280742"/>
    <w:rsid w:val="00282000"/>
    <w:rsid w:val="002832BC"/>
    <w:rsid w:val="00283EBB"/>
    <w:rsid w:val="002841EB"/>
    <w:rsid w:val="002857B9"/>
    <w:rsid w:val="00286960"/>
    <w:rsid w:val="00286D63"/>
    <w:rsid w:val="0029016A"/>
    <w:rsid w:val="002902D9"/>
    <w:rsid w:val="00291451"/>
    <w:rsid w:val="002936FE"/>
    <w:rsid w:val="002947E7"/>
    <w:rsid w:val="002954FA"/>
    <w:rsid w:val="002979EF"/>
    <w:rsid w:val="00297B88"/>
    <w:rsid w:val="002A09A9"/>
    <w:rsid w:val="002A21E1"/>
    <w:rsid w:val="002A32C2"/>
    <w:rsid w:val="002A32D5"/>
    <w:rsid w:val="002A33CE"/>
    <w:rsid w:val="002A3705"/>
    <w:rsid w:val="002A3BB0"/>
    <w:rsid w:val="002A3F71"/>
    <w:rsid w:val="002A4150"/>
    <w:rsid w:val="002A4B36"/>
    <w:rsid w:val="002A4BD4"/>
    <w:rsid w:val="002A5426"/>
    <w:rsid w:val="002A5A4D"/>
    <w:rsid w:val="002A5DDB"/>
    <w:rsid w:val="002A7344"/>
    <w:rsid w:val="002B07A7"/>
    <w:rsid w:val="002B0935"/>
    <w:rsid w:val="002B0FDE"/>
    <w:rsid w:val="002B142B"/>
    <w:rsid w:val="002B166E"/>
    <w:rsid w:val="002B245D"/>
    <w:rsid w:val="002B2EBC"/>
    <w:rsid w:val="002B3BF7"/>
    <w:rsid w:val="002B44F7"/>
    <w:rsid w:val="002B5026"/>
    <w:rsid w:val="002B5474"/>
    <w:rsid w:val="002B548B"/>
    <w:rsid w:val="002B5EDA"/>
    <w:rsid w:val="002B6842"/>
    <w:rsid w:val="002B6CCA"/>
    <w:rsid w:val="002C065A"/>
    <w:rsid w:val="002C0BAD"/>
    <w:rsid w:val="002C1401"/>
    <w:rsid w:val="002C149C"/>
    <w:rsid w:val="002C421E"/>
    <w:rsid w:val="002C42F3"/>
    <w:rsid w:val="002C4439"/>
    <w:rsid w:val="002C56C3"/>
    <w:rsid w:val="002C6509"/>
    <w:rsid w:val="002C6C2D"/>
    <w:rsid w:val="002C6D85"/>
    <w:rsid w:val="002D01B8"/>
    <w:rsid w:val="002D07EF"/>
    <w:rsid w:val="002D1BC2"/>
    <w:rsid w:val="002D2393"/>
    <w:rsid w:val="002D25E5"/>
    <w:rsid w:val="002D26FC"/>
    <w:rsid w:val="002D2C2D"/>
    <w:rsid w:val="002D301D"/>
    <w:rsid w:val="002D3429"/>
    <w:rsid w:val="002D3A72"/>
    <w:rsid w:val="002D45E8"/>
    <w:rsid w:val="002D50F7"/>
    <w:rsid w:val="002D5FF8"/>
    <w:rsid w:val="002D6B78"/>
    <w:rsid w:val="002D6C59"/>
    <w:rsid w:val="002D76C6"/>
    <w:rsid w:val="002D7BBA"/>
    <w:rsid w:val="002E09EC"/>
    <w:rsid w:val="002E16BC"/>
    <w:rsid w:val="002E26A5"/>
    <w:rsid w:val="002E292F"/>
    <w:rsid w:val="002E2D27"/>
    <w:rsid w:val="002E2E7F"/>
    <w:rsid w:val="002E3D6F"/>
    <w:rsid w:val="002E4334"/>
    <w:rsid w:val="002E4F14"/>
    <w:rsid w:val="002E51EF"/>
    <w:rsid w:val="002E5935"/>
    <w:rsid w:val="002E5A2A"/>
    <w:rsid w:val="002E628F"/>
    <w:rsid w:val="002F243A"/>
    <w:rsid w:val="002F287F"/>
    <w:rsid w:val="002F368B"/>
    <w:rsid w:val="002F3DD9"/>
    <w:rsid w:val="002F55DF"/>
    <w:rsid w:val="002F5A7D"/>
    <w:rsid w:val="002F5BED"/>
    <w:rsid w:val="002F65C8"/>
    <w:rsid w:val="002F6C72"/>
    <w:rsid w:val="002F7090"/>
    <w:rsid w:val="002F7893"/>
    <w:rsid w:val="0030077D"/>
    <w:rsid w:val="00301821"/>
    <w:rsid w:val="00301B8B"/>
    <w:rsid w:val="00302EA4"/>
    <w:rsid w:val="00303AA3"/>
    <w:rsid w:val="00303CBC"/>
    <w:rsid w:val="0030461C"/>
    <w:rsid w:val="00304660"/>
    <w:rsid w:val="00304AF6"/>
    <w:rsid w:val="003062CF"/>
    <w:rsid w:val="00306939"/>
    <w:rsid w:val="00306956"/>
    <w:rsid w:val="00306B04"/>
    <w:rsid w:val="0030714E"/>
    <w:rsid w:val="00310FC4"/>
    <w:rsid w:val="0031108A"/>
    <w:rsid w:val="00311505"/>
    <w:rsid w:val="00311893"/>
    <w:rsid w:val="00312399"/>
    <w:rsid w:val="00312CEA"/>
    <w:rsid w:val="00314A05"/>
    <w:rsid w:val="00314D40"/>
    <w:rsid w:val="00315030"/>
    <w:rsid w:val="00315370"/>
    <w:rsid w:val="00316871"/>
    <w:rsid w:val="0032175F"/>
    <w:rsid w:val="00322003"/>
    <w:rsid w:val="00322382"/>
    <w:rsid w:val="00322B2C"/>
    <w:rsid w:val="00323B0D"/>
    <w:rsid w:val="00323DC9"/>
    <w:rsid w:val="00325031"/>
    <w:rsid w:val="003252DD"/>
    <w:rsid w:val="003260DA"/>
    <w:rsid w:val="003265C7"/>
    <w:rsid w:val="00326F55"/>
    <w:rsid w:val="00327C74"/>
    <w:rsid w:val="0033007A"/>
    <w:rsid w:val="00330B8F"/>
    <w:rsid w:val="003313F4"/>
    <w:rsid w:val="00331D4D"/>
    <w:rsid w:val="0033204D"/>
    <w:rsid w:val="0033212E"/>
    <w:rsid w:val="00333067"/>
    <w:rsid w:val="00333C34"/>
    <w:rsid w:val="00333CF1"/>
    <w:rsid w:val="00335002"/>
    <w:rsid w:val="00336311"/>
    <w:rsid w:val="003373D3"/>
    <w:rsid w:val="00337BDD"/>
    <w:rsid w:val="00337CAC"/>
    <w:rsid w:val="003415FF"/>
    <w:rsid w:val="00343F18"/>
    <w:rsid w:val="0034492C"/>
    <w:rsid w:val="00345185"/>
    <w:rsid w:val="003461E2"/>
    <w:rsid w:val="0034635F"/>
    <w:rsid w:val="00347C05"/>
    <w:rsid w:val="00350382"/>
    <w:rsid w:val="00350463"/>
    <w:rsid w:val="0035069B"/>
    <w:rsid w:val="003507E6"/>
    <w:rsid w:val="00350B13"/>
    <w:rsid w:val="003520BE"/>
    <w:rsid w:val="003532CC"/>
    <w:rsid w:val="00353BD6"/>
    <w:rsid w:val="00354138"/>
    <w:rsid w:val="00354F78"/>
    <w:rsid w:val="00356C95"/>
    <w:rsid w:val="00361342"/>
    <w:rsid w:val="00361573"/>
    <w:rsid w:val="00361A81"/>
    <w:rsid w:val="00361D8B"/>
    <w:rsid w:val="00362EFA"/>
    <w:rsid w:val="003639AD"/>
    <w:rsid w:val="00364A62"/>
    <w:rsid w:val="00365BE3"/>
    <w:rsid w:val="00365DCD"/>
    <w:rsid w:val="00366129"/>
    <w:rsid w:val="003668EE"/>
    <w:rsid w:val="00367687"/>
    <w:rsid w:val="00370475"/>
    <w:rsid w:val="00370B76"/>
    <w:rsid w:val="00370F7A"/>
    <w:rsid w:val="0037204D"/>
    <w:rsid w:val="003724B6"/>
    <w:rsid w:val="00372725"/>
    <w:rsid w:val="00372A81"/>
    <w:rsid w:val="003733CB"/>
    <w:rsid w:val="00373DE8"/>
    <w:rsid w:val="00375B41"/>
    <w:rsid w:val="003764A4"/>
    <w:rsid w:val="003768F3"/>
    <w:rsid w:val="00376E70"/>
    <w:rsid w:val="003815A2"/>
    <w:rsid w:val="00382330"/>
    <w:rsid w:val="00382C26"/>
    <w:rsid w:val="00384F0C"/>
    <w:rsid w:val="003855D5"/>
    <w:rsid w:val="00386683"/>
    <w:rsid w:val="0038772D"/>
    <w:rsid w:val="0039028E"/>
    <w:rsid w:val="00390779"/>
    <w:rsid w:val="00390FDB"/>
    <w:rsid w:val="00394848"/>
    <w:rsid w:val="003960CE"/>
    <w:rsid w:val="003A0F3A"/>
    <w:rsid w:val="003A14E1"/>
    <w:rsid w:val="003A1F20"/>
    <w:rsid w:val="003A376C"/>
    <w:rsid w:val="003A37C1"/>
    <w:rsid w:val="003A3C5D"/>
    <w:rsid w:val="003A43A3"/>
    <w:rsid w:val="003A44E8"/>
    <w:rsid w:val="003A4CC1"/>
    <w:rsid w:val="003A514A"/>
    <w:rsid w:val="003A550B"/>
    <w:rsid w:val="003A568F"/>
    <w:rsid w:val="003A584C"/>
    <w:rsid w:val="003A5A44"/>
    <w:rsid w:val="003A7520"/>
    <w:rsid w:val="003A7DE9"/>
    <w:rsid w:val="003B0153"/>
    <w:rsid w:val="003B0BFF"/>
    <w:rsid w:val="003B12F6"/>
    <w:rsid w:val="003B1619"/>
    <w:rsid w:val="003B287E"/>
    <w:rsid w:val="003B28A5"/>
    <w:rsid w:val="003B2E7E"/>
    <w:rsid w:val="003B2F8C"/>
    <w:rsid w:val="003B38C1"/>
    <w:rsid w:val="003B47BD"/>
    <w:rsid w:val="003B4C1D"/>
    <w:rsid w:val="003B5B5A"/>
    <w:rsid w:val="003B5F6A"/>
    <w:rsid w:val="003B6A28"/>
    <w:rsid w:val="003B6A8B"/>
    <w:rsid w:val="003C0364"/>
    <w:rsid w:val="003C0503"/>
    <w:rsid w:val="003C088C"/>
    <w:rsid w:val="003C0B2C"/>
    <w:rsid w:val="003C0DD9"/>
    <w:rsid w:val="003C2BDC"/>
    <w:rsid w:val="003C4743"/>
    <w:rsid w:val="003C665D"/>
    <w:rsid w:val="003D1CB2"/>
    <w:rsid w:val="003D1FB3"/>
    <w:rsid w:val="003D28C3"/>
    <w:rsid w:val="003D2A7E"/>
    <w:rsid w:val="003D3340"/>
    <w:rsid w:val="003D4BAC"/>
    <w:rsid w:val="003D6A53"/>
    <w:rsid w:val="003D6E49"/>
    <w:rsid w:val="003D7521"/>
    <w:rsid w:val="003D75B2"/>
    <w:rsid w:val="003D778B"/>
    <w:rsid w:val="003E03B4"/>
    <w:rsid w:val="003E1FD9"/>
    <w:rsid w:val="003E2CD9"/>
    <w:rsid w:val="003E31E0"/>
    <w:rsid w:val="003E5711"/>
    <w:rsid w:val="003E683B"/>
    <w:rsid w:val="003E7E69"/>
    <w:rsid w:val="003E7EC0"/>
    <w:rsid w:val="003F13D5"/>
    <w:rsid w:val="003F22E8"/>
    <w:rsid w:val="003F2933"/>
    <w:rsid w:val="003F32DF"/>
    <w:rsid w:val="003F3653"/>
    <w:rsid w:val="003F400F"/>
    <w:rsid w:val="003F46AD"/>
    <w:rsid w:val="003F52F6"/>
    <w:rsid w:val="003F624D"/>
    <w:rsid w:val="003F76A6"/>
    <w:rsid w:val="004005ED"/>
    <w:rsid w:val="00400D6D"/>
    <w:rsid w:val="00400DE1"/>
    <w:rsid w:val="004024D8"/>
    <w:rsid w:val="00402D73"/>
    <w:rsid w:val="00403CF5"/>
    <w:rsid w:val="0040496C"/>
    <w:rsid w:val="00404AEC"/>
    <w:rsid w:val="00406EC7"/>
    <w:rsid w:val="00407101"/>
    <w:rsid w:val="00407D95"/>
    <w:rsid w:val="00410550"/>
    <w:rsid w:val="00411290"/>
    <w:rsid w:val="00412428"/>
    <w:rsid w:val="0041256E"/>
    <w:rsid w:val="004125F5"/>
    <w:rsid w:val="004127CA"/>
    <w:rsid w:val="00413AA7"/>
    <w:rsid w:val="00413B05"/>
    <w:rsid w:val="00415600"/>
    <w:rsid w:val="00416318"/>
    <w:rsid w:val="00417B80"/>
    <w:rsid w:val="00417DE5"/>
    <w:rsid w:val="004202B7"/>
    <w:rsid w:val="0042044C"/>
    <w:rsid w:val="00422B72"/>
    <w:rsid w:val="004232F1"/>
    <w:rsid w:val="0042448B"/>
    <w:rsid w:val="00424641"/>
    <w:rsid w:val="00425068"/>
    <w:rsid w:val="0042508F"/>
    <w:rsid w:val="004254E6"/>
    <w:rsid w:val="0042599C"/>
    <w:rsid w:val="00425A8F"/>
    <w:rsid w:val="004262B9"/>
    <w:rsid w:val="004269EC"/>
    <w:rsid w:val="00426A3B"/>
    <w:rsid w:val="00426E83"/>
    <w:rsid w:val="00427B53"/>
    <w:rsid w:val="00427B80"/>
    <w:rsid w:val="004333E7"/>
    <w:rsid w:val="00433D7C"/>
    <w:rsid w:val="00434180"/>
    <w:rsid w:val="0043589D"/>
    <w:rsid w:val="004370E6"/>
    <w:rsid w:val="00437368"/>
    <w:rsid w:val="00440817"/>
    <w:rsid w:val="00441D17"/>
    <w:rsid w:val="004425FF"/>
    <w:rsid w:val="00442E53"/>
    <w:rsid w:val="00443EC7"/>
    <w:rsid w:val="00444BE3"/>
    <w:rsid w:val="004454FA"/>
    <w:rsid w:val="004458D1"/>
    <w:rsid w:val="00447ED8"/>
    <w:rsid w:val="004519DA"/>
    <w:rsid w:val="00452B11"/>
    <w:rsid w:val="00453BBA"/>
    <w:rsid w:val="00454078"/>
    <w:rsid w:val="004546CE"/>
    <w:rsid w:val="00456CBA"/>
    <w:rsid w:val="004604C2"/>
    <w:rsid w:val="00460F9C"/>
    <w:rsid w:val="00461398"/>
    <w:rsid w:val="00461403"/>
    <w:rsid w:val="0046275E"/>
    <w:rsid w:val="00462C62"/>
    <w:rsid w:val="00463D34"/>
    <w:rsid w:val="00463EC3"/>
    <w:rsid w:val="00464D50"/>
    <w:rsid w:val="00465D87"/>
    <w:rsid w:val="00466216"/>
    <w:rsid w:val="00466738"/>
    <w:rsid w:val="004678BB"/>
    <w:rsid w:val="00467CE1"/>
    <w:rsid w:val="00471045"/>
    <w:rsid w:val="00471A98"/>
    <w:rsid w:val="00471DF5"/>
    <w:rsid w:val="0047201F"/>
    <w:rsid w:val="004733D1"/>
    <w:rsid w:val="00473BAF"/>
    <w:rsid w:val="00474341"/>
    <w:rsid w:val="00474610"/>
    <w:rsid w:val="00474613"/>
    <w:rsid w:val="0047541F"/>
    <w:rsid w:val="004754B9"/>
    <w:rsid w:val="00475652"/>
    <w:rsid w:val="004760CD"/>
    <w:rsid w:val="00476583"/>
    <w:rsid w:val="0047692B"/>
    <w:rsid w:val="00477A76"/>
    <w:rsid w:val="00477AC2"/>
    <w:rsid w:val="0048056B"/>
    <w:rsid w:val="00481368"/>
    <w:rsid w:val="0048145F"/>
    <w:rsid w:val="0048259A"/>
    <w:rsid w:val="004825C2"/>
    <w:rsid w:val="0048271E"/>
    <w:rsid w:val="00482AEF"/>
    <w:rsid w:val="00483EFC"/>
    <w:rsid w:val="00484178"/>
    <w:rsid w:val="00484391"/>
    <w:rsid w:val="00484AD8"/>
    <w:rsid w:val="00485452"/>
    <w:rsid w:val="00485920"/>
    <w:rsid w:val="00486A30"/>
    <w:rsid w:val="00486DCF"/>
    <w:rsid w:val="00487251"/>
    <w:rsid w:val="0048751B"/>
    <w:rsid w:val="00490767"/>
    <w:rsid w:val="00490B58"/>
    <w:rsid w:val="004917BF"/>
    <w:rsid w:val="00492BE6"/>
    <w:rsid w:val="004936D5"/>
    <w:rsid w:val="0049375E"/>
    <w:rsid w:val="004945BF"/>
    <w:rsid w:val="004950B5"/>
    <w:rsid w:val="00495AE0"/>
    <w:rsid w:val="00495F14"/>
    <w:rsid w:val="004961E2"/>
    <w:rsid w:val="0049799A"/>
    <w:rsid w:val="004A01D3"/>
    <w:rsid w:val="004A03C9"/>
    <w:rsid w:val="004A08A1"/>
    <w:rsid w:val="004A0914"/>
    <w:rsid w:val="004A0988"/>
    <w:rsid w:val="004A2341"/>
    <w:rsid w:val="004A291E"/>
    <w:rsid w:val="004A2FA1"/>
    <w:rsid w:val="004A30FC"/>
    <w:rsid w:val="004A3AC4"/>
    <w:rsid w:val="004A3C20"/>
    <w:rsid w:val="004A4E75"/>
    <w:rsid w:val="004A6E74"/>
    <w:rsid w:val="004A704D"/>
    <w:rsid w:val="004A72AA"/>
    <w:rsid w:val="004A7C30"/>
    <w:rsid w:val="004B0880"/>
    <w:rsid w:val="004B1020"/>
    <w:rsid w:val="004B1F76"/>
    <w:rsid w:val="004B4225"/>
    <w:rsid w:val="004B4ACD"/>
    <w:rsid w:val="004B53C6"/>
    <w:rsid w:val="004B5B60"/>
    <w:rsid w:val="004B64C5"/>
    <w:rsid w:val="004B6593"/>
    <w:rsid w:val="004C0161"/>
    <w:rsid w:val="004C0296"/>
    <w:rsid w:val="004C0BFA"/>
    <w:rsid w:val="004C0CCF"/>
    <w:rsid w:val="004C1AB5"/>
    <w:rsid w:val="004C1E59"/>
    <w:rsid w:val="004C22EF"/>
    <w:rsid w:val="004C27A7"/>
    <w:rsid w:val="004C28E4"/>
    <w:rsid w:val="004C30F0"/>
    <w:rsid w:val="004C365A"/>
    <w:rsid w:val="004C374A"/>
    <w:rsid w:val="004C3A5C"/>
    <w:rsid w:val="004C488E"/>
    <w:rsid w:val="004C5774"/>
    <w:rsid w:val="004C61E8"/>
    <w:rsid w:val="004C6C55"/>
    <w:rsid w:val="004C738B"/>
    <w:rsid w:val="004C7CF8"/>
    <w:rsid w:val="004D2517"/>
    <w:rsid w:val="004D3871"/>
    <w:rsid w:val="004D3CA7"/>
    <w:rsid w:val="004D7228"/>
    <w:rsid w:val="004D7D63"/>
    <w:rsid w:val="004D7F6A"/>
    <w:rsid w:val="004E0036"/>
    <w:rsid w:val="004E0392"/>
    <w:rsid w:val="004E1D01"/>
    <w:rsid w:val="004E2263"/>
    <w:rsid w:val="004E23A4"/>
    <w:rsid w:val="004E2A8C"/>
    <w:rsid w:val="004E2C82"/>
    <w:rsid w:val="004E43BA"/>
    <w:rsid w:val="004E5530"/>
    <w:rsid w:val="004E62F8"/>
    <w:rsid w:val="004E6463"/>
    <w:rsid w:val="004E66CA"/>
    <w:rsid w:val="004E6746"/>
    <w:rsid w:val="004E698D"/>
    <w:rsid w:val="004E741F"/>
    <w:rsid w:val="004E76F0"/>
    <w:rsid w:val="004F0D8E"/>
    <w:rsid w:val="004F1089"/>
    <w:rsid w:val="004F12DD"/>
    <w:rsid w:val="004F200F"/>
    <w:rsid w:val="004F3A1C"/>
    <w:rsid w:val="004F3D95"/>
    <w:rsid w:val="004F3F37"/>
    <w:rsid w:val="004F3FC3"/>
    <w:rsid w:val="004F423C"/>
    <w:rsid w:val="004F503F"/>
    <w:rsid w:val="004F5B2B"/>
    <w:rsid w:val="004F732A"/>
    <w:rsid w:val="004F769C"/>
    <w:rsid w:val="005006EF"/>
    <w:rsid w:val="005014F3"/>
    <w:rsid w:val="005020CC"/>
    <w:rsid w:val="005024C7"/>
    <w:rsid w:val="00502FD4"/>
    <w:rsid w:val="005043B5"/>
    <w:rsid w:val="00504D4C"/>
    <w:rsid w:val="00504DC1"/>
    <w:rsid w:val="00505013"/>
    <w:rsid w:val="00506D71"/>
    <w:rsid w:val="00507F50"/>
    <w:rsid w:val="00510D8D"/>
    <w:rsid w:val="00510F77"/>
    <w:rsid w:val="00512642"/>
    <w:rsid w:val="005136D4"/>
    <w:rsid w:val="005147A6"/>
    <w:rsid w:val="00515837"/>
    <w:rsid w:val="00521632"/>
    <w:rsid w:val="00522C1C"/>
    <w:rsid w:val="00522CF0"/>
    <w:rsid w:val="00524BA4"/>
    <w:rsid w:val="0052505D"/>
    <w:rsid w:val="00525153"/>
    <w:rsid w:val="00527871"/>
    <w:rsid w:val="00530540"/>
    <w:rsid w:val="00530742"/>
    <w:rsid w:val="00531108"/>
    <w:rsid w:val="00532935"/>
    <w:rsid w:val="005329A1"/>
    <w:rsid w:val="00533D60"/>
    <w:rsid w:val="005346BC"/>
    <w:rsid w:val="00534C89"/>
    <w:rsid w:val="005356B7"/>
    <w:rsid w:val="00536294"/>
    <w:rsid w:val="00536AB8"/>
    <w:rsid w:val="00537701"/>
    <w:rsid w:val="0053776C"/>
    <w:rsid w:val="0054037A"/>
    <w:rsid w:val="00540964"/>
    <w:rsid w:val="005417BB"/>
    <w:rsid w:val="005418A1"/>
    <w:rsid w:val="00541937"/>
    <w:rsid w:val="005419E6"/>
    <w:rsid w:val="00541E7B"/>
    <w:rsid w:val="00542BA3"/>
    <w:rsid w:val="005436C3"/>
    <w:rsid w:val="00547173"/>
    <w:rsid w:val="00547858"/>
    <w:rsid w:val="005501A0"/>
    <w:rsid w:val="005514B4"/>
    <w:rsid w:val="00551B24"/>
    <w:rsid w:val="00551FA4"/>
    <w:rsid w:val="0055264B"/>
    <w:rsid w:val="00552B29"/>
    <w:rsid w:val="005537A7"/>
    <w:rsid w:val="005548B6"/>
    <w:rsid w:val="00556511"/>
    <w:rsid w:val="00556A27"/>
    <w:rsid w:val="00556B21"/>
    <w:rsid w:val="00556D5A"/>
    <w:rsid w:val="00557102"/>
    <w:rsid w:val="00557515"/>
    <w:rsid w:val="005600BD"/>
    <w:rsid w:val="005606F5"/>
    <w:rsid w:val="00561FC0"/>
    <w:rsid w:val="00562FF9"/>
    <w:rsid w:val="005631BA"/>
    <w:rsid w:val="00563C92"/>
    <w:rsid w:val="00566A7D"/>
    <w:rsid w:val="00566D12"/>
    <w:rsid w:val="00567209"/>
    <w:rsid w:val="00567ADE"/>
    <w:rsid w:val="00567DB1"/>
    <w:rsid w:val="00570058"/>
    <w:rsid w:val="00570337"/>
    <w:rsid w:val="00571216"/>
    <w:rsid w:val="00571A9F"/>
    <w:rsid w:val="00571FCF"/>
    <w:rsid w:val="00571FEF"/>
    <w:rsid w:val="00572104"/>
    <w:rsid w:val="00572AE6"/>
    <w:rsid w:val="005752C6"/>
    <w:rsid w:val="005754DF"/>
    <w:rsid w:val="005763E5"/>
    <w:rsid w:val="0057705F"/>
    <w:rsid w:val="00577FF2"/>
    <w:rsid w:val="0058049F"/>
    <w:rsid w:val="00580904"/>
    <w:rsid w:val="00580B40"/>
    <w:rsid w:val="00580CF6"/>
    <w:rsid w:val="00580E73"/>
    <w:rsid w:val="005812C2"/>
    <w:rsid w:val="0058146F"/>
    <w:rsid w:val="005817F7"/>
    <w:rsid w:val="005821EA"/>
    <w:rsid w:val="00582464"/>
    <w:rsid w:val="00582982"/>
    <w:rsid w:val="00582C0F"/>
    <w:rsid w:val="0058397E"/>
    <w:rsid w:val="00584A25"/>
    <w:rsid w:val="0058523E"/>
    <w:rsid w:val="00585877"/>
    <w:rsid w:val="00586328"/>
    <w:rsid w:val="00586F18"/>
    <w:rsid w:val="0058764D"/>
    <w:rsid w:val="00591E59"/>
    <w:rsid w:val="005925CD"/>
    <w:rsid w:val="00592E89"/>
    <w:rsid w:val="00592F5B"/>
    <w:rsid w:val="005934F4"/>
    <w:rsid w:val="0059386C"/>
    <w:rsid w:val="0059451B"/>
    <w:rsid w:val="00594A8D"/>
    <w:rsid w:val="0059692C"/>
    <w:rsid w:val="0059787A"/>
    <w:rsid w:val="005A0B3B"/>
    <w:rsid w:val="005A1DDA"/>
    <w:rsid w:val="005A2070"/>
    <w:rsid w:val="005A21EB"/>
    <w:rsid w:val="005A27C5"/>
    <w:rsid w:val="005A2B4B"/>
    <w:rsid w:val="005A357B"/>
    <w:rsid w:val="005A41E1"/>
    <w:rsid w:val="005A47A3"/>
    <w:rsid w:val="005A4EFE"/>
    <w:rsid w:val="005A54D4"/>
    <w:rsid w:val="005A6D2C"/>
    <w:rsid w:val="005B0DCC"/>
    <w:rsid w:val="005B188F"/>
    <w:rsid w:val="005B1C5D"/>
    <w:rsid w:val="005B28D1"/>
    <w:rsid w:val="005B2D0F"/>
    <w:rsid w:val="005B3231"/>
    <w:rsid w:val="005B4237"/>
    <w:rsid w:val="005B4922"/>
    <w:rsid w:val="005B4D22"/>
    <w:rsid w:val="005B5700"/>
    <w:rsid w:val="005B5F8B"/>
    <w:rsid w:val="005B611F"/>
    <w:rsid w:val="005B6286"/>
    <w:rsid w:val="005B6355"/>
    <w:rsid w:val="005B63FA"/>
    <w:rsid w:val="005B67AD"/>
    <w:rsid w:val="005B7414"/>
    <w:rsid w:val="005B74F3"/>
    <w:rsid w:val="005B786F"/>
    <w:rsid w:val="005B7A25"/>
    <w:rsid w:val="005B7FD9"/>
    <w:rsid w:val="005C00F2"/>
    <w:rsid w:val="005C037E"/>
    <w:rsid w:val="005C0B1B"/>
    <w:rsid w:val="005C154B"/>
    <w:rsid w:val="005C1D31"/>
    <w:rsid w:val="005C379F"/>
    <w:rsid w:val="005C3D32"/>
    <w:rsid w:val="005C4661"/>
    <w:rsid w:val="005C499B"/>
    <w:rsid w:val="005C4BFC"/>
    <w:rsid w:val="005C4F7F"/>
    <w:rsid w:val="005C5FAC"/>
    <w:rsid w:val="005C6E5F"/>
    <w:rsid w:val="005C6FCC"/>
    <w:rsid w:val="005C7B7D"/>
    <w:rsid w:val="005C7FD3"/>
    <w:rsid w:val="005D0405"/>
    <w:rsid w:val="005D08EC"/>
    <w:rsid w:val="005D1F8D"/>
    <w:rsid w:val="005D20DC"/>
    <w:rsid w:val="005D3D31"/>
    <w:rsid w:val="005D4119"/>
    <w:rsid w:val="005D45D8"/>
    <w:rsid w:val="005D49C5"/>
    <w:rsid w:val="005D5BB3"/>
    <w:rsid w:val="005D629F"/>
    <w:rsid w:val="005D72E1"/>
    <w:rsid w:val="005D7776"/>
    <w:rsid w:val="005D7DA4"/>
    <w:rsid w:val="005E125F"/>
    <w:rsid w:val="005E1494"/>
    <w:rsid w:val="005E2A60"/>
    <w:rsid w:val="005E3422"/>
    <w:rsid w:val="005E5744"/>
    <w:rsid w:val="005E57D8"/>
    <w:rsid w:val="005E6147"/>
    <w:rsid w:val="005E688B"/>
    <w:rsid w:val="005F0D47"/>
    <w:rsid w:val="005F0F21"/>
    <w:rsid w:val="005F23B3"/>
    <w:rsid w:val="005F24CD"/>
    <w:rsid w:val="005F2866"/>
    <w:rsid w:val="005F3790"/>
    <w:rsid w:val="005F3FAF"/>
    <w:rsid w:val="005F462A"/>
    <w:rsid w:val="005F4DA2"/>
    <w:rsid w:val="005F544E"/>
    <w:rsid w:val="005F576D"/>
    <w:rsid w:val="005F5F32"/>
    <w:rsid w:val="005F6381"/>
    <w:rsid w:val="005F65E0"/>
    <w:rsid w:val="005F6986"/>
    <w:rsid w:val="005F6B05"/>
    <w:rsid w:val="005F7183"/>
    <w:rsid w:val="00601505"/>
    <w:rsid w:val="00601971"/>
    <w:rsid w:val="00603EEB"/>
    <w:rsid w:val="006044C4"/>
    <w:rsid w:val="006046E7"/>
    <w:rsid w:val="0060492D"/>
    <w:rsid w:val="0060511F"/>
    <w:rsid w:val="00605A23"/>
    <w:rsid w:val="00606694"/>
    <w:rsid w:val="00606A02"/>
    <w:rsid w:val="00607D2F"/>
    <w:rsid w:val="00610C9B"/>
    <w:rsid w:val="00610D0F"/>
    <w:rsid w:val="00611962"/>
    <w:rsid w:val="006131DB"/>
    <w:rsid w:val="00613A78"/>
    <w:rsid w:val="0061430B"/>
    <w:rsid w:val="0061536D"/>
    <w:rsid w:val="00615588"/>
    <w:rsid w:val="00615F70"/>
    <w:rsid w:val="006177DD"/>
    <w:rsid w:val="006179D8"/>
    <w:rsid w:val="00617D8A"/>
    <w:rsid w:val="00617E83"/>
    <w:rsid w:val="00622313"/>
    <w:rsid w:val="00622FD6"/>
    <w:rsid w:val="00623622"/>
    <w:rsid w:val="00625226"/>
    <w:rsid w:val="00625413"/>
    <w:rsid w:val="006273B4"/>
    <w:rsid w:val="00630170"/>
    <w:rsid w:val="00631EAC"/>
    <w:rsid w:val="0063376D"/>
    <w:rsid w:val="00633794"/>
    <w:rsid w:val="00633BB1"/>
    <w:rsid w:val="00633D0F"/>
    <w:rsid w:val="00634C5D"/>
    <w:rsid w:val="006353E2"/>
    <w:rsid w:val="0063552A"/>
    <w:rsid w:val="006359C7"/>
    <w:rsid w:val="00640E87"/>
    <w:rsid w:val="0064222A"/>
    <w:rsid w:val="00642920"/>
    <w:rsid w:val="00642BD1"/>
    <w:rsid w:val="00642DB3"/>
    <w:rsid w:val="00643283"/>
    <w:rsid w:val="0064329F"/>
    <w:rsid w:val="006438B4"/>
    <w:rsid w:val="00643D08"/>
    <w:rsid w:val="00644578"/>
    <w:rsid w:val="006445E9"/>
    <w:rsid w:val="00644F7D"/>
    <w:rsid w:val="00646179"/>
    <w:rsid w:val="00646337"/>
    <w:rsid w:val="00647151"/>
    <w:rsid w:val="00647608"/>
    <w:rsid w:val="006513EB"/>
    <w:rsid w:val="0065188A"/>
    <w:rsid w:val="00651F21"/>
    <w:rsid w:val="00651F90"/>
    <w:rsid w:val="0065239D"/>
    <w:rsid w:val="00652605"/>
    <w:rsid w:val="00652830"/>
    <w:rsid w:val="006559B0"/>
    <w:rsid w:val="006564CA"/>
    <w:rsid w:val="00656B71"/>
    <w:rsid w:val="00656CF9"/>
    <w:rsid w:val="006574AA"/>
    <w:rsid w:val="0066049B"/>
    <w:rsid w:val="00661166"/>
    <w:rsid w:val="00661206"/>
    <w:rsid w:val="0066220A"/>
    <w:rsid w:val="00662A2B"/>
    <w:rsid w:val="00662EAF"/>
    <w:rsid w:val="00664BF4"/>
    <w:rsid w:val="0066580E"/>
    <w:rsid w:val="00666D67"/>
    <w:rsid w:val="0066727E"/>
    <w:rsid w:val="006673D4"/>
    <w:rsid w:val="006675F1"/>
    <w:rsid w:val="006676BF"/>
    <w:rsid w:val="00670033"/>
    <w:rsid w:val="00670DBA"/>
    <w:rsid w:val="00671409"/>
    <w:rsid w:val="00671436"/>
    <w:rsid w:val="006716F9"/>
    <w:rsid w:val="0067255F"/>
    <w:rsid w:val="0067258D"/>
    <w:rsid w:val="00673598"/>
    <w:rsid w:val="006736DF"/>
    <w:rsid w:val="00673CEE"/>
    <w:rsid w:val="006746AF"/>
    <w:rsid w:val="00674A7B"/>
    <w:rsid w:val="00674CD7"/>
    <w:rsid w:val="00675E95"/>
    <w:rsid w:val="00677A7F"/>
    <w:rsid w:val="00677B15"/>
    <w:rsid w:val="006805EB"/>
    <w:rsid w:val="006811EC"/>
    <w:rsid w:val="00681C45"/>
    <w:rsid w:val="00681D33"/>
    <w:rsid w:val="00681FB2"/>
    <w:rsid w:val="0068247E"/>
    <w:rsid w:val="00682BA7"/>
    <w:rsid w:val="00682BF9"/>
    <w:rsid w:val="006837C0"/>
    <w:rsid w:val="00683CC5"/>
    <w:rsid w:val="00684735"/>
    <w:rsid w:val="00686054"/>
    <w:rsid w:val="0068634C"/>
    <w:rsid w:val="00686544"/>
    <w:rsid w:val="00687144"/>
    <w:rsid w:val="006878A7"/>
    <w:rsid w:val="00690693"/>
    <w:rsid w:val="00690D05"/>
    <w:rsid w:val="00692F17"/>
    <w:rsid w:val="006932F0"/>
    <w:rsid w:val="00694173"/>
    <w:rsid w:val="006942C0"/>
    <w:rsid w:val="00694BEE"/>
    <w:rsid w:val="00695FD2"/>
    <w:rsid w:val="0069622E"/>
    <w:rsid w:val="0069686E"/>
    <w:rsid w:val="00696B4F"/>
    <w:rsid w:val="00696E53"/>
    <w:rsid w:val="006970DC"/>
    <w:rsid w:val="00697507"/>
    <w:rsid w:val="0069774D"/>
    <w:rsid w:val="006A064C"/>
    <w:rsid w:val="006A0CF1"/>
    <w:rsid w:val="006A200C"/>
    <w:rsid w:val="006A28C7"/>
    <w:rsid w:val="006A4457"/>
    <w:rsid w:val="006A5D78"/>
    <w:rsid w:val="006A6173"/>
    <w:rsid w:val="006A6766"/>
    <w:rsid w:val="006A72B0"/>
    <w:rsid w:val="006B067F"/>
    <w:rsid w:val="006B0A8F"/>
    <w:rsid w:val="006B16CE"/>
    <w:rsid w:val="006B1F18"/>
    <w:rsid w:val="006B21F6"/>
    <w:rsid w:val="006B245C"/>
    <w:rsid w:val="006B2746"/>
    <w:rsid w:val="006B29FA"/>
    <w:rsid w:val="006B2B07"/>
    <w:rsid w:val="006B3464"/>
    <w:rsid w:val="006B3D8F"/>
    <w:rsid w:val="006B5312"/>
    <w:rsid w:val="006B6FDA"/>
    <w:rsid w:val="006B7912"/>
    <w:rsid w:val="006B7A83"/>
    <w:rsid w:val="006C049A"/>
    <w:rsid w:val="006C06DC"/>
    <w:rsid w:val="006C0878"/>
    <w:rsid w:val="006C1F3D"/>
    <w:rsid w:val="006C1FAA"/>
    <w:rsid w:val="006C2209"/>
    <w:rsid w:val="006C3A3B"/>
    <w:rsid w:val="006C3AA2"/>
    <w:rsid w:val="006C4775"/>
    <w:rsid w:val="006C4A48"/>
    <w:rsid w:val="006C6C7A"/>
    <w:rsid w:val="006C7D4D"/>
    <w:rsid w:val="006D0AB5"/>
    <w:rsid w:val="006D1E08"/>
    <w:rsid w:val="006D2DA9"/>
    <w:rsid w:val="006D32C8"/>
    <w:rsid w:val="006D3666"/>
    <w:rsid w:val="006D5066"/>
    <w:rsid w:val="006D5223"/>
    <w:rsid w:val="006D5386"/>
    <w:rsid w:val="006D56B6"/>
    <w:rsid w:val="006D6876"/>
    <w:rsid w:val="006D7894"/>
    <w:rsid w:val="006E0876"/>
    <w:rsid w:val="006E0B10"/>
    <w:rsid w:val="006E2EE1"/>
    <w:rsid w:val="006E32B9"/>
    <w:rsid w:val="006E4109"/>
    <w:rsid w:val="006E45B3"/>
    <w:rsid w:val="006E4819"/>
    <w:rsid w:val="006E4B99"/>
    <w:rsid w:val="006E4BDD"/>
    <w:rsid w:val="006E567B"/>
    <w:rsid w:val="006E5696"/>
    <w:rsid w:val="006E6078"/>
    <w:rsid w:val="006E6A43"/>
    <w:rsid w:val="006E6AFF"/>
    <w:rsid w:val="006E6E31"/>
    <w:rsid w:val="006E7CC4"/>
    <w:rsid w:val="006F01AB"/>
    <w:rsid w:val="006F1C56"/>
    <w:rsid w:val="006F2700"/>
    <w:rsid w:val="006F2CF4"/>
    <w:rsid w:val="006F3A78"/>
    <w:rsid w:val="00700A6A"/>
    <w:rsid w:val="007015BA"/>
    <w:rsid w:val="00701FB5"/>
    <w:rsid w:val="00704D04"/>
    <w:rsid w:val="00705241"/>
    <w:rsid w:val="00705532"/>
    <w:rsid w:val="00707C0D"/>
    <w:rsid w:val="00710AE3"/>
    <w:rsid w:val="00712238"/>
    <w:rsid w:val="00712477"/>
    <w:rsid w:val="007153B3"/>
    <w:rsid w:val="00715CBE"/>
    <w:rsid w:val="007163E3"/>
    <w:rsid w:val="007163F6"/>
    <w:rsid w:val="0071661D"/>
    <w:rsid w:val="00716E08"/>
    <w:rsid w:val="00716FF2"/>
    <w:rsid w:val="00717343"/>
    <w:rsid w:val="00721476"/>
    <w:rsid w:val="0072203B"/>
    <w:rsid w:val="00722183"/>
    <w:rsid w:val="00722627"/>
    <w:rsid w:val="0072368A"/>
    <w:rsid w:val="007237FC"/>
    <w:rsid w:val="00723E4C"/>
    <w:rsid w:val="0072429F"/>
    <w:rsid w:val="00725243"/>
    <w:rsid w:val="007256D2"/>
    <w:rsid w:val="00727A0E"/>
    <w:rsid w:val="00730155"/>
    <w:rsid w:val="0073054D"/>
    <w:rsid w:val="00730C4C"/>
    <w:rsid w:val="00732695"/>
    <w:rsid w:val="007338D0"/>
    <w:rsid w:val="00733F66"/>
    <w:rsid w:val="00734015"/>
    <w:rsid w:val="0073409B"/>
    <w:rsid w:val="00735DB4"/>
    <w:rsid w:val="00735FC3"/>
    <w:rsid w:val="00735FDA"/>
    <w:rsid w:val="007362B9"/>
    <w:rsid w:val="007366EC"/>
    <w:rsid w:val="00737CF4"/>
    <w:rsid w:val="00740372"/>
    <w:rsid w:val="007403BF"/>
    <w:rsid w:val="00740AB1"/>
    <w:rsid w:val="007413F6"/>
    <w:rsid w:val="0074146B"/>
    <w:rsid w:val="00741EDB"/>
    <w:rsid w:val="007426FF"/>
    <w:rsid w:val="007427EB"/>
    <w:rsid w:val="00742AEC"/>
    <w:rsid w:val="00743B4E"/>
    <w:rsid w:val="00743B7C"/>
    <w:rsid w:val="00744263"/>
    <w:rsid w:val="00744F7E"/>
    <w:rsid w:val="007465D4"/>
    <w:rsid w:val="00746CAB"/>
    <w:rsid w:val="00752B3A"/>
    <w:rsid w:val="00752FB2"/>
    <w:rsid w:val="007530A3"/>
    <w:rsid w:val="00753303"/>
    <w:rsid w:val="00753FBA"/>
    <w:rsid w:val="00754867"/>
    <w:rsid w:val="00754FC0"/>
    <w:rsid w:val="00755CFD"/>
    <w:rsid w:val="00756005"/>
    <w:rsid w:val="00756727"/>
    <w:rsid w:val="00757D6E"/>
    <w:rsid w:val="007629A9"/>
    <w:rsid w:val="00762A08"/>
    <w:rsid w:val="00762AEC"/>
    <w:rsid w:val="0076470E"/>
    <w:rsid w:val="00764967"/>
    <w:rsid w:val="00765377"/>
    <w:rsid w:val="007655A6"/>
    <w:rsid w:val="007659FB"/>
    <w:rsid w:val="00765F60"/>
    <w:rsid w:val="007662A5"/>
    <w:rsid w:val="007663E6"/>
    <w:rsid w:val="00766665"/>
    <w:rsid w:val="007700F7"/>
    <w:rsid w:val="007717AA"/>
    <w:rsid w:val="00773A1D"/>
    <w:rsid w:val="00773CB1"/>
    <w:rsid w:val="0077434E"/>
    <w:rsid w:val="007749DB"/>
    <w:rsid w:val="00775AED"/>
    <w:rsid w:val="0077617B"/>
    <w:rsid w:val="00776E14"/>
    <w:rsid w:val="00780E7A"/>
    <w:rsid w:val="00781093"/>
    <w:rsid w:val="007815F6"/>
    <w:rsid w:val="0078220F"/>
    <w:rsid w:val="007826ED"/>
    <w:rsid w:val="0078321B"/>
    <w:rsid w:val="007832C0"/>
    <w:rsid w:val="007833A4"/>
    <w:rsid w:val="00783CFC"/>
    <w:rsid w:val="00784C13"/>
    <w:rsid w:val="00785D6D"/>
    <w:rsid w:val="00786394"/>
    <w:rsid w:val="00787C40"/>
    <w:rsid w:val="00791143"/>
    <w:rsid w:val="007912E6"/>
    <w:rsid w:val="0079144E"/>
    <w:rsid w:val="007925CA"/>
    <w:rsid w:val="0079309A"/>
    <w:rsid w:val="00793240"/>
    <w:rsid w:val="0079335F"/>
    <w:rsid w:val="00793F48"/>
    <w:rsid w:val="00794628"/>
    <w:rsid w:val="007958E5"/>
    <w:rsid w:val="00795BCD"/>
    <w:rsid w:val="0079752C"/>
    <w:rsid w:val="007A06D7"/>
    <w:rsid w:val="007A0F95"/>
    <w:rsid w:val="007A10A9"/>
    <w:rsid w:val="007A16BC"/>
    <w:rsid w:val="007A191E"/>
    <w:rsid w:val="007A1EA0"/>
    <w:rsid w:val="007A2025"/>
    <w:rsid w:val="007A2085"/>
    <w:rsid w:val="007A4151"/>
    <w:rsid w:val="007A43AF"/>
    <w:rsid w:val="007A5368"/>
    <w:rsid w:val="007A6230"/>
    <w:rsid w:val="007A665A"/>
    <w:rsid w:val="007A748C"/>
    <w:rsid w:val="007B001B"/>
    <w:rsid w:val="007B0556"/>
    <w:rsid w:val="007B0879"/>
    <w:rsid w:val="007B2C2B"/>
    <w:rsid w:val="007B2DC5"/>
    <w:rsid w:val="007B655B"/>
    <w:rsid w:val="007B6E57"/>
    <w:rsid w:val="007B6E9F"/>
    <w:rsid w:val="007B7A00"/>
    <w:rsid w:val="007C01BE"/>
    <w:rsid w:val="007C0965"/>
    <w:rsid w:val="007C101C"/>
    <w:rsid w:val="007C14F1"/>
    <w:rsid w:val="007C23A6"/>
    <w:rsid w:val="007C25F5"/>
    <w:rsid w:val="007C332F"/>
    <w:rsid w:val="007C3DFB"/>
    <w:rsid w:val="007C45B2"/>
    <w:rsid w:val="007C5418"/>
    <w:rsid w:val="007C5964"/>
    <w:rsid w:val="007C7791"/>
    <w:rsid w:val="007C78F0"/>
    <w:rsid w:val="007C7C34"/>
    <w:rsid w:val="007D0BC2"/>
    <w:rsid w:val="007D136C"/>
    <w:rsid w:val="007D2C2C"/>
    <w:rsid w:val="007D3275"/>
    <w:rsid w:val="007D3CF8"/>
    <w:rsid w:val="007D73C7"/>
    <w:rsid w:val="007D7C5D"/>
    <w:rsid w:val="007E3E46"/>
    <w:rsid w:val="007E49A1"/>
    <w:rsid w:val="007E5636"/>
    <w:rsid w:val="007E5ACD"/>
    <w:rsid w:val="007E6272"/>
    <w:rsid w:val="007E6515"/>
    <w:rsid w:val="007E733D"/>
    <w:rsid w:val="007E7E3B"/>
    <w:rsid w:val="007F07DA"/>
    <w:rsid w:val="007F0BA6"/>
    <w:rsid w:val="007F169C"/>
    <w:rsid w:val="007F3660"/>
    <w:rsid w:val="007F37BB"/>
    <w:rsid w:val="007F3D33"/>
    <w:rsid w:val="007F41D3"/>
    <w:rsid w:val="007F41E1"/>
    <w:rsid w:val="007F55AD"/>
    <w:rsid w:val="007F5D64"/>
    <w:rsid w:val="007F7E1C"/>
    <w:rsid w:val="008036D1"/>
    <w:rsid w:val="00803C60"/>
    <w:rsid w:val="008043B3"/>
    <w:rsid w:val="00804EA6"/>
    <w:rsid w:val="00805DC8"/>
    <w:rsid w:val="0080662F"/>
    <w:rsid w:val="00806C11"/>
    <w:rsid w:val="00807732"/>
    <w:rsid w:val="00807B37"/>
    <w:rsid w:val="00810BC6"/>
    <w:rsid w:val="00811B15"/>
    <w:rsid w:val="00813A9D"/>
    <w:rsid w:val="00814EBD"/>
    <w:rsid w:val="00815A15"/>
    <w:rsid w:val="00816704"/>
    <w:rsid w:val="00816FFA"/>
    <w:rsid w:val="008177CE"/>
    <w:rsid w:val="008200B7"/>
    <w:rsid w:val="008201D1"/>
    <w:rsid w:val="00820A15"/>
    <w:rsid w:val="00820FE0"/>
    <w:rsid w:val="008221D5"/>
    <w:rsid w:val="008228EE"/>
    <w:rsid w:val="00822B27"/>
    <w:rsid w:val="00824E94"/>
    <w:rsid w:val="00827FE4"/>
    <w:rsid w:val="00830A33"/>
    <w:rsid w:val="00830F00"/>
    <w:rsid w:val="00831D48"/>
    <w:rsid w:val="00831D6F"/>
    <w:rsid w:val="0083301A"/>
    <w:rsid w:val="0083347D"/>
    <w:rsid w:val="00834090"/>
    <w:rsid w:val="0083489D"/>
    <w:rsid w:val="0083589D"/>
    <w:rsid w:val="00835D36"/>
    <w:rsid w:val="0083682F"/>
    <w:rsid w:val="0084134B"/>
    <w:rsid w:val="00841EA4"/>
    <w:rsid w:val="0084241B"/>
    <w:rsid w:val="00842EF7"/>
    <w:rsid w:val="008434F1"/>
    <w:rsid w:val="00844CC3"/>
    <w:rsid w:val="00845740"/>
    <w:rsid w:val="00845B30"/>
    <w:rsid w:val="0084606B"/>
    <w:rsid w:val="008464C7"/>
    <w:rsid w:val="0084679C"/>
    <w:rsid w:val="00846980"/>
    <w:rsid w:val="0084795D"/>
    <w:rsid w:val="00847B65"/>
    <w:rsid w:val="008505EC"/>
    <w:rsid w:val="00850A20"/>
    <w:rsid w:val="00850F86"/>
    <w:rsid w:val="008516BD"/>
    <w:rsid w:val="0085193A"/>
    <w:rsid w:val="00851DE0"/>
    <w:rsid w:val="008527F3"/>
    <w:rsid w:val="008538E4"/>
    <w:rsid w:val="008558E6"/>
    <w:rsid w:val="00856DD0"/>
    <w:rsid w:val="00856F27"/>
    <w:rsid w:val="00857459"/>
    <w:rsid w:val="00857613"/>
    <w:rsid w:val="00857FAD"/>
    <w:rsid w:val="008604EE"/>
    <w:rsid w:val="00860660"/>
    <w:rsid w:val="00861630"/>
    <w:rsid w:val="00861874"/>
    <w:rsid w:val="00862935"/>
    <w:rsid w:val="00862C04"/>
    <w:rsid w:val="00863536"/>
    <w:rsid w:val="008638A3"/>
    <w:rsid w:val="00864A1E"/>
    <w:rsid w:val="00864D8C"/>
    <w:rsid w:val="00865063"/>
    <w:rsid w:val="0086544F"/>
    <w:rsid w:val="008656B6"/>
    <w:rsid w:val="00866103"/>
    <w:rsid w:val="00866A7F"/>
    <w:rsid w:val="00866AF5"/>
    <w:rsid w:val="008676C2"/>
    <w:rsid w:val="00867932"/>
    <w:rsid w:val="008705A6"/>
    <w:rsid w:val="00870EFD"/>
    <w:rsid w:val="00872134"/>
    <w:rsid w:val="00872459"/>
    <w:rsid w:val="008724B3"/>
    <w:rsid w:val="00872BDC"/>
    <w:rsid w:val="0087322B"/>
    <w:rsid w:val="008738F5"/>
    <w:rsid w:val="0087426C"/>
    <w:rsid w:val="00874440"/>
    <w:rsid w:val="0087457B"/>
    <w:rsid w:val="008748EA"/>
    <w:rsid w:val="008758C4"/>
    <w:rsid w:val="00875BCF"/>
    <w:rsid w:val="0087684F"/>
    <w:rsid w:val="00880523"/>
    <w:rsid w:val="0088140A"/>
    <w:rsid w:val="00881C60"/>
    <w:rsid w:val="008845C4"/>
    <w:rsid w:val="0088519A"/>
    <w:rsid w:val="008855D9"/>
    <w:rsid w:val="00886BAF"/>
    <w:rsid w:val="00886BC6"/>
    <w:rsid w:val="00886E87"/>
    <w:rsid w:val="00887307"/>
    <w:rsid w:val="00890232"/>
    <w:rsid w:val="008905E1"/>
    <w:rsid w:val="00890EED"/>
    <w:rsid w:val="008916A7"/>
    <w:rsid w:val="0089249C"/>
    <w:rsid w:val="00892BCB"/>
    <w:rsid w:val="00893050"/>
    <w:rsid w:val="0089461D"/>
    <w:rsid w:val="00896FEB"/>
    <w:rsid w:val="00897391"/>
    <w:rsid w:val="0089742B"/>
    <w:rsid w:val="008A17CE"/>
    <w:rsid w:val="008A311C"/>
    <w:rsid w:val="008A33A1"/>
    <w:rsid w:val="008A3615"/>
    <w:rsid w:val="008A77F2"/>
    <w:rsid w:val="008B0C63"/>
    <w:rsid w:val="008B3812"/>
    <w:rsid w:val="008B5A6B"/>
    <w:rsid w:val="008B6FB7"/>
    <w:rsid w:val="008B725D"/>
    <w:rsid w:val="008B76F5"/>
    <w:rsid w:val="008C084F"/>
    <w:rsid w:val="008C1A5B"/>
    <w:rsid w:val="008C1B16"/>
    <w:rsid w:val="008C2B0A"/>
    <w:rsid w:val="008C404E"/>
    <w:rsid w:val="008C4117"/>
    <w:rsid w:val="008C4144"/>
    <w:rsid w:val="008C5333"/>
    <w:rsid w:val="008C54B7"/>
    <w:rsid w:val="008C7A5C"/>
    <w:rsid w:val="008C7BB2"/>
    <w:rsid w:val="008D046A"/>
    <w:rsid w:val="008D0F54"/>
    <w:rsid w:val="008D37DB"/>
    <w:rsid w:val="008D49C0"/>
    <w:rsid w:val="008D622D"/>
    <w:rsid w:val="008D6BA5"/>
    <w:rsid w:val="008D7D72"/>
    <w:rsid w:val="008E0508"/>
    <w:rsid w:val="008E0E75"/>
    <w:rsid w:val="008E0F78"/>
    <w:rsid w:val="008E14F0"/>
    <w:rsid w:val="008E19FD"/>
    <w:rsid w:val="008E1DC6"/>
    <w:rsid w:val="008E1FCB"/>
    <w:rsid w:val="008E3210"/>
    <w:rsid w:val="008E3610"/>
    <w:rsid w:val="008E3CA8"/>
    <w:rsid w:val="008E443F"/>
    <w:rsid w:val="008E4575"/>
    <w:rsid w:val="008E4B90"/>
    <w:rsid w:val="008E52DA"/>
    <w:rsid w:val="008E54DF"/>
    <w:rsid w:val="008E5CBD"/>
    <w:rsid w:val="008E62C8"/>
    <w:rsid w:val="008E7148"/>
    <w:rsid w:val="008E784A"/>
    <w:rsid w:val="008E787B"/>
    <w:rsid w:val="008F0B40"/>
    <w:rsid w:val="008F1A26"/>
    <w:rsid w:val="008F4CFC"/>
    <w:rsid w:val="008F51CD"/>
    <w:rsid w:val="008F68A0"/>
    <w:rsid w:val="008F6F15"/>
    <w:rsid w:val="008F788C"/>
    <w:rsid w:val="008F7AAB"/>
    <w:rsid w:val="00900F73"/>
    <w:rsid w:val="00901200"/>
    <w:rsid w:val="00901415"/>
    <w:rsid w:val="009019AD"/>
    <w:rsid w:val="00901EB2"/>
    <w:rsid w:val="00902278"/>
    <w:rsid w:val="0090289A"/>
    <w:rsid w:val="00903011"/>
    <w:rsid w:val="009033B4"/>
    <w:rsid w:val="00905C30"/>
    <w:rsid w:val="00906B9A"/>
    <w:rsid w:val="00906F7D"/>
    <w:rsid w:val="00907A48"/>
    <w:rsid w:val="00907CB2"/>
    <w:rsid w:val="00910261"/>
    <w:rsid w:val="009105CB"/>
    <w:rsid w:val="00910BFD"/>
    <w:rsid w:val="00910DDF"/>
    <w:rsid w:val="00911A3A"/>
    <w:rsid w:val="00912336"/>
    <w:rsid w:val="00912445"/>
    <w:rsid w:val="009127CB"/>
    <w:rsid w:val="00912F5D"/>
    <w:rsid w:val="00913F47"/>
    <w:rsid w:val="009142A2"/>
    <w:rsid w:val="0091437B"/>
    <w:rsid w:val="00915AB7"/>
    <w:rsid w:val="009173BF"/>
    <w:rsid w:val="009173FB"/>
    <w:rsid w:val="009175B4"/>
    <w:rsid w:val="00917E37"/>
    <w:rsid w:val="00920DFA"/>
    <w:rsid w:val="0092170B"/>
    <w:rsid w:val="00923B53"/>
    <w:rsid w:val="00924C10"/>
    <w:rsid w:val="00924DEC"/>
    <w:rsid w:val="00926F93"/>
    <w:rsid w:val="009271D0"/>
    <w:rsid w:val="00927549"/>
    <w:rsid w:val="009317D9"/>
    <w:rsid w:val="0093285D"/>
    <w:rsid w:val="00933CEB"/>
    <w:rsid w:val="0093459E"/>
    <w:rsid w:val="00935B39"/>
    <w:rsid w:val="00936C98"/>
    <w:rsid w:val="00936F34"/>
    <w:rsid w:val="00937306"/>
    <w:rsid w:val="009373B6"/>
    <w:rsid w:val="00937679"/>
    <w:rsid w:val="0094039F"/>
    <w:rsid w:val="009427B0"/>
    <w:rsid w:val="00943C08"/>
    <w:rsid w:val="00944209"/>
    <w:rsid w:val="0094436F"/>
    <w:rsid w:val="0094565E"/>
    <w:rsid w:val="0094588A"/>
    <w:rsid w:val="00946767"/>
    <w:rsid w:val="00947B89"/>
    <w:rsid w:val="00951BEE"/>
    <w:rsid w:val="00951FBB"/>
    <w:rsid w:val="0095502D"/>
    <w:rsid w:val="009561EF"/>
    <w:rsid w:val="00957121"/>
    <w:rsid w:val="009600E6"/>
    <w:rsid w:val="0096099C"/>
    <w:rsid w:val="009612F9"/>
    <w:rsid w:val="00961489"/>
    <w:rsid w:val="00961A75"/>
    <w:rsid w:val="009629B7"/>
    <w:rsid w:val="00963A22"/>
    <w:rsid w:val="0096433A"/>
    <w:rsid w:val="009644C1"/>
    <w:rsid w:val="00965057"/>
    <w:rsid w:val="00965688"/>
    <w:rsid w:val="00965822"/>
    <w:rsid w:val="00965D23"/>
    <w:rsid w:val="0096675D"/>
    <w:rsid w:val="009708CB"/>
    <w:rsid w:val="00971EEE"/>
    <w:rsid w:val="00972964"/>
    <w:rsid w:val="00972FE0"/>
    <w:rsid w:val="009730EA"/>
    <w:rsid w:val="00973530"/>
    <w:rsid w:val="00974DC9"/>
    <w:rsid w:val="00975C76"/>
    <w:rsid w:val="009776D1"/>
    <w:rsid w:val="009803D1"/>
    <w:rsid w:val="00980854"/>
    <w:rsid w:val="00981D59"/>
    <w:rsid w:val="00982D72"/>
    <w:rsid w:val="00984053"/>
    <w:rsid w:val="009843D0"/>
    <w:rsid w:val="0098483D"/>
    <w:rsid w:val="009858FA"/>
    <w:rsid w:val="00985B08"/>
    <w:rsid w:val="00990AC6"/>
    <w:rsid w:val="00990FCF"/>
    <w:rsid w:val="00991A35"/>
    <w:rsid w:val="00991AEA"/>
    <w:rsid w:val="00991C50"/>
    <w:rsid w:val="00991E4D"/>
    <w:rsid w:val="0099261B"/>
    <w:rsid w:val="00993630"/>
    <w:rsid w:val="0099369F"/>
    <w:rsid w:val="009936B1"/>
    <w:rsid w:val="00995D32"/>
    <w:rsid w:val="00996840"/>
    <w:rsid w:val="00996858"/>
    <w:rsid w:val="00996A64"/>
    <w:rsid w:val="00996B0E"/>
    <w:rsid w:val="00997C29"/>
    <w:rsid w:val="009A0ED4"/>
    <w:rsid w:val="009A195C"/>
    <w:rsid w:val="009A1980"/>
    <w:rsid w:val="009A198A"/>
    <w:rsid w:val="009A1F04"/>
    <w:rsid w:val="009A255E"/>
    <w:rsid w:val="009A2E90"/>
    <w:rsid w:val="009A32ED"/>
    <w:rsid w:val="009A3D48"/>
    <w:rsid w:val="009A40F8"/>
    <w:rsid w:val="009A5999"/>
    <w:rsid w:val="009A5E6F"/>
    <w:rsid w:val="009A65FD"/>
    <w:rsid w:val="009A7CA0"/>
    <w:rsid w:val="009A7CFC"/>
    <w:rsid w:val="009A7D6F"/>
    <w:rsid w:val="009B0655"/>
    <w:rsid w:val="009B093F"/>
    <w:rsid w:val="009B0B5C"/>
    <w:rsid w:val="009B0EC3"/>
    <w:rsid w:val="009B12B0"/>
    <w:rsid w:val="009B189D"/>
    <w:rsid w:val="009B1B7D"/>
    <w:rsid w:val="009B3408"/>
    <w:rsid w:val="009B47E3"/>
    <w:rsid w:val="009B4DFA"/>
    <w:rsid w:val="009B530C"/>
    <w:rsid w:val="009B5DC8"/>
    <w:rsid w:val="009B6558"/>
    <w:rsid w:val="009B6985"/>
    <w:rsid w:val="009B7492"/>
    <w:rsid w:val="009C03B7"/>
    <w:rsid w:val="009C117A"/>
    <w:rsid w:val="009C15B2"/>
    <w:rsid w:val="009C1D06"/>
    <w:rsid w:val="009C2B77"/>
    <w:rsid w:val="009C2FF6"/>
    <w:rsid w:val="009C34A2"/>
    <w:rsid w:val="009C3E05"/>
    <w:rsid w:val="009C459F"/>
    <w:rsid w:val="009C4679"/>
    <w:rsid w:val="009C470D"/>
    <w:rsid w:val="009C4F6C"/>
    <w:rsid w:val="009C5DA3"/>
    <w:rsid w:val="009C5F7E"/>
    <w:rsid w:val="009C60A2"/>
    <w:rsid w:val="009C64F6"/>
    <w:rsid w:val="009C7119"/>
    <w:rsid w:val="009C7200"/>
    <w:rsid w:val="009D034A"/>
    <w:rsid w:val="009D05BA"/>
    <w:rsid w:val="009D18B3"/>
    <w:rsid w:val="009D1914"/>
    <w:rsid w:val="009D2805"/>
    <w:rsid w:val="009D37BF"/>
    <w:rsid w:val="009D4192"/>
    <w:rsid w:val="009D4FD0"/>
    <w:rsid w:val="009D5427"/>
    <w:rsid w:val="009D5A94"/>
    <w:rsid w:val="009D7D52"/>
    <w:rsid w:val="009E00D8"/>
    <w:rsid w:val="009E0C9B"/>
    <w:rsid w:val="009E28AD"/>
    <w:rsid w:val="009E342D"/>
    <w:rsid w:val="009E342F"/>
    <w:rsid w:val="009E34CD"/>
    <w:rsid w:val="009E5A1D"/>
    <w:rsid w:val="009E636B"/>
    <w:rsid w:val="009E682C"/>
    <w:rsid w:val="009E70AA"/>
    <w:rsid w:val="009E7463"/>
    <w:rsid w:val="009E7717"/>
    <w:rsid w:val="009E7DF0"/>
    <w:rsid w:val="009F0DB6"/>
    <w:rsid w:val="009F16BC"/>
    <w:rsid w:val="009F28F7"/>
    <w:rsid w:val="009F3030"/>
    <w:rsid w:val="009F32A8"/>
    <w:rsid w:val="009F45AA"/>
    <w:rsid w:val="009F4B95"/>
    <w:rsid w:val="009F55C4"/>
    <w:rsid w:val="009F57F0"/>
    <w:rsid w:val="009F6470"/>
    <w:rsid w:val="009F6B4A"/>
    <w:rsid w:val="009F7F24"/>
    <w:rsid w:val="00A025CB"/>
    <w:rsid w:val="00A02860"/>
    <w:rsid w:val="00A033A6"/>
    <w:rsid w:val="00A03725"/>
    <w:rsid w:val="00A03857"/>
    <w:rsid w:val="00A03ED0"/>
    <w:rsid w:val="00A06F29"/>
    <w:rsid w:val="00A07F63"/>
    <w:rsid w:val="00A12415"/>
    <w:rsid w:val="00A12C25"/>
    <w:rsid w:val="00A13106"/>
    <w:rsid w:val="00A13F61"/>
    <w:rsid w:val="00A1437E"/>
    <w:rsid w:val="00A15B3D"/>
    <w:rsid w:val="00A16834"/>
    <w:rsid w:val="00A179AC"/>
    <w:rsid w:val="00A21352"/>
    <w:rsid w:val="00A221FF"/>
    <w:rsid w:val="00A228BB"/>
    <w:rsid w:val="00A230EF"/>
    <w:rsid w:val="00A2325A"/>
    <w:rsid w:val="00A23A44"/>
    <w:rsid w:val="00A23F60"/>
    <w:rsid w:val="00A24447"/>
    <w:rsid w:val="00A264C9"/>
    <w:rsid w:val="00A26C35"/>
    <w:rsid w:val="00A2735B"/>
    <w:rsid w:val="00A3013C"/>
    <w:rsid w:val="00A32E66"/>
    <w:rsid w:val="00A3339F"/>
    <w:rsid w:val="00A3385B"/>
    <w:rsid w:val="00A342BA"/>
    <w:rsid w:val="00A342E1"/>
    <w:rsid w:val="00A3537F"/>
    <w:rsid w:val="00A35730"/>
    <w:rsid w:val="00A358E6"/>
    <w:rsid w:val="00A3626E"/>
    <w:rsid w:val="00A36BBE"/>
    <w:rsid w:val="00A37202"/>
    <w:rsid w:val="00A421E7"/>
    <w:rsid w:val="00A424D5"/>
    <w:rsid w:val="00A42A30"/>
    <w:rsid w:val="00A42AE1"/>
    <w:rsid w:val="00A4309B"/>
    <w:rsid w:val="00A43894"/>
    <w:rsid w:val="00A44517"/>
    <w:rsid w:val="00A44DD8"/>
    <w:rsid w:val="00A4501C"/>
    <w:rsid w:val="00A45300"/>
    <w:rsid w:val="00A45F80"/>
    <w:rsid w:val="00A46EA2"/>
    <w:rsid w:val="00A46F42"/>
    <w:rsid w:val="00A4730F"/>
    <w:rsid w:val="00A509C1"/>
    <w:rsid w:val="00A51727"/>
    <w:rsid w:val="00A518AC"/>
    <w:rsid w:val="00A51F38"/>
    <w:rsid w:val="00A52DD7"/>
    <w:rsid w:val="00A53DF0"/>
    <w:rsid w:val="00A56D58"/>
    <w:rsid w:val="00A56DD8"/>
    <w:rsid w:val="00A602EC"/>
    <w:rsid w:val="00A61512"/>
    <w:rsid w:val="00A61671"/>
    <w:rsid w:val="00A62921"/>
    <w:rsid w:val="00A63683"/>
    <w:rsid w:val="00A65EF7"/>
    <w:rsid w:val="00A65F9C"/>
    <w:rsid w:val="00A66CD9"/>
    <w:rsid w:val="00A671C6"/>
    <w:rsid w:val="00A67B11"/>
    <w:rsid w:val="00A7139D"/>
    <w:rsid w:val="00A720C1"/>
    <w:rsid w:val="00A721F2"/>
    <w:rsid w:val="00A72712"/>
    <w:rsid w:val="00A73862"/>
    <w:rsid w:val="00A75700"/>
    <w:rsid w:val="00A757AE"/>
    <w:rsid w:val="00A775E6"/>
    <w:rsid w:val="00A77E2F"/>
    <w:rsid w:val="00A80562"/>
    <w:rsid w:val="00A80BEA"/>
    <w:rsid w:val="00A8272B"/>
    <w:rsid w:val="00A83B5A"/>
    <w:rsid w:val="00A86EF0"/>
    <w:rsid w:val="00A8718B"/>
    <w:rsid w:val="00A87454"/>
    <w:rsid w:val="00A87925"/>
    <w:rsid w:val="00A909D2"/>
    <w:rsid w:val="00A919F8"/>
    <w:rsid w:val="00A9289F"/>
    <w:rsid w:val="00A92D39"/>
    <w:rsid w:val="00A939F7"/>
    <w:rsid w:val="00A941A8"/>
    <w:rsid w:val="00A956DF"/>
    <w:rsid w:val="00A978B2"/>
    <w:rsid w:val="00AA003F"/>
    <w:rsid w:val="00AA0998"/>
    <w:rsid w:val="00AA0D77"/>
    <w:rsid w:val="00AA1746"/>
    <w:rsid w:val="00AA1993"/>
    <w:rsid w:val="00AA2886"/>
    <w:rsid w:val="00AA3B65"/>
    <w:rsid w:val="00AA444F"/>
    <w:rsid w:val="00AA4B61"/>
    <w:rsid w:val="00AA4D96"/>
    <w:rsid w:val="00AA5555"/>
    <w:rsid w:val="00AA5B75"/>
    <w:rsid w:val="00AA6985"/>
    <w:rsid w:val="00AA6A5B"/>
    <w:rsid w:val="00AA6D64"/>
    <w:rsid w:val="00AA7174"/>
    <w:rsid w:val="00AA7AA1"/>
    <w:rsid w:val="00AA7DA0"/>
    <w:rsid w:val="00AB0352"/>
    <w:rsid w:val="00AB0829"/>
    <w:rsid w:val="00AB0FF8"/>
    <w:rsid w:val="00AB2054"/>
    <w:rsid w:val="00AB2534"/>
    <w:rsid w:val="00AB36DA"/>
    <w:rsid w:val="00AB3C80"/>
    <w:rsid w:val="00AB41D8"/>
    <w:rsid w:val="00AB4268"/>
    <w:rsid w:val="00AB42FD"/>
    <w:rsid w:val="00AB46B5"/>
    <w:rsid w:val="00AB4BE8"/>
    <w:rsid w:val="00AB4E80"/>
    <w:rsid w:val="00AB50B4"/>
    <w:rsid w:val="00AB5500"/>
    <w:rsid w:val="00AB6046"/>
    <w:rsid w:val="00AB745C"/>
    <w:rsid w:val="00AB7B42"/>
    <w:rsid w:val="00AB7D3E"/>
    <w:rsid w:val="00AC1441"/>
    <w:rsid w:val="00AC1493"/>
    <w:rsid w:val="00AC1B9C"/>
    <w:rsid w:val="00AC2D13"/>
    <w:rsid w:val="00AC2EC8"/>
    <w:rsid w:val="00AC45C4"/>
    <w:rsid w:val="00AC50BD"/>
    <w:rsid w:val="00AC5EDF"/>
    <w:rsid w:val="00AC6E65"/>
    <w:rsid w:val="00AC75AD"/>
    <w:rsid w:val="00AC7A44"/>
    <w:rsid w:val="00AC7E03"/>
    <w:rsid w:val="00AD03BF"/>
    <w:rsid w:val="00AD084E"/>
    <w:rsid w:val="00AD1003"/>
    <w:rsid w:val="00AD1BC6"/>
    <w:rsid w:val="00AD3AD2"/>
    <w:rsid w:val="00AD572C"/>
    <w:rsid w:val="00AD6568"/>
    <w:rsid w:val="00AD6B39"/>
    <w:rsid w:val="00AD6BB9"/>
    <w:rsid w:val="00AD6EED"/>
    <w:rsid w:val="00AD7683"/>
    <w:rsid w:val="00AD7F11"/>
    <w:rsid w:val="00AE0361"/>
    <w:rsid w:val="00AE0672"/>
    <w:rsid w:val="00AE0DD4"/>
    <w:rsid w:val="00AE1690"/>
    <w:rsid w:val="00AE258C"/>
    <w:rsid w:val="00AE41D6"/>
    <w:rsid w:val="00AE4259"/>
    <w:rsid w:val="00AE497B"/>
    <w:rsid w:val="00AE6234"/>
    <w:rsid w:val="00AE659B"/>
    <w:rsid w:val="00AF03C0"/>
    <w:rsid w:val="00AF08D8"/>
    <w:rsid w:val="00AF1AE1"/>
    <w:rsid w:val="00AF1E02"/>
    <w:rsid w:val="00AF520B"/>
    <w:rsid w:val="00AF5723"/>
    <w:rsid w:val="00AF5E3D"/>
    <w:rsid w:val="00AF62AA"/>
    <w:rsid w:val="00AF634F"/>
    <w:rsid w:val="00AF65B8"/>
    <w:rsid w:val="00AF6D28"/>
    <w:rsid w:val="00AF7077"/>
    <w:rsid w:val="00B001C5"/>
    <w:rsid w:val="00B00C68"/>
    <w:rsid w:val="00B00F26"/>
    <w:rsid w:val="00B01EDA"/>
    <w:rsid w:val="00B025CF"/>
    <w:rsid w:val="00B02B0B"/>
    <w:rsid w:val="00B03818"/>
    <w:rsid w:val="00B03D1E"/>
    <w:rsid w:val="00B047BB"/>
    <w:rsid w:val="00B04937"/>
    <w:rsid w:val="00B04D87"/>
    <w:rsid w:val="00B05652"/>
    <w:rsid w:val="00B0634A"/>
    <w:rsid w:val="00B063F2"/>
    <w:rsid w:val="00B07225"/>
    <w:rsid w:val="00B07A77"/>
    <w:rsid w:val="00B106A8"/>
    <w:rsid w:val="00B113B1"/>
    <w:rsid w:val="00B11A71"/>
    <w:rsid w:val="00B11DF1"/>
    <w:rsid w:val="00B12D60"/>
    <w:rsid w:val="00B131EE"/>
    <w:rsid w:val="00B13805"/>
    <w:rsid w:val="00B158BA"/>
    <w:rsid w:val="00B15968"/>
    <w:rsid w:val="00B15D41"/>
    <w:rsid w:val="00B205FA"/>
    <w:rsid w:val="00B225B8"/>
    <w:rsid w:val="00B228D3"/>
    <w:rsid w:val="00B22A95"/>
    <w:rsid w:val="00B22B9E"/>
    <w:rsid w:val="00B22D78"/>
    <w:rsid w:val="00B23BA1"/>
    <w:rsid w:val="00B23E31"/>
    <w:rsid w:val="00B25FBF"/>
    <w:rsid w:val="00B2626F"/>
    <w:rsid w:val="00B26849"/>
    <w:rsid w:val="00B26B18"/>
    <w:rsid w:val="00B27558"/>
    <w:rsid w:val="00B2797D"/>
    <w:rsid w:val="00B27F06"/>
    <w:rsid w:val="00B3037F"/>
    <w:rsid w:val="00B31293"/>
    <w:rsid w:val="00B31B9E"/>
    <w:rsid w:val="00B329B5"/>
    <w:rsid w:val="00B32E86"/>
    <w:rsid w:val="00B3340F"/>
    <w:rsid w:val="00B33D54"/>
    <w:rsid w:val="00B3459C"/>
    <w:rsid w:val="00B34E87"/>
    <w:rsid w:val="00B3602D"/>
    <w:rsid w:val="00B37A96"/>
    <w:rsid w:val="00B37BE4"/>
    <w:rsid w:val="00B401BA"/>
    <w:rsid w:val="00B41B87"/>
    <w:rsid w:val="00B42A19"/>
    <w:rsid w:val="00B433A5"/>
    <w:rsid w:val="00B4402D"/>
    <w:rsid w:val="00B448F3"/>
    <w:rsid w:val="00B44BBF"/>
    <w:rsid w:val="00B44EB9"/>
    <w:rsid w:val="00B454D2"/>
    <w:rsid w:val="00B516D1"/>
    <w:rsid w:val="00B519E5"/>
    <w:rsid w:val="00B52EE3"/>
    <w:rsid w:val="00B54001"/>
    <w:rsid w:val="00B54C5A"/>
    <w:rsid w:val="00B550DE"/>
    <w:rsid w:val="00B55361"/>
    <w:rsid w:val="00B557A3"/>
    <w:rsid w:val="00B57FA9"/>
    <w:rsid w:val="00B60054"/>
    <w:rsid w:val="00B60375"/>
    <w:rsid w:val="00B61F63"/>
    <w:rsid w:val="00B62288"/>
    <w:rsid w:val="00B628EB"/>
    <w:rsid w:val="00B62DF3"/>
    <w:rsid w:val="00B64000"/>
    <w:rsid w:val="00B64073"/>
    <w:rsid w:val="00B64965"/>
    <w:rsid w:val="00B651BB"/>
    <w:rsid w:val="00B651FB"/>
    <w:rsid w:val="00B66CA8"/>
    <w:rsid w:val="00B678A6"/>
    <w:rsid w:val="00B67BCF"/>
    <w:rsid w:val="00B7045F"/>
    <w:rsid w:val="00B70FEB"/>
    <w:rsid w:val="00B71B08"/>
    <w:rsid w:val="00B71CD5"/>
    <w:rsid w:val="00B7250B"/>
    <w:rsid w:val="00B73258"/>
    <w:rsid w:val="00B74478"/>
    <w:rsid w:val="00B74F9E"/>
    <w:rsid w:val="00B75105"/>
    <w:rsid w:val="00B75A37"/>
    <w:rsid w:val="00B761BE"/>
    <w:rsid w:val="00B7664E"/>
    <w:rsid w:val="00B7716B"/>
    <w:rsid w:val="00B773F4"/>
    <w:rsid w:val="00B778F6"/>
    <w:rsid w:val="00B77940"/>
    <w:rsid w:val="00B80100"/>
    <w:rsid w:val="00B809BF"/>
    <w:rsid w:val="00B8105B"/>
    <w:rsid w:val="00B813E5"/>
    <w:rsid w:val="00B81B10"/>
    <w:rsid w:val="00B83312"/>
    <w:rsid w:val="00B834FE"/>
    <w:rsid w:val="00B85028"/>
    <w:rsid w:val="00B85F7B"/>
    <w:rsid w:val="00B86454"/>
    <w:rsid w:val="00B87796"/>
    <w:rsid w:val="00B877D1"/>
    <w:rsid w:val="00B87CFF"/>
    <w:rsid w:val="00B9004F"/>
    <w:rsid w:val="00B90430"/>
    <w:rsid w:val="00B90C14"/>
    <w:rsid w:val="00B91739"/>
    <w:rsid w:val="00B9292B"/>
    <w:rsid w:val="00B92C50"/>
    <w:rsid w:val="00B94DAD"/>
    <w:rsid w:val="00B958F4"/>
    <w:rsid w:val="00B95A9B"/>
    <w:rsid w:val="00B96346"/>
    <w:rsid w:val="00B978C6"/>
    <w:rsid w:val="00B97D04"/>
    <w:rsid w:val="00BA0141"/>
    <w:rsid w:val="00BA0B59"/>
    <w:rsid w:val="00BA0FD0"/>
    <w:rsid w:val="00BA2525"/>
    <w:rsid w:val="00BA2814"/>
    <w:rsid w:val="00BA3E51"/>
    <w:rsid w:val="00BA4044"/>
    <w:rsid w:val="00BA40F8"/>
    <w:rsid w:val="00BA452F"/>
    <w:rsid w:val="00BA5235"/>
    <w:rsid w:val="00BA551D"/>
    <w:rsid w:val="00BA5AA7"/>
    <w:rsid w:val="00BA74DD"/>
    <w:rsid w:val="00BB0333"/>
    <w:rsid w:val="00BB0BC3"/>
    <w:rsid w:val="00BB1069"/>
    <w:rsid w:val="00BB1D7F"/>
    <w:rsid w:val="00BB37FD"/>
    <w:rsid w:val="00BB3D68"/>
    <w:rsid w:val="00BB5185"/>
    <w:rsid w:val="00BB5853"/>
    <w:rsid w:val="00BB59F1"/>
    <w:rsid w:val="00BB5D1F"/>
    <w:rsid w:val="00BB5E9D"/>
    <w:rsid w:val="00BB616B"/>
    <w:rsid w:val="00BB6FA1"/>
    <w:rsid w:val="00BB70F7"/>
    <w:rsid w:val="00BB72D2"/>
    <w:rsid w:val="00BB7853"/>
    <w:rsid w:val="00BC0472"/>
    <w:rsid w:val="00BC1469"/>
    <w:rsid w:val="00BC1534"/>
    <w:rsid w:val="00BC1832"/>
    <w:rsid w:val="00BC2351"/>
    <w:rsid w:val="00BC471C"/>
    <w:rsid w:val="00BC5C5F"/>
    <w:rsid w:val="00BC69D7"/>
    <w:rsid w:val="00BC7CAF"/>
    <w:rsid w:val="00BC7FDE"/>
    <w:rsid w:val="00BD0C4E"/>
    <w:rsid w:val="00BD1455"/>
    <w:rsid w:val="00BD1D82"/>
    <w:rsid w:val="00BD3367"/>
    <w:rsid w:val="00BD3BF6"/>
    <w:rsid w:val="00BD4080"/>
    <w:rsid w:val="00BD520B"/>
    <w:rsid w:val="00BD71A6"/>
    <w:rsid w:val="00BD7306"/>
    <w:rsid w:val="00BD7670"/>
    <w:rsid w:val="00BD7DB9"/>
    <w:rsid w:val="00BD7E5B"/>
    <w:rsid w:val="00BE00D9"/>
    <w:rsid w:val="00BE0147"/>
    <w:rsid w:val="00BE1A40"/>
    <w:rsid w:val="00BE2F0B"/>
    <w:rsid w:val="00BE31C3"/>
    <w:rsid w:val="00BE343E"/>
    <w:rsid w:val="00BE44E5"/>
    <w:rsid w:val="00BE5052"/>
    <w:rsid w:val="00BE5AEE"/>
    <w:rsid w:val="00BE5F3D"/>
    <w:rsid w:val="00BE66B7"/>
    <w:rsid w:val="00BE6942"/>
    <w:rsid w:val="00BE6AF1"/>
    <w:rsid w:val="00BE71BA"/>
    <w:rsid w:val="00BE74E3"/>
    <w:rsid w:val="00BF00E7"/>
    <w:rsid w:val="00BF29C5"/>
    <w:rsid w:val="00BF2CA2"/>
    <w:rsid w:val="00BF2CD2"/>
    <w:rsid w:val="00BF47D4"/>
    <w:rsid w:val="00BF5916"/>
    <w:rsid w:val="00BF7C01"/>
    <w:rsid w:val="00BF7CE8"/>
    <w:rsid w:val="00C00019"/>
    <w:rsid w:val="00C00F23"/>
    <w:rsid w:val="00C00F38"/>
    <w:rsid w:val="00C0115F"/>
    <w:rsid w:val="00C016EC"/>
    <w:rsid w:val="00C0380F"/>
    <w:rsid w:val="00C038B6"/>
    <w:rsid w:val="00C04A28"/>
    <w:rsid w:val="00C06A26"/>
    <w:rsid w:val="00C06BD2"/>
    <w:rsid w:val="00C06DDA"/>
    <w:rsid w:val="00C07264"/>
    <w:rsid w:val="00C10079"/>
    <w:rsid w:val="00C10E9C"/>
    <w:rsid w:val="00C11C56"/>
    <w:rsid w:val="00C12B37"/>
    <w:rsid w:val="00C12BA4"/>
    <w:rsid w:val="00C12E98"/>
    <w:rsid w:val="00C12EB4"/>
    <w:rsid w:val="00C133D7"/>
    <w:rsid w:val="00C13B89"/>
    <w:rsid w:val="00C1444C"/>
    <w:rsid w:val="00C14480"/>
    <w:rsid w:val="00C155F8"/>
    <w:rsid w:val="00C15987"/>
    <w:rsid w:val="00C16544"/>
    <w:rsid w:val="00C16921"/>
    <w:rsid w:val="00C17572"/>
    <w:rsid w:val="00C177B4"/>
    <w:rsid w:val="00C209AA"/>
    <w:rsid w:val="00C212BF"/>
    <w:rsid w:val="00C216BF"/>
    <w:rsid w:val="00C21832"/>
    <w:rsid w:val="00C221BB"/>
    <w:rsid w:val="00C22205"/>
    <w:rsid w:val="00C22898"/>
    <w:rsid w:val="00C22B8E"/>
    <w:rsid w:val="00C23765"/>
    <w:rsid w:val="00C25DC3"/>
    <w:rsid w:val="00C26004"/>
    <w:rsid w:val="00C26A7A"/>
    <w:rsid w:val="00C26D7F"/>
    <w:rsid w:val="00C2708E"/>
    <w:rsid w:val="00C272C5"/>
    <w:rsid w:val="00C27477"/>
    <w:rsid w:val="00C30350"/>
    <w:rsid w:val="00C30827"/>
    <w:rsid w:val="00C31495"/>
    <w:rsid w:val="00C3152B"/>
    <w:rsid w:val="00C316DF"/>
    <w:rsid w:val="00C3191A"/>
    <w:rsid w:val="00C32888"/>
    <w:rsid w:val="00C33703"/>
    <w:rsid w:val="00C34022"/>
    <w:rsid w:val="00C344AD"/>
    <w:rsid w:val="00C34635"/>
    <w:rsid w:val="00C34E44"/>
    <w:rsid w:val="00C36EFD"/>
    <w:rsid w:val="00C402D1"/>
    <w:rsid w:val="00C40B12"/>
    <w:rsid w:val="00C40CAE"/>
    <w:rsid w:val="00C438D3"/>
    <w:rsid w:val="00C44928"/>
    <w:rsid w:val="00C451CA"/>
    <w:rsid w:val="00C452A8"/>
    <w:rsid w:val="00C45744"/>
    <w:rsid w:val="00C469CB"/>
    <w:rsid w:val="00C469FC"/>
    <w:rsid w:val="00C46DC8"/>
    <w:rsid w:val="00C4723A"/>
    <w:rsid w:val="00C510B8"/>
    <w:rsid w:val="00C51BA4"/>
    <w:rsid w:val="00C521D1"/>
    <w:rsid w:val="00C52863"/>
    <w:rsid w:val="00C52924"/>
    <w:rsid w:val="00C52C34"/>
    <w:rsid w:val="00C530E8"/>
    <w:rsid w:val="00C56371"/>
    <w:rsid w:val="00C57340"/>
    <w:rsid w:val="00C57DE1"/>
    <w:rsid w:val="00C611CC"/>
    <w:rsid w:val="00C613DA"/>
    <w:rsid w:val="00C61E99"/>
    <w:rsid w:val="00C62907"/>
    <w:rsid w:val="00C637CD"/>
    <w:rsid w:val="00C642F2"/>
    <w:rsid w:val="00C65284"/>
    <w:rsid w:val="00C663D0"/>
    <w:rsid w:val="00C66F94"/>
    <w:rsid w:val="00C67E6D"/>
    <w:rsid w:val="00C72576"/>
    <w:rsid w:val="00C72AA7"/>
    <w:rsid w:val="00C73379"/>
    <w:rsid w:val="00C73EF0"/>
    <w:rsid w:val="00C750EB"/>
    <w:rsid w:val="00C7571B"/>
    <w:rsid w:val="00C760FD"/>
    <w:rsid w:val="00C771B6"/>
    <w:rsid w:val="00C773AE"/>
    <w:rsid w:val="00C7797D"/>
    <w:rsid w:val="00C77CF5"/>
    <w:rsid w:val="00C801D1"/>
    <w:rsid w:val="00C8091F"/>
    <w:rsid w:val="00C812C7"/>
    <w:rsid w:val="00C81312"/>
    <w:rsid w:val="00C8174A"/>
    <w:rsid w:val="00C829E3"/>
    <w:rsid w:val="00C8704A"/>
    <w:rsid w:val="00C911F5"/>
    <w:rsid w:val="00C91206"/>
    <w:rsid w:val="00C92D51"/>
    <w:rsid w:val="00C9333A"/>
    <w:rsid w:val="00C93380"/>
    <w:rsid w:val="00C94281"/>
    <w:rsid w:val="00C95676"/>
    <w:rsid w:val="00C971ED"/>
    <w:rsid w:val="00C97393"/>
    <w:rsid w:val="00C97BED"/>
    <w:rsid w:val="00CA06D8"/>
    <w:rsid w:val="00CA09A0"/>
    <w:rsid w:val="00CA12AC"/>
    <w:rsid w:val="00CA22EC"/>
    <w:rsid w:val="00CA36EB"/>
    <w:rsid w:val="00CA40F5"/>
    <w:rsid w:val="00CA458C"/>
    <w:rsid w:val="00CA520F"/>
    <w:rsid w:val="00CA69AB"/>
    <w:rsid w:val="00CA6C70"/>
    <w:rsid w:val="00CA7693"/>
    <w:rsid w:val="00CB0AA9"/>
    <w:rsid w:val="00CB2181"/>
    <w:rsid w:val="00CB24D9"/>
    <w:rsid w:val="00CB283A"/>
    <w:rsid w:val="00CB5FA4"/>
    <w:rsid w:val="00CB7C23"/>
    <w:rsid w:val="00CC0882"/>
    <w:rsid w:val="00CC17DC"/>
    <w:rsid w:val="00CC338E"/>
    <w:rsid w:val="00CC3670"/>
    <w:rsid w:val="00CC4C0D"/>
    <w:rsid w:val="00CC5C54"/>
    <w:rsid w:val="00CC618B"/>
    <w:rsid w:val="00CC730E"/>
    <w:rsid w:val="00CD04CB"/>
    <w:rsid w:val="00CD1012"/>
    <w:rsid w:val="00CD1034"/>
    <w:rsid w:val="00CD13BE"/>
    <w:rsid w:val="00CD1457"/>
    <w:rsid w:val="00CD1C7E"/>
    <w:rsid w:val="00CD2070"/>
    <w:rsid w:val="00CD2290"/>
    <w:rsid w:val="00CD273F"/>
    <w:rsid w:val="00CD2851"/>
    <w:rsid w:val="00CD2A7B"/>
    <w:rsid w:val="00CD2FBE"/>
    <w:rsid w:val="00CD316C"/>
    <w:rsid w:val="00CD3198"/>
    <w:rsid w:val="00CD324B"/>
    <w:rsid w:val="00CD4204"/>
    <w:rsid w:val="00CD70E9"/>
    <w:rsid w:val="00CD7C4D"/>
    <w:rsid w:val="00CE046C"/>
    <w:rsid w:val="00CE0935"/>
    <w:rsid w:val="00CE0B6F"/>
    <w:rsid w:val="00CE12CE"/>
    <w:rsid w:val="00CE16D1"/>
    <w:rsid w:val="00CE2506"/>
    <w:rsid w:val="00CE2F38"/>
    <w:rsid w:val="00CE479B"/>
    <w:rsid w:val="00CE4EA0"/>
    <w:rsid w:val="00CE59CF"/>
    <w:rsid w:val="00CE78D7"/>
    <w:rsid w:val="00CF0F83"/>
    <w:rsid w:val="00CF1D28"/>
    <w:rsid w:val="00CF2A28"/>
    <w:rsid w:val="00CF3933"/>
    <w:rsid w:val="00CF3C60"/>
    <w:rsid w:val="00CF4381"/>
    <w:rsid w:val="00CF4645"/>
    <w:rsid w:val="00CF51C7"/>
    <w:rsid w:val="00CF56E3"/>
    <w:rsid w:val="00D01A97"/>
    <w:rsid w:val="00D03416"/>
    <w:rsid w:val="00D0379A"/>
    <w:rsid w:val="00D038BF"/>
    <w:rsid w:val="00D05989"/>
    <w:rsid w:val="00D05AFD"/>
    <w:rsid w:val="00D05CD0"/>
    <w:rsid w:val="00D05E2B"/>
    <w:rsid w:val="00D0628F"/>
    <w:rsid w:val="00D0658F"/>
    <w:rsid w:val="00D07E15"/>
    <w:rsid w:val="00D109B4"/>
    <w:rsid w:val="00D10C41"/>
    <w:rsid w:val="00D11859"/>
    <w:rsid w:val="00D11E09"/>
    <w:rsid w:val="00D12C21"/>
    <w:rsid w:val="00D12EE8"/>
    <w:rsid w:val="00D1381F"/>
    <w:rsid w:val="00D16206"/>
    <w:rsid w:val="00D2134C"/>
    <w:rsid w:val="00D22783"/>
    <w:rsid w:val="00D236BA"/>
    <w:rsid w:val="00D23757"/>
    <w:rsid w:val="00D237C6"/>
    <w:rsid w:val="00D247B8"/>
    <w:rsid w:val="00D248E0"/>
    <w:rsid w:val="00D24F98"/>
    <w:rsid w:val="00D25225"/>
    <w:rsid w:val="00D252CD"/>
    <w:rsid w:val="00D25DB5"/>
    <w:rsid w:val="00D25DD8"/>
    <w:rsid w:val="00D26A44"/>
    <w:rsid w:val="00D2720F"/>
    <w:rsid w:val="00D30DDF"/>
    <w:rsid w:val="00D30F38"/>
    <w:rsid w:val="00D31436"/>
    <w:rsid w:val="00D33695"/>
    <w:rsid w:val="00D346DA"/>
    <w:rsid w:val="00D351A8"/>
    <w:rsid w:val="00D352DE"/>
    <w:rsid w:val="00D35DAC"/>
    <w:rsid w:val="00D3740C"/>
    <w:rsid w:val="00D37CB5"/>
    <w:rsid w:val="00D37FAB"/>
    <w:rsid w:val="00D40AA7"/>
    <w:rsid w:val="00D40BA6"/>
    <w:rsid w:val="00D41014"/>
    <w:rsid w:val="00D413B8"/>
    <w:rsid w:val="00D4187F"/>
    <w:rsid w:val="00D41DE5"/>
    <w:rsid w:val="00D42478"/>
    <w:rsid w:val="00D424B0"/>
    <w:rsid w:val="00D42758"/>
    <w:rsid w:val="00D42AE4"/>
    <w:rsid w:val="00D42D13"/>
    <w:rsid w:val="00D43103"/>
    <w:rsid w:val="00D43152"/>
    <w:rsid w:val="00D444FD"/>
    <w:rsid w:val="00D4452E"/>
    <w:rsid w:val="00D46A24"/>
    <w:rsid w:val="00D471D4"/>
    <w:rsid w:val="00D47E09"/>
    <w:rsid w:val="00D50143"/>
    <w:rsid w:val="00D50DCA"/>
    <w:rsid w:val="00D516BB"/>
    <w:rsid w:val="00D51C5B"/>
    <w:rsid w:val="00D52133"/>
    <w:rsid w:val="00D524B7"/>
    <w:rsid w:val="00D525A4"/>
    <w:rsid w:val="00D52759"/>
    <w:rsid w:val="00D53331"/>
    <w:rsid w:val="00D53869"/>
    <w:rsid w:val="00D53CED"/>
    <w:rsid w:val="00D56962"/>
    <w:rsid w:val="00D5721F"/>
    <w:rsid w:val="00D57E71"/>
    <w:rsid w:val="00D57F7F"/>
    <w:rsid w:val="00D61171"/>
    <w:rsid w:val="00D611F8"/>
    <w:rsid w:val="00D612DA"/>
    <w:rsid w:val="00D61397"/>
    <w:rsid w:val="00D617A5"/>
    <w:rsid w:val="00D61C7F"/>
    <w:rsid w:val="00D620A5"/>
    <w:rsid w:val="00D63E1C"/>
    <w:rsid w:val="00D65AE8"/>
    <w:rsid w:val="00D65C5B"/>
    <w:rsid w:val="00D674C2"/>
    <w:rsid w:val="00D67DFB"/>
    <w:rsid w:val="00D67EEA"/>
    <w:rsid w:val="00D67F59"/>
    <w:rsid w:val="00D70565"/>
    <w:rsid w:val="00D7244B"/>
    <w:rsid w:val="00D73356"/>
    <w:rsid w:val="00D73E61"/>
    <w:rsid w:val="00D74850"/>
    <w:rsid w:val="00D80767"/>
    <w:rsid w:val="00D83DF8"/>
    <w:rsid w:val="00D84BC3"/>
    <w:rsid w:val="00D86146"/>
    <w:rsid w:val="00D87B69"/>
    <w:rsid w:val="00D87CD7"/>
    <w:rsid w:val="00D87D01"/>
    <w:rsid w:val="00D93C33"/>
    <w:rsid w:val="00D93E4F"/>
    <w:rsid w:val="00D94016"/>
    <w:rsid w:val="00D94D34"/>
    <w:rsid w:val="00D94E08"/>
    <w:rsid w:val="00D9513F"/>
    <w:rsid w:val="00D95785"/>
    <w:rsid w:val="00D963F3"/>
    <w:rsid w:val="00D96D11"/>
    <w:rsid w:val="00D97629"/>
    <w:rsid w:val="00D978D1"/>
    <w:rsid w:val="00D978F8"/>
    <w:rsid w:val="00D97C55"/>
    <w:rsid w:val="00D97C9A"/>
    <w:rsid w:val="00DA002B"/>
    <w:rsid w:val="00DA1180"/>
    <w:rsid w:val="00DA17C2"/>
    <w:rsid w:val="00DA25BB"/>
    <w:rsid w:val="00DA32AE"/>
    <w:rsid w:val="00DA3563"/>
    <w:rsid w:val="00DA437B"/>
    <w:rsid w:val="00DA4EF6"/>
    <w:rsid w:val="00DA528B"/>
    <w:rsid w:val="00DA53D5"/>
    <w:rsid w:val="00DA6459"/>
    <w:rsid w:val="00DA64A6"/>
    <w:rsid w:val="00DA66D2"/>
    <w:rsid w:val="00DB0C95"/>
    <w:rsid w:val="00DB20BA"/>
    <w:rsid w:val="00DB2282"/>
    <w:rsid w:val="00DB235C"/>
    <w:rsid w:val="00DB29D9"/>
    <w:rsid w:val="00DB2A97"/>
    <w:rsid w:val="00DB2AAB"/>
    <w:rsid w:val="00DB32E3"/>
    <w:rsid w:val="00DB3F48"/>
    <w:rsid w:val="00DB4A11"/>
    <w:rsid w:val="00DB56B0"/>
    <w:rsid w:val="00DB72F8"/>
    <w:rsid w:val="00DB77F7"/>
    <w:rsid w:val="00DB7C6D"/>
    <w:rsid w:val="00DB7CA4"/>
    <w:rsid w:val="00DC06FE"/>
    <w:rsid w:val="00DC0734"/>
    <w:rsid w:val="00DC0C10"/>
    <w:rsid w:val="00DC14F8"/>
    <w:rsid w:val="00DC21D3"/>
    <w:rsid w:val="00DC2C32"/>
    <w:rsid w:val="00DC2D86"/>
    <w:rsid w:val="00DC3192"/>
    <w:rsid w:val="00DC36E7"/>
    <w:rsid w:val="00DC3DA2"/>
    <w:rsid w:val="00DC4AE2"/>
    <w:rsid w:val="00DC4C1F"/>
    <w:rsid w:val="00DC515A"/>
    <w:rsid w:val="00DC550F"/>
    <w:rsid w:val="00DC5FD8"/>
    <w:rsid w:val="00DC628D"/>
    <w:rsid w:val="00DC6AF2"/>
    <w:rsid w:val="00DC70DE"/>
    <w:rsid w:val="00DC7A18"/>
    <w:rsid w:val="00DC7CC6"/>
    <w:rsid w:val="00DD202D"/>
    <w:rsid w:val="00DD318F"/>
    <w:rsid w:val="00DD360C"/>
    <w:rsid w:val="00DD5944"/>
    <w:rsid w:val="00DD5F65"/>
    <w:rsid w:val="00DD728C"/>
    <w:rsid w:val="00DE0707"/>
    <w:rsid w:val="00DE1376"/>
    <w:rsid w:val="00DE140D"/>
    <w:rsid w:val="00DE14BB"/>
    <w:rsid w:val="00DE1809"/>
    <w:rsid w:val="00DE1F27"/>
    <w:rsid w:val="00DE29E0"/>
    <w:rsid w:val="00DE2AFA"/>
    <w:rsid w:val="00DE3D3A"/>
    <w:rsid w:val="00DE434A"/>
    <w:rsid w:val="00DE4813"/>
    <w:rsid w:val="00DE4E5C"/>
    <w:rsid w:val="00DE53F9"/>
    <w:rsid w:val="00DE70D4"/>
    <w:rsid w:val="00DF027E"/>
    <w:rsid w:val="00DF0A56"/>
    <w:rsid w:val="00DF15FB"/>
    <w:rsid w:val="00DF198C"/>
    <w:rsid w:val="00DF25A5"/>
    <w:rsid w:val="00DF2FD9"/>
    <w:rsid w:val="00DF32A0"/>
    <w:rsid w:val="00DF395C"/>
    <w:rsid w:val="00DF41AE"/>
    <w:rsid w:val="00DF4B69"/>
    <w:rsid w:val="00DF4E86"/>
    <w:rsid w:val="00DF4F4B"/>
    <w:rsid w:val="00DF5086"/>
    <w:rsid w:val="00DF555C"/>
    <w:rsid w:val="00DF6967"/>
    <w:rsid w:val="00DF6FFB"/>
    <w:rsid w:val="00DF7089"/>
    <w:rsid w:val="00DF7939"/>
    <w:rsid w:val="00DF7CB9"/>
    <w:rsid w:val="00E00529"/>
    <w:rsid w:val="00E00B49"/>
    <w:rsid w:val="00E00FC3"/>
    <w:rsid w:val="00E01913"/>
    <w:rsid w:val="00E0269D"/>
    <w:rsid w:val="00E0284A"/>
    <w:rsid w:val="00E03EDB"/>
    <w:rsid w:val="00E04017"/>
    <w:rsid w:val="00E041DD"/>
    <w:rsid w:val="00E0457A"/>
    <w:rsid w:val="00E04620"/>
    <w:rsid w:val="00E047D6"/>
    <w:rsid w:val="00E05ADA"/>
    <w:rsid w:val="00E1022D"/>
    <w:rsid w:val="00E10A8D"/>
    <w:rsid w:val="00E10B53"/>
    <w:rsid w:val="00E13953"/>
    <w:rsid w:val="00E149AC"/>
    <w:rsid w:val="00E14FE0"/>
    <w:rsid w:val="00E15C68"/>
    <w:rsid w:val="00E165B9"/>
    <w:rsid w:val="00E16AB7"/>
    <w:rsid w:val="00E178E3"/>
    <w:rsid w:val="00E17C7C"/>
    <w:rsid w:val="00E17E83"/>
    <w:rsid w:val="00E20007"/>
    <w:rsid w:val="00E21BBA"/>
    <w:rsid w:val="00E22DBB"/>
    <w:rsid w:val="00E2303D"/>
    <w:rsid w:val="00E234F6"/>
    <w:rsid w:val="00E23F82"/>
    <w:rsid w:val="00E2451B"/>
    <w:rsid w:val="00E265B1"/>
    <w:rsid w:val="00E304AC"/>
    <w:rsid w:val="00E31376"/>
    <w:rsid w:val="00E31843"/>
    <w:rsid w:val="00E3211B"/>
    <w:rsid w:val="00E337C1"/>
    <w:rsid w:val="00E3397B"/>
    <w:rsid w:val="00E34532"/>
    <w:rsid w:val="00E35A23"/>
    <w:rsid w:val="00E37048"/>
    <w:rsid w:val="00E37430"/>
    <w:rsid w:val="00E37B23"/>
    <w:rsid w:val="00E4194F"/>
    <w:rsid w:val="00E41A0E"/>
    <w:rsid w:val="00E422A3"/>
    <w:rsid w:val="00E442BA"/>
    <w:rsid w:val="00E44939"/>
    <w:rsid w:val="00E4545E"/>
    <w:rsid w:val="00E46073"/>
    <w:rsid w:val="00E46E08"/>
    <w:rsid w:val="00E506EB"/>
    <w:rsid w:val="00E50DAD"/>
    <w:rsid w:val="00E515BC"/>
    <w:rsid w:val="00E51ABD"/>
    <w:rsid w:val="00E5293F"/>
    <w:rsid w:val="00E52946"/>
    <w:rsid w:val="00E52C31"/>
    <w:rsid w:val="00E53C1D"/>
    <w:rsid w:val="00E549AF"/>
    <w:rsid w:val="00E54D91"/>
    <w:rsid w:val="00E575E0"/>
    <w:rsid w:val="00E60B05"/>
    <w:rsid w:val="00E60BA3"/>
    <w:rsid w:val="00E61A38"/>
    <w:rsid w:val="00E624A7"/>
    <w:rsid w:val="00E62674"/>
    <w:rsid w:val="00E650EA"/>
    <w:rsid w:val="00E651A6"/>
    <w:rsid w:val="00E65385"/>
    <w:rsid w:val="00E65AA5"/>
    <w:rsid w:val="00E661B0"/>
    <w:rsid w:val="00E665AD"/>
    <w:rsid w:val="00E6697D"/>
    <w:rsid w:val="00E66A89"/>
    <w:rsid w:val="00E672E4"/>
    <w:rsid w:val="00E70114"/>
    <w:rsid w:val="00E708C5"/>
    <w:rsid w:val="00E70933"/>
    <w:rsid w:val="00E70995"/>
    <w:rsid w:val="00E70B3A"/>
    <w:rsid w:val="00E73560"/>
    <w:rsid w:val="00E73699"/>
    <w:rsid w:val="00E7437C"/>
    <w:rsid w:val="00E75CD5"/>
    <w:rsid w:val="00E76065"/>
    <w:rsid w:val="00E76157"/>
    <w:rsid w:val="00E76404"/>
    <w:rsid w:val="00E76F37"/>
    <w:rsid w:val="00E812BF"/>
    <w:rsid w:val="00E81AF5"/>
    <w:rsid w:val="00E8226D"/>
    <w:rsid w:val="00E82EEF"/>
    <w:rsid w:val="00E82FB8"/>
    <w:rsid w:val="00E84DC4"/>
    <w:rsid w:val="00E8580F"/>
    <w:rsid w:val="00E863BA"/>
    <w:rsid w:val="00E86E69"/>
    <w:rsid w:val="00E86EE1"/>
    <w:rsid w:val="00E90A1B"/>
    <w:rsid w:val="00E91A01"/>
    <w:rsid w:val="00E922E3"/>
    <w:rsid w:val="00E932ED"/>
    <w:rsid w:val="00E93CF8"/>
    <w:rsid w:val="00E94785"/>
    <w:rsid w:val="00E952B5"/>
    <w:rsid w:val="00E95FB7"/>
    <w:rsid w:val="00E97074"/>
    <w:rsid w:val="00EA0FC2"/>
    <w:rsid w:val="00EA17A8"/>
    <w:rsid w:val="00EA1E53"/>
    <w:rsid w:val="00EA210C"/>
    <w:rsid w:val="00EA38C0"/>
    <w:rsid w:val="00EA3B0E"/>
    <w:rsid w:val="00EA554E"/>
    <w:rsid w:val="00EA57DD"/>
    <w:rsid w:val="00EA5F97"/>
    <w:rsid w:val="00EA6305"/>
    <w:rsid w:val="00EA6398"/>
    <w:rsid w:val="00EA67E6"/>
    <w:rsid w:val="00EA6995"/>
    <w:rsid w:val="00EA750A"/>
    <w:rsid w:val="00EB052B"/>
    <w:rsid w:val="00EB19C0"/>
    <w:rsid w:val="00EB1A8B"/>
    <w:rsid w:val="00EB239D"/>
    <w:rsid w:val="00EB27BA"/>
    <w:rsid w:val="00EB43FD"/>
    <w:rsid w:val="00EB46CD"/>
    <w:rsid w:val="00EB4E02"/>
    <w:rsid w:val="00EB6406"/>
    <w:rsid w:val="00EC0629"/>
    <w:rsid w:val="00EC09AC"/>
    <w:rsid w:val="00EC0B06"/>
    <w:rsid w:val="00EC107B"/>
    <w:rsid w:val="00EC1EE5"/>
    <w:rsid w:val="00EC206A"/>
    <w:rsid w:val="00EC20B0"/>
    <w:rsid w:val="00EC3A1C"/>
    <w:rsid w:val="00EC4738"/>
    <w:rsid w:val="00EC51DA"/>
    <w:rsid w:val="00EC7119"/>
    <w:rsid w:val="00EC7231"/>
    <w:rsid w:val="00EC79C0"/>
    <w:rsid w:val="00EC7AD1"/>
    <w:rsid w:val="00ED1A85"/>
    <w:rsid w:val="00ED2629"/>
    <w:rsid w:val="00ED47F6"/>
    <w:rsid w:val="00ED7627"/>
    <w:rsid w:val="00ED7F2D"/>
    <w:rsid w:val="00EE264F"/>
    <w:rsid w:val="00EE2743"/>
    <w:rsid w:val="00EE2797"/>
    <w:rsid w:val="00EE2958"/>
    <w:rsid w:val="00EE346B"/>
    <w:rsid w:val="00EE4C95"/>
    <w:rsid w:val="00EE590E"/>
    <w:rsid w:val="00EE5D54"/>
    <w:rsid w:val="00EE69B5"/>
    <w:rsid w:val="00EE7357"/>
    <w:rsid w:val="00EF0591"/>
    <w:rsid w:val="00EF0B06"/>
    <w:rsid w:val="00EF10DD"/>
    <w:rsid w:val="00EF1F14"/>
    <w:rsid w:val="00EF24D4"/>
    <w:rsid w:val="00EF2897"/>
    <w:rsid w:val="00EF31F8"/>
    <w:rsid w:val="00EF357E"/>
    <w:rsid w:val="00EF42AE"/>
    <w:rsid w:val="00EF68B2"/>
    <w:rsid w:val="00EF7549"/>
    <w:rsid w:val="00EF7AC7"/>
    <w:rsid w:val="00F0022A"/>
    <w:rsid w:val="00F02C29"/>
    <w:rsid w:val="00F02D86"/>
    <w:rsid w:val="00F02F9B"/>
    <w:rsid w:val="00F0315C"/>
    <w:rsid w:val="00F0370B"/>
    <w:rsid w:val="00F04563"/>
    <w:rsid w:val="00F050D4"/>
    <w:rsid w:val="00F05FCC"/>
    <w:rsid w:val="00F10967"/>
    <w:rsid w:val="00F12321"/>
    <w:rsid w:val="00F124EC"/>
    <w:rsid w:val="00F1289D"/>
    <w:rsid w:val="00F12BA6"/>
    <w:rsid w:val="00F12E3C"/>
    <w:rsid w:val="00F1398A"/>
    <w:rsid w:val="00F15436"/>
    <w:rsid w:val="00F165B8"/>
    <w:rsid w:val="00F20BA2"/>
    <w:rsid w:val="00F20CDB"/>
    <w:rsid w:val="00F23973"/>
    <w:rsid w:val="00F23D0C"/>
    <w:rsid w:val="00F24BD2"/>
    <w:rsid w:val="00F25080"/>
    <w:rsid w:val="00F25081"/>
    <w:rsid w:val="00F2560A"/>
    <w:rsid w:val="00F261D3"/>
    <w:rsid w:val="00F2768B"/>
    <w:rsid w:val="00F30056"/>
    <w:rsid w:val="00F30AD3"/>
    <w:rsid w:val="00F30D95"/>
    <w:rsid w:val="00F3155E"/>
    <w:rsid w:val="00F32761"/>
    <w:rsid w:val="00F32959"/>
    <w:rsid w:val="00F32C30"/>
    <w:rsid w:val="00F33B03"/>
    <w:rsid w:val="00F34CB6"/>
    <w:rsid w:val="00F34E5B"/>
    <w:rsid w:val="00F35522"/>
    <w:rsid w:val="00F35F13"/>
    <w:rsid w:val="00F36567"/>
    <w:rsid w:val="00F36CC4"/>
    <w:rsid w:val="00F376D6"/>
    <w:rsid w:val="00F37FF4"/>
    <w:rsid w:val="00F40442"/>
    <w:rsid w:val="00F40B79"/>
    <w:rsid w:val="00F41E81"/>
    <w:rsid w:val="00F42E08"/>
    <w:rsid w:val="00F42E4F"/>
    <w:rsid w:val="00F436B3"/>
    <w:rsid w:val="00F436E2"/>
    <w:rsid w:val="00F439D4"/>
    <w:rsid w:val="00F446D3"/>
    <w:rsid w:val="00F44EF6"/>
    <w:rsid w:val="00F45C27"/>
    <w:rsid w:val="00F45FDE"/>
    <w:rsid w:val="00F463A9"/>
    <w:rsid w:val="00F46A30"/>
    <w:rsid w:val="00F5072B"/>
    <w:rsid w:val="00F512F5"/>
    <w:rsid w:val="00F51A2E"/>
    <w:rsid w:val="00F52518"/>
    <w:rsid w:val="00F52FCA"/>
    <w:rsid w:val="00F53E77"/>
    <w:rsid w:val="00F5471F"/>
    <w:rsid w:val="00F54794"/>
    <w:rsid w:val="00F54AB7"/>
    <w:rsid w:val="00F55213"/>
    <w:rsid w:val="00F55CC3"/>
    <w:rsid w:val="00F55EC5"/>
    <w:rsid w:val="00F56F34"/>
    <w:rsid w:val="00F572A6"/>
    <w:rsid w:val="00F573FD"/>
    <w:rsid w:val="00F57D8F"/>
    <w:rsid w:val="00F614DA"/>
    <w:rsid w:val="00F6210A"/>
    <w:rsid w:val="00F62160"/>
    <w:rsid w:val="00F62775"/>
    <w:rsid w:val="00F63795"/>
    <w:rsid w:val="00F637A5"/>
    <w:rsid w:val="00F63D9C"/>
    <w:rsid w:val="00F63DB8"/>
    <w:rsid w:val="00F65F92"/>
    <w:rsid w:val="00F700B0"/>
    <w:rsid w:val="00F70922"/>
    <w:rsid w:val="00F71856"/>
    <w:rsid w:val="00F72AEA"/>
    <w:rsid w:val="00F72C1F"/>
    <w:rsid w:val="00F74C73"/>
    <w:rsid w:val="00F74E7D"/>
    <w:rsid w:val="00F762B1"/>
    <w:rsid w:val="00F769B0"/>
    <w:rsid w:val="00F777E5"/>
    <w:rsid w:val="00F821F9"/>
    <w:rsid w:val="00F83564"/>
    <w:rsid w:val="00F85AA1"/>
    <w:rsid w:val="00F85AF5"/>
    <w:rsid w:val="00F87526"/>
    <w:rsid w:val="00F91F6C"/>
    <w:rsid w:val="00F92148"/>
    <w:rsid w:val="00F947E3"/>
    <w:rsid w:val="00F9551F"/>
    <w:rsid w:val="00F95696"/>
    <w:rsid w:val="00F95D24"/>
    <w:rsid w:val="00F96222"/>
    <w:rsid w:val="00F9678C"/>
    <w:rsid w:val="00F967E4"/>
    <w:rsid w:val="00F9709C"/>
    <w:rsid w:val="00F97AD8"/>
    <w:rsid w:val="00F97B7B"/>
    <w:rsid w:val="00FA0230"/>
    <w:rsid w:val="00FA0CB2"/>
    <w:rsid w:val="00FA0FC2"/>
    <w:rsid w:val="00FA13E7"/>
    <w:rsid w:val="00FA1A69"/>
    <w:rsid w:val="00FA22C5"/>
    <w:rsid w:val="00FA3BB4"/>
    <w:rsid w:val="00FA4BD1"/>
    <w:rsid w:val="00FA5568"/>
    <w:rsid w:val="00FA56ED"/>
    <w:rsid w:val="00FA6C9E"/>
    <w:rsid w:val="00FB03DB"/>
    <w:rsid w:val="00FB0EA2"/>
    <w:rsid w:val="00FB1A46"/>
    <w:rsid w:val="00FB2325"/>
    <w:rsid w:val="00FB3FA9"/>
    <w:rsid w:val="00FB6440"/>
    <w:rsid w:val="00FB6B46"/>
    <w:rsid w:val="00FC037B"/>
    <w:rsid w:val="00FC0B3C"/>
    <w:rsid w:val="00FC0BD0"/>
    <w:rsid w:val="00FC11D1"/>
    <w:rsid w:val="00FC144B"/>
    <w:rsid w:val="00FC22EF"/>
    <w:rsid w:val="00FC2858"/>
    <w:rsid w:val="00FC5AF3"/>
    <w:rsid w:val="00FC6769"/>
    <w:rsid w:val="00FC68E6"/>
    <w:rsid w:val="00FC6C12"/>
    <w:rsid w:val="00FC6D1D"/>
    <w:rsid w:val="00FC6F56"/>
    <w:rsid w:val="00FC753D"/>
    <w:rsid w:val="00FD0059"/>
    <w:rsid w:val="00FD1C08"/>
    <w:rsid w:val="00FD2370"/>
    <w:rsid w:val="00FD314C"/>
    <w:rsid w:val="00FD3EFB"/>
    <w:rsid w:val="00FD4DBF"/>
    <w:rsid w:val="00FD4F5F"/>
    <w:rsid w:val="00FD5090"/>
    <w:rsid w:val="00FD6C7E"/>
    <w:rsid w:val="00FD743D"/>
    <w:rsid w:val="00FD7E17"/>
    <w:rsid w:val="00FE0151"/>
    <w:rsid w:val="00FE0D73"/>
    <w:rsid w:val="00FE111F"/>
    <w:rsid w:val="00FE1F05"/>
    <w:rsid w:val="00FE312A"/>
    <w:rsid w:val="00FE39BF"/>
    <w:rsid w:val="00FE53FF"/>
    <w:rsid w:val="00FE5500"/>
    <w:rsid w:val="00FE586A"/>
    <w:rsid w:val="00FE5B77"/>
    <w:rsid w:val="00FE5E31"/>
    <w:rsid w:val="00FE7DEB"/>
    <w:rsid w:val="00FF0058"/>
    <w:rsid w:val="00FF05F1"/>
    <w:rsid w:val="00FF1DAA"/>
    <w:rsid w:val="00FF201F"/>
    <w:rsid w:val="00FF20ED"/>
    <w:rsid w:val="00FF2E34"/>
    <w:rsid w:val="00FF42C6"/>
    <w:rsid w:val="00FF4C3A"/>
    <w:rsid w:val="00FF593C"/>
    <w:rsid w:val="00FF59B3"/>
    <w:rsid w:val="00FF59C3"/>
    <w:rsid w:val="00FF6AC0"/>
    <w:rsid w:val="00FF79A1"/>
    <w:rsid w:val="00FF7BB2"/>
    <w:rsid w:val="00FF7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A172"/>
  <w15:docId w15:val="{DC32DC59-33F2-4414-9CA3-01AFDA3A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keepLines/>
      <w:numPr>
        <w:numId w:val="1"/>
      </w:numPr>
      <w:spacing w:before="360"/>
      <w:outlineLvl w:val="0"/>
    </w:pPr>
    <w:rPr>
      <w:rFonts w:eastAsia="Times New Roman"/>
      <w:b/>
      <w:color w:val="2E74B5"/>
      <w:sz w:val="32"/>
      <w:szCs w:val="32"/>
    </w:rPr>
  </w:style>
  <w:style w:type="paragraph" w:styleId="Titolo2">
    <w:name w:val="heading 2"/>
    <w:basedOn w:val="Numerato1"/>
    <w:next w:val="Numerato1"/>
    <w:uiPriority w:val="9"/>
    <w:unhideWhenUsed/>
    <w:qFormat/>
    <w:pPr>
      <w:keepNext/>
      <w:keepLines/>
      <w:tabs>
        <w:tab w:val="clear" w:pos="1080"/>
        <w:tab w:val="clear" w:pos="1647"/>
        <w:tab w:val="left" w:pos="852"/>
      </w:tabs>
      <w:ind w:left="426" w:right="-143" w:hanging="284"/>
      <w:jc w:val="left"/>
      <w:outlineLvl w:val="1"/>
    </w:pPr>
    <w:rPr>
      <w:b/>
      <w:color w:val="2E74B5"/>
      <w:sz w:val="28"/>
      <w:szCs w:val="28"/>
    </w:rPr>
  </w:style>
  <w:style w:type="paragraph" w:styleId="Titolo3">
    <w:name w:val="heading 3"/>
    <w:basedOn w:val="Standard"/>
    <w:next w:val="Standard"/>
    <w:uiPriority w:val="9"/>
    <w:unhideWhenUsed/>
    <w:qFormat/>
    <w:pPr>
      <w:keepNext/>
      <w:keepLines/>
      <w:numPr>
        <w:ilvl w:val="2"/>
        <w:numId w:val="1"/>
      </w:numPr>
      <w:spacing w:before="40"/>
      <w:outlineLvl w:val="2"/>
    </w:pPr>
    <w:rPr>
      <w:rFonts w:eastAsia="Times New Roman"/>
      <w:b/>
      <w:color w:val="2E74B5"/>
      <w:szCs w:val="24"/>
    </w:rPr>
  </w:style>
  <w:style w:type="paragraph" w:styleId="Titolo4">
    <w:name w:val="heading 4"/>
    <w:basedOn w:val="Standard"/>
    <w:next w:val="Standard"/>
    <w:uiPriority w:val="9"/>
    <w:unhideWhenUsed/>
    <w:qFormat/>
    <w:pPr>
      <w:keepNext/>
      <w:keepLines/>
      <w:numPr>
        <w:ilvl w:val="3"/>
        <w:numId w:val="1"/>
      </w:numPr>
      <w:spacing w:before="40"/>
      <w:outlineLvl w:val="3"/>
    </w:pPr>
    <w:rPr>
      <w:rFonts w:ascii="Calibri Light" w:eastAsia="Times New Roman" w:hAnsi="Calibri Light" w:cs="Calibri Light"/>
      <w:i/>
      <w:iCs/>
      <w:color w:val="2E74B5"/>
      <w:szCs w:val="20"/>
    </w:rPr>
  </w:style>
  <w:style w:type="paragraph" w:styleId="Titolo5">
    <w:name w:val="heading 5"/>
    <w:basedOn w:val="Standard"/>
    <w:next w:val="Standard"/>
    <w:uiPriority w:val="9"/>
    <w:semiHidden/>
    <w:unhideWhenUsed/>
    <w:qFormat/>
    <w:pPr>
      <w:keepNext/>
      <w:keepLines/>
      <w:numPr>
        <w:ilvl w:val="4"/>
        <w:numId w:val="1"/>
      </w:numPr>
      <w:spacing w:before="40"/>
      <w:outlineLvl w:val="4"/>
    </w:pPr>
    <w:rPr>
      <w:rFonts w:ascii="Calibri Light" w:eastAsia="Times New Roman" w:hAnsi="Calibri Light" w:cs="Calibri Light"/>
      <w:color w:val="2E74B5"/>
      <w:szCs w:val="20"/>
    </w:rPr>
  </w:style>
  <w:style w:type="paragraph" w:styleId="Titolo6">
    <w:name w:val="heading 6"/>
    <w:basedOn w:val="Standard"/>
    <w:next w:val="Standard"/>
    <w:uiPriority w:val="9"/>
    <w:semiHidden/>
    <w:unhideWhenUsed/>
    <w:qFormat/>
    <w:pPr>
      <w:keepNext/>
      <w:keepLines/>
      <w:numPr>
        <w:ilvl w:val="5"/>
        <w:numId w:val="1"/>
      </w:numPr>
      <w:spacing w:before="40"/>
      <w:outlineLvl w:val="5"/>
    </w:pPr>
    <w:rPr>
      <w:rFonts w:ascii="Calibri Light" w:eastAsia="Times New Roman" w:hAnsi="Calibri Light" w:cs="Calibri Light"/>
      <w:color w:val="1F4D78"/>
      <w:szCs w:val="20"/>
    </w:rPr>
  </w:style>
  <w:style w:type="paragraph" w:styleId="Titolo7">
    <w:name w:val="heading 7"/>
    <w:basedOn w:val="Standard"/>
    <w:next w:val="Standard"/>
    <w:uiPriority w:val="9"/>
    <w:qFormat/>
    <w:pPr>
      <w:keepNext/>
      <w:keepLines/>
      <w:numPr>
        <w:ilvl w:val="6"/>
        <w:numId w:val="1"/>
      </w:numPr>
      <w:spacing w:before="40"/>
      <w:outlineLvl w:val="6"/>
    </w:pPr>
    <w:rPr>
      <w:rFonts w:ascii="Calibri Light" w:eastAsia="Times New Roman" w:hAnsi="Calibri Light" w:cs="Calibri Light"/>
      <w:i/>
      <w:iCs/>
      <w:color w:val="1F4D78"/>
      <w:szCs w:val="20"/>
    </w:rPr>
  </w:style>
  <w:style w:type="paragraph" w:styleId="Titolo8">
    <w:name w:val="heading 8"/>
    <w:basedOn w:val="Standard"/>
    <w:next w:val="Standard"/>
    <w:uiPriority w:val="9"/>
    <w:qFormat/>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Titolo9">
    <w:name w:val="heading 9"/>
    <w:basedOn w:val="Standard"/>
    <w:next w:val="Standard"/>
    <w:uiPriority w:val="9"/>
    <w:qFormat/>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281"/>
      </w:numPr>
    </w:pPr>
  </w:style>
  <w:style w:type="paragraph" w:customStyle="1" w:styleId="Standard">
    <w:name w:val="Standard"/>
    <w:qFormat/>
    <w:pPr>
      <w:widowControl/>
      <w:spacing w:after="120"/>
      <w:jc w:val="both"/>
    </w:pPr>
    <w:rPr>
      <w:sz w:val="24"/>
      <w:szCs w:val="22"/>
      <w:lang w:eastAsia="en-US"/>
    </w:rPr>
  </w:style>
  <w:style w:type="paragraph" w:customStyle="1" w:styleId="Heading">
    <w:name w:val="Heading"/>
    <w:basedOn w:val="Standard"/>
    <w:next w:val="Textbody"/>
    <w:pPr>
      <w:keepNext/>
      <w:spacing w:before="240"/>
    </w:pPr>
    <w:rPr>
      <w:rFonts w:ascii="Liberation Sans" w:eastAsia="Microsoft YaHei" w:hAnsi="Liberation Sans" w:cs="Lucida Sans"/>
      <w:sz w:val="28"/>
      <w:szCs w:val="28"/>
    </w:rPr>
  </w:style>
  <w:style w:type="paragraph" w:customStyle="1" w:styleId="Textbody">
    <w:name w:val="Text body"/>
    <w:basedOn w:val="Standard"/>
    <w:pPr>
      <w:widowControl w:val="0"/>
      <w:ind w:left="706" w:hanging="426"/>
    </w:pPr>
    <w:rPr>
      <w:rFonts w:cs="Calibri"/>
      <w:sz w:val="22"/>
    </w:rPr>
  </w:style>
  <w:style w:type="paragraph" w:styleId="Elenco">
    <w:name w:val="List"/>
    <w:basedOn w:val="Textbody"/>
    <w:rPr>
      <w:rFonts w:cs="Lucida Sans"/>
    </w:rPr>
  </w:style>
  <w:style w:type="paragraph" w:styleId="Didascalia">
    <w:name w:val="caption"/>
    <w:basedOn w:val="Standard"/>
    <w:qFormat/>
    <w:pPr>
      <w:suppressLineNumbers/>
      <w:spacing w:before="120"/>
    </w:pPr>
    <w:rPr>
      <w:rFonts w:cs="Lucida Sans"/>
      <w:i/>
      <w:iCs/>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spacing w:before="240" w:after="60"/>
      <w:jc w:val="center"/>
      <w:outlineLvl w:val="0"/>
    </w:pPr>
    <w:rPr>
      <w:rFonts w:ascii="Aptos Display" w:eastAsia="Times New Roman" w:hAnsi="Aptos Display" w:cs="Aptos Display"/>
      <w:b/>
      <w:bCs/>
      <w:kern w:val="3"/>
      <w:sz w:val="32"/>
      <w:szCs w:val="32"/>
    </w:rPr>
  </w:style>
  <w:style w:type="paragraph" w:customStyle="1" w:styleId="caption1">
    <w:name w:val="caption1"/>
    <w:basedOn w:val="Standard"/>
    <w:uiPriority w:val="35"/>
    <w:qFormat/>
    <w:pPr>
      <w:suppressLineNumber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Standard"/>
    <w:uiPriority w:val="1"/>
    <w:qFormat/>
    <w:pPr>
      <w:ind w:left="720"/>
    </w:pPr>
    <w:rPr>
      <w:szCs w:val="20"/>
    </w:rPr>
  </w:style>
  <w:style w:type="paragraph" w:customStyle="1" w:styleId="HeaderandFooter">
    <w:name w:val="Header and Footer"/>
    <w:basedOn w:val="Standard"/>
  </w:style>
  <w:style w:type="paragraph" w:styleId="Intestazione">
    <w:name w:val="header"/>
    <w:basedOn w:val="Standard"/>
    <w:uiPriority w:val="99"/>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Footnote">
    <w:name w:val="Footnote"/>
    <w:basedOn w:val="Standard"/>
    <w:pPr>
      <w:tabs>
        <w:tab w:val="left" w:pos="568"/>
      </w:tabs>
      <w:ind w:left="284" w:right="284" w:hanging="284"/>
    </w:pPr>
    <w:rPr>
      <w:sz w:val="16"/>
      <w:szCs w:val="20"/>
    </w:rPr>
  </w:style>
  <w:style w:type="paragraph" w:styleId="Mappadocumento">
    <w:name w:val="Document Map"/>
    <w:basedOn w:val="Standard"/>
    <w:rPr>
      <w:rFonts w:ascii="Times New Roman" w:eastAsia="Times New Roman" w:hAnsi="Times New Roman"/>
      <w:szCs w:val="24"/>
    </w:rPr>
  </w:style>
  <w:style w:type="paragraph" w:styleId="Testofumetto">
    <w:name w:val="Balloon Text"/>
    <w:basedOn w:val="Standard"/>
    <w:rPr>
      <w:rFonts w:ascii="Segoe UI" w:eastAsia="Segoe UI" w:hAnsi="Segoe UI" w:cs="Segoe UI"/>
      <w:sz w:val="18"/>
      <w:szCs w:val="18"/>
    </w:rPr>
  </w:style>
  <w:style w:type="paragraph" w:styleId="Testocommento">
    <w:name w:val="annotation text"/>
    <w:basedOn w:val="Standard"/>
    <w:uiPriority w:val="99"/>
    <w:rPr>
      <w:sz w:val="20"/>
      <w:szCs w:val="20"/>
    </w:rPr>
  </w:style>
  <w:style w:type="paragraph" w:styleId="Soggettocommento">
    <w:name w:val="annotation subject"/>
    <w:basedOn w:val="Testocommento"/>
    <w:next w:val="Testocommento"/>
    <w:uiPriority w:val="99"/>
    <w:rPr>
      <w:b/>
      <w:bCs/>
    </w:rPr>
  </w:style>
  <w:style w:type="paragraph" w:styleId="Revisione">
    <w:name w:val="Revision"/>
    <w:uiPriority w:val="99"/>
    <w:qFormat/>
    <w:pPr>
      <w:widowControl/>
    </w:pPr>
    <w:rPr>
      <w:sz w:val="22"/>
      <w:szCs w:val="22"/>
      <w:lang w:eastAsia="en-US"/>
    </w:rPr>
  </w:style>
  <w:style w:type="paragraph" w:customStyle="1" w:styleId="Contents1">
    <w:name w:val="Contents 1"/>
    <w:basedOn w:val="Standard"/>
    <w:next w:val="Standard"/>
    <w:autoRedefine/>
    <w:pPr>
      <w:tabs>
        <w:tab w:val="left" w:pos="851"/>
        <w:tab w:val="right" w:leader="dot" w:pos="9628"/>
      </w:tabs>
      <w:spacing w:before="120"/>
    </w:pPr>
    <w:rPr>
      <w:b/>
      <w:bCs/>
      <w:szCs w:val="24"/>
    </w:rPr>
  </w:style>
  <w:style w:type="paragraph" w:customStyle="1" w:styleId="Contents2">
    <w:name w:val="Contents 2"/>
    <w:basedOn w:val="Standard"/>
    <w:next w:val="Standard"/>
    <w:autoRedefine/>
    <w:pPr>
      <w:tabs>
        <w:tab w:val="left" w:pos="709"/>
        <w:tab w:val="right" w:leader="dot" w:pos="9628"/>
      </w:tabs>
    </w:pPr>
    <w:rPr>
      <w:b/>
      <w:bCs/>
      <w:szCs w:val="24"/>
    </w:rPr>
  </w:style>
  <w:style w:type="paragraph" w:customStyle="1" w:styleId="Blockquote">
    <w:name w:val="Blockquote"/>
    <w:basedOn w:val="Standard"/>
    <w:pPr>
      <w:spacing w:before="100" w:after="100"/>
      <w:ind w:left="360" w:right="360"/>
      <w:jc w:val="left"/>
    </w:pPr>
    <w:rPr>
      <w:rFonts w:ascii="Times New Roman" w:eastAsia="Times New Roman" w:hAnsi="Times New Roman"/>
      <w:szCs w:val="24"/>
      <w:lang w:eastAsia="it-IT"/>
    </w:rPr>
  </w:style>
  <w:style w:type="paragraph" w:customStyle="1" w:styleId="Numerato1">
    <w:name w:val="Numerato 1"/>
    <w:basedOn w:val="Standard"/>
    <w:autoRedefine/>
    <w:pPr>
      <w:widowControl w:val="0"/>
      <w:tabs>
        <w:tab w:val="left" w:pos="1080"/>
        <w:tab w:val="left" w:pos="1647"/>
      </w:tabs>
      <w:spacing w:before="60" w:after="60"/>
      <w:ind w:left="1080" w:hanging="360"/>
    </w:pPr>
    <w:rPr>
      <w:rFonts w:ascii="Arial" w:eastAsia="Times New Roman" w:hAnsi="Arial" w:cs="Arial"/>
      <w:sz w:val="20"/>
      <w:szCs w:val="20"/>
    </w:rPr>
  </w:style>
  <w:style w:type="paragraph" w:customStyle="1" w:styleId="Contents3">
    <w:name w:val="Contents 3"/>
    <w:basedOn w:val="Standard"/>
    <w:next w:val="Standard"/>
    <w:autoRedefine/>
    <w:pPr>
      <w:ind w:left="480"/>
      <w:jc w:val="left"/>
    </w:pPr>
    <w:rPr>
      <w:sz w:val="22"/>
    </w:rPr>
  </w:style>
  <w:style w:type="paragraph" w:customStyle="1" w:styleId="Corpodeltesto21">
    <w:name w:val="Corpo del testo 21"/>
    <w:basedOn w:val="Standard"/>
    <w:pPr>
      <w:spacing w:line="480" w:lineRule="auto"/>
      <w:jc w:val="left"/>
    </w:pPr>
    <w:rPr>
      <w:rFonts w:ascii="Times New Roman" w:eastAsia="Times New Roman" w:hAnsi="Times New Roman"/>
      <w:sz w:val="20"/>
      <w:szCs w:val="20"/>
      <w:lang w:eastAsia="ar-SA"/>
    </w:rPr>
  </w:style>
  <w:style w:type="paragraph" w:customStyle="1" w:styleId="Default">
    <w:name w:val="Default"/>
    <w:rPr>
      <w:rFonts w:ascii="Arial" w:eastAsia="Times New Roman" w:hAnsi="Arial" w:cs="Arial"/>
      <w:color w:val="000000"/>
      <w:sz w:val="24"/>
      <w:szCs w:val="24"/>
    </w:rPr>
  </w:style>
  <w:style w:type="paragraph" w:customStyle="1" w:styleId="Contents4">
    <w:name w:val="Contents 4"/>
    <w:basedOn w:val="Standard"/>
    <w:next w:val="Standard"/>
    <w:autoRedefine/>
    <w:pPr>
      <w:ind w:left="720"/>
      <w:jc w:val="left"/>
    </w:pPr>
    <w:rPr>
      <w:sz w:val="20"/>
      <w:szCs w:val="20"/>
    </w:rPr>
  </w:style>
  <w:style w:type="paragraph" w:customStyle="1" w:styleId="Contents5">
    <w:name w:val="Contents 5"/>
    <w:basedOn w:val="Standard"/>
    <w:next w:val="Standard"/>
    <w:autoRedefine/>
    <w:pPr>
      <w:ind w:left="960"/>
      <w:jc w:val="left"/>
    </w:pPr>
    <w:rPr>
      <w:sz w:val="20"/>
      <w:szCs w:val="20"/>
    </w:rPr>
  </w:style>
  <w:style w:type="paragraph" w:customStyle="1" w:styleId="Contents6">
    <w:name w:val="Contents 6"/>
    <w:basedOn w:val="Standard"/>
    <w:next w:val="Standard"/>
    <w:autoRedefine/>
    <w:pPr>
      <w:ind w:left="1200"/>
      <w:jc w:val="left"/>
    </w:pPr>
    <w:rPr>
      <w:sz w:val="20"/>
      <w:szCs w:val="20"/>
    </w:rPr>
  </w:style>
  <w:style w:type="paragraph" w:customStyle="1" w:styleId="Contents7">
    <w:name w:val="Contents 7"/>
    <w:basedOn w:val="Standard"/>
    <w:next w:val="Standard"/>
    <w:autoRedefine/>
    <w:pPr>
      <w:ind w:left="1440"/>
      <w:jc w:val="left"/>
    </w:pPr>
    <w:rPr>
      <w:sz w:val="20"/>
      <w:szCs w:val="20"/>
    </w:rPr>
  </w:style>
  <w:style w:type="paragraph" w:customStyle="1" w:styleId="Contents8">
    <w:name w:val="Contents 8"/>
    <w:basedOn w:val="Standard"/>
    <w:next w:val="Standard"/>
    <w:autoRedefine/>
    <w:pPr>
      <w:ind w:left="1680"/>
      <w:jc w:val="left"/>
    </w:pPr>
    <w:rPr>
      <w:sz w:val="20"/>
      <w:szCs w:val="20"/>
    </w:rPr>
  </w:style>
  <w:style w:type="paragraph" w:customStyle="1" w:styleId="Contents9">
    <w:name w:val="Contents 9"/>
    <w:basedOn w:val="Standard"/>
    <w:next w:val="Standard"/>
    <w:autoRedefine/>
    <w:pPr>
      <w:ind w:left="1920"/>
      <w:jc w:val="left"/>
    </w:pPr>
    <w:rPr>
      <w:sz w:val="20"/>
      <w:szCs w:val="20"/>
    </w:rPr>
  </w:style>
  <w:style w:type="paragraph" w:customStyle="1" w:styleId="Testonotaapidipagina1">
    <w:name w:val="Testo nota a piè di pagina1"/>
    <w:basedOn w:val="Standard"/>
    <w:pPr>
      <w:tabs>
        <w:tab w:val="left" w:pos="852"/>
      </w:tabs>
      <w:ind w:left="284" w:right="284" w:hanging="284"/>
      <w:jc w:val="left"/>
    </w:pPr>
    <w:rPr>
      <w:rFonts w:ascii="Liberation Serif" w:eastAsia="SimSun" w:hAnsi="Liberation Serif" w:cs="Mangal"/>
      <w:kern w:val="3"/>
      <w:sz w:val="16"/>
      <w:szCs w:val="20"/>
      <w:lang w:eastAsia="zh-CN" w:bidi="hi-IN"/>
    </w:rPr>
  </w:style>
  <w:style w:type="paragraph" w:customStyle="1" w:styleId="Textbodyuser">
    <w:name w:val="Text body (user)"/>
    <w:basedOn w:val="Standard"/>
    <w:pPr>
      <w:widowControl w:val="0"/>
      <w:jc w:val="left"/>
    </w:pPr>
    <w:rPr>
      <w:rFonts w:ascii="Times New Roman" w:eastAsia="SimSun" w:hAnsi="Times New Roman" w:cs="Mangal"/>
      <w:kern w:val="3"/>
      <w:szCs w:val="24"/>
      <w:lang w:eastAsia="zh-CN" w:bidi="hi-IN"/>
    </w:rPr>
  </w:style>
  <w:style w:type="paragraph" w:customStyle="1" w:styleId="Normale1">
    <w:name w:val="Normale1"/>
    <w:pPr>
      <w:widowControl/>
    </w:pPr>
    <w:rPr>
      <w:rFonts w:cs="Calibri"/>
    </w:rPr>
  </w:style>
  <w:style w:type="paragraph" w:customStyle="1" w:styleId="paragraph">
    <w:name w:val="paragraph"/>
    <w:basedOn w:val="Standard"/>
    <w:pPr>
      <w:spacing w:before="280" w:after="280"/>
      <w:jc w:val="left"/>
    </w:pPr>
    <w:rPr>
      <w:rFonts w:ascii="Times New Roman" w:eastAsia="Times New Roman" w:hAnsi="Times New Roman"/>
      <w:szCs w:val="24"/>
      <w:lang w:eastAsia="it-IT"/>
    </w:rPr>
  </w:style>
  <w:style w:type="paragraph" w:customStyle="1" w:styleId="whitespace-pre-wrap">
    <w:name w:val="whitespace-pre-wrap"/>
    <w:basedOn w:val="Standard"/>
    <w:qFormat/>
    <w:pPr>
      <w:spacing w:before="280" w:after="280"/>
      <w:jc w:val="left"/>
    </w:pPr>
    <w:rPr>
      <w:rFonts w:ascii="Times New Roman" w:eastAsia="Times New Roman" w:hAnsi="Times New Roman"/>
      <w:szCs w:val="24"/>
      <w:lang w:eastAsia="it-IT"/>
    </w:rPr>
  </w:style>
  <w:style w:type="paragraph" w:customStyle="1" w:styleId="whitespace-normal">
    <w:name w:val="whitespace-normal"/>
    <w:basedOn w:val="Standard"/>
    <w:qFormat/>
    <w:pPr>
      <w:spacing w:before="280" w:after="280"/>
      <w:jc w:val="left"/>
    </w:pPr>
    <w:rPr>
      <w:rFonts w:ascii="Times New Roman" w:eastAsia="Times New Roman" w:hAnsi="Times New Roman"/>
      <w:szCs w:val="24"/>
      <w:lang w:eastAsia="it-IT"/>
    </w:rPr>
  </w:style>
  <w:style w:type="paragraph" w:styleId="NormaleWeb">
    <w:name w:val="Normal (Web)"/>
    <w:basedOn w:val="Standard"/>
    <w:uiPriority w:val="99"/>
    <w:pPr>
      <w:spacing w:before="280" w:after="280"/>
      <w:jc w:val="left"/>
    </w:pPr>
    <w:rPr>
      <w:rFonts w:ascii="Times New Roman" w:eastAsia="Times New Roman" w:hAnsi="Times New Roman"/>
      <w:szCs w:val="24"/>
      <w:lang w:eastAsia="it-IT"/>
    </w:rPr>
  </w:style>
  <w:style w:type="paragraph" w:customStyle="1" w:styleId="Standarduser">
    <w:name w:val="Standard (user)"/>
    <w:pPr>
      <w:widowControl/>
      <w:spacing w:after="160"/>
    </w:pPr>
    <w:rPr>
      <w:rFonts w:eastAsia="Segoe UI" w:cs="Tahoma"/>
      <w:color w:val="00000A"/>
      <w:sz w:val="24"/>
      <w:szCs w:val="24"/>
      <w:lang w:eastAsia="en-US"/>
    </w:rPr>
  </w:style>
  <w:style w:type="paragraph" w:styleId="Nessunaspaziatura">
    <w:name w:val="No Spacing"/>
    <w:uiPriority w:val="1"/>
    <w:qFormat/>
    <w:pPr>
      <w:widowControl/>
      <w:jc w:val="both"/>
    </w:pPr>
    <w:rPr>
      <w:sz w:val="24"/>
      <w:szCs w:val="22"/>
      <w:lang w:eastAsia="en-US"/>
    </w:rPr>
  </w:style>
  <w:style w:type="paragraph" w:customStyle="1" w:styleId="gmail-msolistparagraph">
    <w:name w:val="gmail-msolistparagraph"/>
    <w:basedOn w:val="Standard"/>
    <w:pPr>
      <w:spacing w:before="280" w:after="280"/>
      <w:jc w:val="left"/>
    </w:pPr>
    <w:rPr>
      <w:rFonts w:ascii="Times New Roman" w:eastAsia="Times New Roman" w:hAnsi="Times New Roman"/>
      <w:szCs w:val="24"/>
      <w:lang w:eastAsia="it-IT"/>
    </w:rPr>
  </w:style>
  <w:style w:type="paragraph" w:styleId="Sottotitolo">
    <w:name w:val="Subtitle"/>
    <w:basedOn w:val="Standard"/>
    <w:next w:val="Standard"/>
    <w:uiPriority w:val="11"/>
    <w:qFormat/>
    <w:pPr>
      <w:spacing w:after="160"/>
    </w:pPr>
    <w:rPr>
      <w:rFonts w:ascii="Aptos" w:hAnsi="Aptos"/>
      <w:color w:val="5A5A5A"/>
      <w:spacing w:val="15"/>
      <w:sz w:val="22"/>
    </w:rPr>
  </w:style>
  <w:style w:type="paragraph" w:styleId="Citazione">
    <w:name w:val="Quote"/>
    <w:basedOn w:val="Standard"/>
    <w:next w:val="Standard"/>
    <w:uiPriority w:val="29"/>
    <w:qFormat/>
    <w:pPr>
      <w:spacing w:before="200" w:after="160"/>
      <w:ind w:left="864" w:right="864"/>
      <w:jc w:val="center"/>
    </w:pPr>
    <w:rPr>
      <w:i/>
      <w:iCs/>
      <w:color w:val="404040"/>
    </w:rPr>
  </w:style>
  <w:style w:type="paragraph" w:styleId="Titoloindice">
    <w:name w:val="index heading"/>
    <w:basedOn w:val="Heading"/>
  </w:style>
  <w:style w:type="paragraph" w:styleId="Titolosommario">
    <w:name w:val="TOC Heading"/>
    <w:basedOn w:val="Titolo1"/>
    <w:next w:val="Standard"/>
    <w:uiPriority w:val="39"/>
    <w:qFormat/>
    <w:pPr>
      <w:spacing w:after="0"/>
    </w:pPr>
    <w:rPr>
      <w:rFonts w:ascii="Aptos Display" w:eastAsia="Calibri" w:hAnsi="Aptos Display"/>
      <w:b w:val="0"/>
      <w:color w:val="0F4761"/>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Comment">
    <w:name w:val="Comment"/>
    <w:basedOn w:val="Standard"/>
    <w:pPr>
      <w:spacing w:before="56" w:after="0"/>
      <w:ind w:left="57" w:right="57"/>
    </w:pPr>
    <w:rPr>
      <w:sz w:val="20"/>
      <w:szCs w:val="20"/>
    </w:rPr>
  </w:style>
  <w:style w:type="character" w:customStyle="1" w:styleId="Titolo2Carattere">
    <w:name w:val="Titolo 2 Carattere"/>
    <w:uiPriority w:val="9"/>
    <w:qFormat/>
    <w:rPr>
      <w:rFonts w:ascii="Arial" w:eastAsia="Times New Roman" w:hAnsi="Arial" w:cs="Arial"/>
      <w:b/>
      <w:color w:val="2E74B5"/>
      <w:sz w:val="28"/>
      <w:szCs w:val="28"/>
    </w:rPr>
  </w:style>
  <w:style w:type="character" w:customStyle="1" w:styleId="Titolo3Carattere">
    <w:name w:val="Titolo 3 Carattere"/>
    <w:uiPriority w:val="9"/>
    <w:qFormat/>
    <w:rPr>
      <w:rFonts w:eastAsia="Times New Roman"/>
      <w:b/>
      <w:color w:val="2E74B5"/>
      <w:sz w:val="24"/>
      <w:szCs w:val="24"/>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Titolo1Carattere">
    <w:name w:val="Titolo 1 Carattere"/>
    <w:uiPriority w:val="9"/>
    <w:qFormat/>
    <w:rPr>
      <w:rFonts w:eastAsia="Times New Roman"/>
      <w:b/>
      <w:color w:val="2E74B5"/>
      <w:sz w:val="32"/>
      <w:szCs w:val="32"/>
    </w:rPr>
  </w:style>
  <w:style w:type="character" w:customStyle="1" w:styleId="Titolo4Carattere">
    <w:name w:val="Titolo 4 Carattere"/>
    <w:uiPriority w:val="9"/>
    <w:qFormat/>
    <w:rPr>
      <w:rFonts w:ascii="Calibri Light" w:eastAsia="Times New Roman" w:hAnsi="Calibri Light" w:cs="Calibri Light"/>
      <w:i/>
      <w:iCs/>
      <w:color w:val="2E74B5"/>
      <w:sz w:val="24"/>
    </w:rPr>
  </w:style>
  <w:style w:type="character" w:customStyle="1" w:styleId="Titolo5Carattere">
    <w:name w:val="Titolo 5 Carattere"/>
    <w:uiPriority w:val="9"/>
    <w:qFormat/>
    <w:rPr>
      <w:rFonts w:ascii="Calibri Light" w:eastAsia="Times New Roman" w:hAnsi="Calibri Light" w:cs="Calibri Light"/>
      <w:color w:val="2E74B5"/>
      <w:sz w:val="24"/>
    </w:rPr>
  </w:style>
  <w:style w:type="character" w:customStyle="1" w:styleId="Titolo6Carattere">
    <w:name w:val="Titolo 6 Carattere"/>
    <w:uiPriority w:val="9"/>
    <w:qFormat/>
    <w:rPr>
      <w:rFonts w:ascii="Calibri Light" w:eastAsia="Times New Roman" w:hAnsi="Calibri Light" w:cs="Calibri Light"/>
      <w:color w:val="1F4D78"/>
      <w:sz w:val="24"/>
    </w:rPr>
  </w:style>
  <w:style w:type="character" w:customStyle="1" w:styleId="Titolo7Carattere">
    <w:name w:val="Titolo 7 Carattere"/>
    <w:uiPriority w:val="9"/>
    <w:qFormat/>
    <w:rPr>
      <w:rFonts w:ascii="Calibri Light" w:eastAsia="Times New Roman" w:hAnsi="Calibri Light" w:cs="Calibri Light"/>
      <w:i/>
      <w:iCs/>
      <w:color w:val="1F4D78"/>
      <w:sz w:val="24"/>
    </w:rPr>
  </w:style>
  <w:style w:type="character" w:customStyle="1" w:styleId="Titolo8Carattere">
    <w:name w:val="Titolo 8 Carattere"/>
    <w:uiPriority w:val="9"/>
    <w:qFormat/>
    <w:rPr>
      <w:rFonts w:ascii="Calibri Light" w:eastAsia="Times New Roman" w:hAnsi="Calibri Light" w:cs="Calibri Light"/>
      <w:color w:val="272727"/>
      <w:sz w:val="21"/>
      <w:szCs w:val="21"/>
    </w:rPr>
  </w:style>
  <w:style w:type="character" w:customStyle="1" w:styleId="Titolo9Carattere">
    <w:name w:val="Titolo 9 Carattere"/>
    <w:uiPriority w:val="9"/>
    <w:qFormat/>
    <w:rPr>
      <w:rFonts w:ascii="Calibri Light" w:eastAsia="Times New Roman" w:hAnsi="Calibri Light" w:cs="Calibri Light"/>
      <w:i/>
      <w:iCs/>
      <w:color w:val="272727"/>
      <w:sz w:val="21"/>
      <w:szCs w:val="21"/>
    </w:rPr>
  </w:style>
  <w:style w:type="character" w:customStyle="1" w:styleId="MappadocumentoCarattere">
    <w:name w:val="Mappa documento Carattere"/>
    <w:rPr>
      <w:rFonts w:ascii="Times New Roman" w:eastAsia="Times New Roman" w:hAnsi="Times New Roman" w:cs="Times New Roman"/>
      <w:sz w:val="24"/>
      <w:szCs w:val="24"/>
    </w:rPr>
  </w:style>
  <w:style w:type="character" w:styleId="Numeropagina">
    <w:name w:val="page number"/>
    <w:basedOn w:val="Carpredefinitoparagrafo"/>
  </w:style>
  <w:style w:type="character" w:customStyle="1" w:styleId="TestofumettoCarattere">
    <w:name w:val="Testo fumetto Carattere"/>
    <w:rPr>
      <w:rFonts w:ascii="Segoe UI" w:eastAsia="Segoe UI" w:hAnsi="Segoe UI" w:cs="Segoe UI"/>
      <w:sz w:val="18"/>
      <w:szCs w:val="18"/>
    </w:rPr>
  </w:style>
  <w:style w:type="character" w:styleId="Rimandocommento">
    <w:name w:val="annotation reference"/>
    <w:uiPriority w:val="99"/>
    <w:rPr>
      <w:sz w:val="16"/>
      <w:szCs w:val="16"/>
    </w:rPr>
  </w:style>
  <w:style w:type="character" w:customStyle="1" w:styleId="TestocommentoCarattere">
    <w:name w:val="Testo commento Carattere"/>
    <w:uiPriority w:val="99"/>
    <w:rPr>
      <w:sz w:val="20"/>
      <w:szCs w:val="20"/>
    </w:rPr>
  </w:style>
  <w:style w:type="character" w:customStyle="1" w:styleId="SoggettocommentoCarattere">
    <w:name w:val="Soggetto commento Carattere"/>
    <w:uiPriority w:val="99"/>
    <w:rPr>
      <w:b/>
      <w:bCs/>
      <w:sz w:val="20"/>
      <w:szCs w:val="20"/>
    </w:rPr>
  </w:style>
  <w:style w:type="character" w:customStyle="1" w:styleId="Internetlink">
    <w:name w:val="Internet link"/>
    <w:basedOn w:val="Carpredefinitoparagrafo"/>
    <w:rPr>
      <w:color w:val="467886"/>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rPr>
      <w:b/>
    </w:rPr>
  </w:style>
  <w:style w:type="character" w:customStyle="1" w:styleId="Numerato1Carattere">
    <w:name w:val="Numerato 1 Carattere"/>
    <w:rPr>
      <w:rFonts w:ascii="Arial" w:eastAsia="Times New Roman" w:hAnsi="Arial" w:cs="Arial"/>
    </w:rPr>
  </w:style>
  <w:style w:type="character" w:customStyle="1" w:styleId="Caratteredellanota">
    <w:name w:val="Carattere della nota"/>
    <w:rPr>
      <w:position w:val="0"/>
      <w:vertAlign w:val="superscript"/>
    </w:rPr>
  </w:style>
  <w:style w:type="character" w:customStyle="1" w:styleId="dossier-scheda-title-it">
    <w:name w:val="dossier-scheda-title-it"/>
    <w:basedOn w:val="Carpredefinitoparagrafo"/>
  </w:style>
  <w:style w:type="character" w:customStyle="1" w:styleId="normaltextrun">
    <w:name w:val="normaltextrun"/>
    <w:basedOn w:val="Carpredefinitoparagrafo"/>
  </w:style>
  <w:style w:type="character" w:customStyle="1" w:styleId="CorpotestoCarattere">
    <w:name w:val="Corpo testo Carattere"/>
    <w:rPr>
      <w:rFonts w:cs="Calibri"/>
      <w:sz w:val="22"/>
      <w:szCs w:val="22"/>
      <w:lang w:eastAsia="en-US"/>
    </w:rPr>
  </w:style>
  <w:style w:type="character" w:customStyle="1" w:styleId="FootnoteSymbol">
    <w:name w:val="Footnote Symbol"/>
    <w:basedOn w:val="Carpredefinitoparagrafo"/>
    <w:rPr>
      <w:position w:val="0"/>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uiPriority w:val="99"/>
    <w:qFormat/>
    <w:rPr>
      <w:color w:val="605E5C"/>
      <w:shd w:val="clear" w:color="auto" w:fill="E1DFDD"/>
    </w:rPr>
  </w:style>
  <w:style w:type="character" w:customStyle="1" w:styleId="TitoloCarattere">
    <w:name w:val="Titolo Carattere"/>
    <w:uiPriority w:val="10"/>
    <w:qFormat/>
    <w:rPr>
      <w:rFonts w:ascii="Aptos Display" w:eastAsia="Times New Roman" w:hAnsi="Aptos Display" w:cs="Times New Roman"/>
      <w:b/>
      <w:bCs/>
      <w:kern w:val="3"/>
      <w:sz w:val="32"/>
      <w:szCs w:val="32"/>
      <w:lang w:eastAsia="en-US"/>
    </w:rPr>
  </w:style>
  <w:style w:type="character" w:customStyle="1" w:styleId="SottotitoloCarattere">
    <w:name w:val="Sottotitolo Carattere"/>
    <w:basedOn w:val="Carpredefinitoparagrafo"/>
    <w:uiPriority w:val="11"/>
    <w:qFormat/>
    <w:rPr>
      <w:rFonts w:ascii="Aptos" w:eastAsia="Calibri" w:hAnsi="Aptos" w:cs="Times New Roman"/>
      <w:color w:val="5A5A5A"/>
      <w:spacing w:val="15"/>
      <w:sz w:val="22"/>
      <w:szCs w:val="22"/>
      <w:lang w:eastAsia="en-US"/>
    </w:rPr>
  </w:style>
  <w:style w:type="character" w:styleId="Enfasiintensa">
    <w:name w:val="Intense Emphasis"/>
    <w:basedOn w:val="Carpredefinitoparagrafo"/>
    <w:uiPriority w:val="21"/>
    <w:qFormat/>
    <w:rPr>
      <w:i/>
      <w:iCs/>
      <w:color w:val="156082"/>
    </w:rPr>
  </w:style>
  <w:style w:type="character" w:customStyle="1" w:styleId="CitazioneCarattere">
    <w:name w:val="Citazione Carattere"/>
    <w:basedOn w:val="Carpredefinitoparagrafo"/>
    <w:uiPriority w:val="29"/>
    <w:qFormat/>
    <w:rPr>
      <w:i/>
      <w:iCs/>
      <w:color w:val="404040"/>
      <w:sz w:val="24"/>
      <w:szCs w:val="22"/>
      <w:lang w:eastAsia="en-US"/>
    </w:rPr>
  </w:style>
  <w:style w:type="character" w:styleId="Titolodellibro">
    <w:name w:val="Book Title"/>
    <w:basedOn w:val="Carpredefinitoparagrafo"/>
    <w:uiPriority w:val="33"/>
    <w:qFormat/>
    <w:rPr>
      <w:b/>
      <w:bCs/>
      <w:i/>
      <w:iCs/>
      <w:spacing w:val="5"/>
    </w:rPr>
  </w:style>
  <w:style w:type="character" w:styleId="Enfasigrassetto">
    <w:name w:val="Strong"/>
    <w:basedOn w:val="Carpredefinitoparagrafo"/>
    <w:qFormat/>
    <w:rPr>
      <w:b/>
      <w:bCs/>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EndnoteSymbol">
    <w:name w:val="Endnote Symbol"/>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TestocommentoCarattere1">
    <w:name w:val="Testo commento Carattere1"/>
    <w:rPr>
      <w:rFonts w:ascii="Calibri" w:eastAsia="Calibri" w:hAnsi="Calibri" w:cs="Calibri"/>
      <w:lang w:eastAsia="zh-CN"/>
    </w:rPr>
  </w:style>
  <w:style w:type="character" w:customStyle="1" w:styleId="Linenumbering">
    <w:name w:val="Line numbering"/>
  </w:style>
  <w:style w:type="character" w:customStyle="1" w:styleId="ListLabel1">
    <w:name w:val="ListLabel 1"/>
    <w:rPr>
      <w:b/>
      <w:bCs/>
      <w:i w:val="0"/>
      <w:iCs w:val="0"/>
      <w:sz w:val="32"/>
    </w:rPr>
  </w:style>
  <w:style w:type="character" w:customStyle="1" w:styleId="ListLabel2">
    <w:name w:val="ListLabel 2"/>
    <w:rPr>
      <w:b/>
      <w:bCs/>
    </w:rPr>
  </w:style>
  <w:style w:type="character" w:customStyle="1" w:styleId="ListLabel3">
    <w:name w:val="ListLabel 3"/>
    <w:rPr>
      <w:b/>
      <w:i w:val="0"/>
      <w:color w:val="5B9BD5"/>
    </w:rPr>
  </w:style>
  <w:style w:type="character" w:customStyle="1" w:styleId="ListLabel4">
    <w:name w:val="ListLabel 4"/>
    <w:rPr>
      <w:b/>
      <w:i/>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bCs/>
      <w:color w:val="156082"/>
    </w:rPr>
  </w:style>
  <w:style w:type="character" w:customStyle="1" w:styleId="ListLabel12">
    <w:name w:val="ListLabel 12"/>
    <w:rPr>
      <w:color w:val="156082"/>
    </w:rPr>
  </w:style>
  <w:style w:type="character" w:customStyle="1" w:styleId="ListLabel13">
    <w:name w:val="ListLabel 13"/>
    <w:rPr>
      <w:rFonts w:ascii="Calibri Light" w:eastAsia="Calibri" w:hAnsi="Calibri Light" w:cs="Calibri Light"/>
    </w:rPr>
  </w:style>
  <w:style w:type="character" w:customStyle="1" w:styleId="ListLabel14">
    <w:name w:val="ListLabel 14"/>
    <w:rPr>
      <w:b/>
      <w:bCs/>
    </w:rPr>
  </w:style>
  <w:style w:type="character" w:customStyle="1" w:styleId="ListLabel15">
    <w:name w:val="ListLabel 15"/>
    <w:rPr>
      <w:b/>
      <w:bCs/>
    </w:rPr>
  </w:style>
  <w:style w:type="character" w:customStyle="1" w:styleId="ListLabel16">
    <w:name w:val="ListLabel 16"/>
    <w:rPr>
      <w:rFonts w:cs="Calibri"/>
    </w:rPr>
  </w:style>
  <w:style w:type="character" w:customStyle="1" w:styleId="ListLabel17">
    <w:name w:val="ListLabel 17"/>
    <w:rPr>
      <w:rFonts w:ascii="Calibri" w:eastAsia="Calibri" w:hAnsi="Calibri" w:cs="Calibri"/>
      <w:b/>
      <w:bCs/>
      <w:color w:val="auto"/>
      <w:sz w:val="24"/>
      <w:szCs w:val="22"/>
    </w:rPr>
  </w:style>
  <w:style w:type="character" w:customStyle="1" w:styleId="ListLabel18">
    <w:name w:val="ListLabel 18"/>
    <w:rPr>
      <w:b/>
      <w:bCs/>
    </w:rPr>
  </w:style>
  <w:style w:type="character" w:customStyle="1" w:styleId="ListLabel19">
    <w:name w:val="ListLabel 19"/>
    <w:rPr>
      <w:b/>
      <w:i w:val="0"/>
      <w:color w:val="5B9BD5"/>
    </w:rPr>
  </w:style>
  <w:style w:type="character" w:customStyle="1" w:styleId="ListLabel20">
    <w:name w:val="ListLabel 20"/>
    <w:rPr>
      <w:b/>
      <w:i/>
    </w:rPr>
  </w:style>
  <w:style w:type="character" w:customStyle="1" w:styleId="ListLabel21">
    <w:name w:val="ListLabel 21"/>
    <w:rPr>
      <w:b/>
      <w:i/>
    </w:rPr>
  </w:style>
  <w:style w:type="character" w:customStyle="1" w:styleId="ListLabel22">
    <w:name w:val="ListLabel 22"/>
    <w:rPr>
      <w:b/>
      <w:i/>
    </w:rPr>
  </w:style>
  <w:style w:type="character" w:customStyle="1" w:styleId="ListLabel23">
    <w:name w:val="ListLabel 23"/>
    <w:rPr>
      <w:b/>
      <w:i/>
    </w:rPr>
  </w:style>
  <w:style w:type="character" w:customStyle="1" w:styleId="ListLabel24">
    <w:name w:val="ListLabel 24"/>
    <w:rPr>
      <w:b/>
      <w:i/>
    </w:rPr>
  </w:style>
  <w:style w:type="character" w:customStyle="1" w:styleId="ListLabel25">
    <w:name w:val="ListLabel 25"/>
    <w:rPr>
      <w:b/>
      <w:i/>
    </w:rPr>
  </w:style>
  <w:style w:type="character" w:customStyle="1" w:styleId="ListLabel26">
    <w:name w:val="ListLabel 26"/>
    <w:rPr>
      <w:b/>
      <w:i/>
    </w:rPr>
  </w:style>
  <w:style w:type="character" w:customStyle="1" w:styleId="ListLabel27">
    <w:name w:val="ListLabel 27"/>
    <w:rPr>
      <w:b/>
      <w:bCs/>
    </w:rPr>
  </w:style>
  <w:style w:type="character" w:customStyle="1" w:styleId="ListLabel28">
    <w:name w:val="ListLabel 28"/>
    <w:rPr>
      <w:b/>
      <w:i w:val="0"/>
      <w:color w:val="5B9BD5"/>
    </w:rPr>
  </w:style>
  <w:style w:type="character" w:customStyle="1" w:styleId="ListLabel29">
    <w:name w:val="ListLabel 29"/>
    <w:rPr>
      <w:b/>
      <w:i/>
    </w:rPr>
  </w:style>
  <w:style w:type="character" w:customStyle="1" w:styleId="ListLabel30">
    <w:name w:val="ListLabel 30"/>
    <w:rPr>
      <w:b/>
      <w:i/>
    </w:rPr>
  </w:style>
  <w:style w:type="character" w:customStyle="1" w:styleId="ListLabel31">
    <w:name w:val="ListLabel 31"/>
    <w:rPr>
      <w:b/>
      <w:i/>
    </w:rPr>
  </w:style>
  <w:style w:type="character" w:customStyle="1" w:styleId="ListLabel32">
    <w:name w:val="ListLabel 32"/>
    <w:rPr>
      <w:b/>
      <w:i/>
    </w:rPr>
  </w:style>
  <w:style w:type="character" w:customStyle="1" w:styleId="ListLabel33">
    <w:name w:val="ListLabel 33"/>
    <w:rPr>
      <w:b/>
      <w:i/>
    </w:rPr>
  </w:style>
  <w:style w:type="character" w:customStyle="1" w:styleId="ListLabel34">
    <w:name w:val="ListLabel 34"/>
    <w:rPr>
      <w:b/>
      <w:i/>
    </w:rPr>
  </w:style>
  <w:style w:type="character" w:customStyle="1" w:styleId="ListLabel35">
    <w:name w:val="ListLabel 35"/>
    <w:rPr>
      <w:b/>
      <w:i/>
    </w:rPr>
  </w:style>
  <w:style w:type="character" w:customStyle="1" w:styleId="ListLabel36">
    <w:name w:val="ListLabel 36"/>
    <w:rPr>
      <w:b/>
      <w:bCs/>
      <w:i w:val="0"/>
    </w:rPr>
  </w:style>
  <w:style w:type="character" w:customStyle="1" w:styleId="ListLabel37">
    <w:name w:val="ListLabel 37"/>
    <w:rPr>
      <w:b/>
      <w:bCs/>
    </w:rPr>
  </w:style>
  <w:style w:type="character" w:customStyle="1" w:styleId="ListLabel38">
    <w:name w:val="ListLabel 38"/>
    <w:rPr>
      <w:b/>
      <w:bCs/>
      <w:i w:val="0"/>
    </w:rPr>
  </w:style>
  <w:style w:type="character" w:customStyle="1" w:styleId="ListLabel39">
    <w:name w:val="ListLabel 39"/>
    <w:rPr>
      <w:b/>
      <w:bCs/>
    </w:rPr>
  </w:style>
  <w:style w:type="character" w:customStyle="1" w:styleId="ListLabel40">
    <w:name w:val="ListLabel 40"/>
    <w:rPr>
      <w:rFonts w:eastAsia="Times New Roman"/>
      <w:b/>
      <w:color w:val="1F1F1F"/>
    </w:rPr>
  </w:style>
  <w:style w:type="character" w:customStyle="1" w:styleId="ListLabel41">
    <w:name w:val="ListLabel 41"/>
    <w:rPr>
      <w:rFonts w:cs="Calibri Light"/>
      <w:b/>
      <w:bCs/>
      <w:sz w:val="24"/>
      <w:szCs w:val="24"/>
    </w:rPr>
  </w:style>
  <w:style w:type="character" w:customStyle="1" w:styleId="ListLabel42">
    <w:name w:val="ListLabel 42"/>
    <w:rPr>
      <w:b/>
      <w:bCs/>
      <w:color w:val="0B769F"/>
    </w:rPr>
  </w:style>
  <w:style w:type="character" w:customStyle="1" w:styleId="ListLabel43">
    <w:name w:val="ListLabel 43"/>
    <w:rPr>
      <w:i w:val="0"/>
      <w:color w:val="156082"/>
    </w:rPr>
  </w:style>
  <w:style w:type="character" w:customStyle="1" w:styleId="ListLabel44">
    <w:name w:val="ListLabel 44"/>
    <w:rPr>
      <w:b w:val="0"/>
      <w:bCs w:val="0"/>
    </w:rPr>
  </w:style>
  <w:style w:type="character" w:customStyle="1" w:styleId="ListLabel45">
    <w:name w:val="ListLabel 45"/>
    <w:rPr>
      <w:sz w:val="18"/>
    </w:rPr>
  </w:style>
  <w:style w:type="character" w:customStyle="1" w:styleId="ListLabel46">
    <w:name w:val="ListLabel 46"/>
    <w:rPr>
      <w:rFonts w:cs="Calibri Light"/>
    </w:rPr>
  </w:style>
  <w:style w:type="character" w:customStyle="1" w:styleId="ListLabel47">
    <w:name w:val="ListLabel 47"/>
    <w:rPr>
      <w:rFonts w:cs="Aptos"/>
      <w:b/>
    </w:rPr>
  </w:style>
  <w:style w:type="character" w:customStyle="1" w:styleId="ListLabel48">
    <w:name w:val="ListLabel 48"/>
    <w:rPr>
      <w:rFonts w:cs="Calibri Light"/>
      <w:b/>
      <w:bCs/>
      <w:color w:val="156082"/>
      <w:sz w:val="32"/>
      <w:szCs w:val="32"/>
      <w:lang w:eastAsia="en-U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strike/>
      <w:color w:val="1F1F1F"/>
      <w:sz w:val="19"/>
      <w:szCs w:val="19"/>
      <w:lang w:eastAsia="it-IT"/>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strike/>
      <w:color w:val="1F1F1F"/>
      <w:sz w:val="19"/>
      <w:szCs w:val="19"/>
      <w:lang w:eastAsia="it-IT"/>
    </w:rPr>
  </w:style>
  <w:style w:type="character" w:customStyle="1" w:styleId="ListLabel55">
    <w:name w:val="ListLabel 55"/>
    <w:rPr>
      <w:rFonts w:eastAsia="Times New Roman"/>
      <w:b/>
      <w:color w:val="1F1F1F"/>
    </w:rPr>
  </w:style>
  <w:style w:type="character" w:customStyle="1" w:styleId="ListLabel56">
    <w:name w:val="ListLabel 56"/>
    <w:rPr>
      <w:rFonts w:cs="Calibri Light"/>
      <w:b/>
      <w:bCs/>
      <w:sz w:val="24"/>
      <w:szCs w:val="24"/>
    </w:rPr>
  </w:style>
  <w:style w:type="character" w:customStyle="1" w:styleId="ListLabel57">
    <w:name w:val="ListLabel 57"/>
    <w:rPr>
      <w:b/>
      <w:bCs/>
      <w:color w:val="0B769F"/>
    </w:rPr>
  </w:style>
  <w:style w:type="character" w:customStyle="1" w:styleId="ListLabel58">
    <w:name w:val="ListLabel 58"/>
    <w:rPr>
      <w:b/>
      <w:bCs/>
      <w:i w:val="0"/>
    </w:rPr>
  </w:style>
  <w:style w:type="character" w:customStyle="1" w:styleId="ListLabel59">
    <w:name w:val="ListLabel 59"/>
    <w:rPr>
      <w:b/>
      <w:bCs/>
    </w:rPr>
  </w:style>
  <w:style w:type="character" w:customStyle="1" w:styleId="ListLabel60">
    <w:name w:val="ListLabel 60"/>
    <w:rPr>
      <w:b/>
      <w:bCs/>
      <w:i w:val="0"/>
      <w:color w:val="auto"/>
      <w:sz w:val="24"/>
      <w:szCs w:val="24"/>
    </w:rPr>
  </w:style>
  <w:style w:type="character" w:customStyle="1" w:styleId="ListLabel61">
    <w:name w:val="ListLabel 61"/>
    <w:rPr>
      <w:b/>
      <w:bCs/>
    </w:rPr>
  </w:style>
  <w:style w:type="character" w:customStyle="1" w:styleId="ListLabel62">
    <w:name w:val="ListLabel 62"/>
    <w:rPr>
      <w:rFonts w:ascii="Calibri" w:eastAsia="Calibri" w:hAnsi="Calibri" w:cs="Calibri"/>
      <w:b/>
      <w:i w:val="0"/>
      <w:color w:val="0F4761"/>
      <w:sz w:val="24"/>
      <w:szCs w:val="36"/>
    </w:rPr>
  </w:style>
  <w:style w:type="character" w:customStyle="1" w:styleId="ListLabel63">
    <w:name w:val="ListLabel 63"/>
    <w:rPr>
      <w:rFonts w:ascii="Calibri" w:eastAsia="Calibri" w:hAnsi="Calibri" w:cs="Calibri"/>
      <w:b/>
      <w:bCs/>
      <w:color w:val="auto"/>
      <w:sz w:val="24"/>
      <w:szCs w:val="22"/>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alibri Light"/>
      <w:b/>
      <w:bCs/>
      <w:sz w:val="24"/>
      <w:szCs w:val="24"/>
    </w:rPr>
  </w:style>
  <w:style w:type="character" w:customStyle="1" w:styleId="ListLabel74">
    <w:name w:val="ListLabel 74"/>
    <w:rPr>
      <w:b/>
      <w:bCs/>
      <w:color w:val="156082"/>
    </w:rPr>
  </w:style>
  <w:style w:type="character" w:customStyle="1" w:styleId="ListLabel75">
    <w:name w:val="ListLabel 75"/>
    <w:rPr>
      <w:rFonts w:ascii="Calibri" w:eastAsia="Calibri" w:hAnsi="Calibri" w:cs="Calibri"/>
      <w:color w:val="auto"/>
      <w:sz w:val="24"/>
    </w:rPr>
  </w:style>
  <w:style w:type="character" w:customStyle="1" w:styleId="ListLabel76">
    <w:name w:val="ListLabel 76"/>
    <w:rPr>
      <w:color w:val="156082"/>
    </w:rPr>
  </w:style>
  <w:style w:type="character" w:customStyle="1" w:styleId="ListLabel77">
    <w:name w:val="ListLabel 77"/>
    <w:rPr>
      <w:b/>
      <w:bCs/>
    </w:rPr>
  </w:style>
  <w:style w:type="character" w:customStyle="1" w:styleId="ListLabel78">
    <w:name w:val="ListLabel 78"/>
    <w:rPr>
      <w:b/>
      <w:i w:val="0"/>
      <w:color w:val="5B9BD5"/>
    </w:rPr>
  </w:style>
  <w:style w:type="character" w:customStyle="1" w:styleId="ListLabel79">
    <w:name w:val="ListLabel 79"/>
    <w:rPr>
      <w:b/>
      <w:i/>
    </w:rPr>
  </w:style>
  <w:style w:type="character" w:customStyle="1" w:styleId="ListLabel80">
    <w:name w:val="ListLabel 80"/>
    <w:rPr>
      <w:b/>
      <w:i/>
    </w:rPr>
  </w:style>
  <w:style w:type="character" w:customStyle="1" w:styleId="ListLabel81">
    <w:name w:val="ListLabel 81"/>
    <w:rPr>
      <w:b/>
      <w:i/>
    </w:rPr>
  </w:style>
  <w:style w:type="character" w:customStyle="1" w:styleId="ListLabel82">
    <w:name w:val="ListLabel 82"/>
    <w:rPr>
      <w:b/>
      <w:i/>
    </w:rPr>
  </w:style>
  <w:style w:type="character" w:customStyle="1" w:styleId="ListLabel83">
    <w:name w:val="ListLabel 83"/>
    <w:rPr>
      <w:b/>
      <w:i/>
    </w:rPr>
  </w:style>
  <w:style w:type="character" w:customStyle="1" w:styleId="ListLabel84">
    <w:name w:val="ListLabel 84"/>
    <w:rPr>
      <w:b/>
      <w:i/>
    </w:rPr>
  </w:style>
  <w:style w:type="character" w:customStyle="1" w:styleId="ListLabel85">
    <w:name w:val="ListLabel 85"/>
    <w:rPr>
      <w:b/>
      <w:i/>
    </w:rPr>
  </w:style>
  <w:style w:type="character" w:customStyle="1" w:styleId="ListLabel86">
    <w:name w:val="ListLabel 86"/>
    <w:rPr>
      <w:b/>
      <w:bCs/>
    </w:rPr>
  </w:style>
  <w:style w:type="character" w:customStyle="1" w:styleId="ListLabel87">
    <w:name w:val="ListLabel 87"/>
    <w:rPr>
      <w:b/>
      <w:i w:val="0"/>
      <w:color w:val="5B9BD5"/>
    </w:rPr>
  </w:style>
  <w:style w:type="character" w:customStyle="1" w:styleId="ListLabel88">
    <w:name w:val="ListLabel 88"/>
    <w:rPr>
      <w:b/>
      <w:i/>
    </w:rPr>
  </w:style>
  <w:style w:type="character" w:customStyle="1" w:styleId="ListLabel89">
    <w:name w:val="ListLabel 89"/>
    <w:rPr>
      <w:b/>
      <w:i/>
    </w:rPr>
  </w:style>
  <w:style w:type="character" w:customStyle="1" w:styleId="ListLabel90">
    <w:name w:val="ListLabel 90"/>
    <w:rPr>
      <w:b/>
      <w:i/>
    </w:rPr>
  </w:style>
  <w:style w:type="character" w:customStyle="1" w:styleId="ListLabel91">
    <w:name w:val="ListLabel 91"/>
    <w:rPr>
      <w:b/>
      <w:i/>
    </w:rPr>
  </w:style>
  <w:style w:type="character" w:customStyle="1" w:styleId="ListLabel92">
    <w:name w:val="ListLabel 92"/>
    <w:rPr>
      <w:b/>
      <w:i/>
    </w:rPr>
  </w:style>
  <w:style w:type="character" w:customStyle="1" w:styleId="ListLabel93">
    <w:name w:val="ListLabel 93"/>
    <w:rPr>
      <w:b/>
      <w:i/>
    </w:rPr>
  </w:style>
  <w:style w:type="character" w:customStyle="1" w:styleId="ListLabel94">
    <w:name w:val="ListLabel 94"/>
    <w:rPr>
      <w:b/>
      <w:i/>
    </w:rPr>
  </w:style>
  <w:style w:type="character" w:customStyle="1" w:styleId="ListLabel95">
    <w:name w:val="ListLabel 95"/>
    <w:rPr>
      <w:b/>
      <w:bCs/>
      <w:color w:val="0F4761"/>
    </w:rPr>
  </w:style>
  <w:style w:type="character" w:customStyle="1" w:styleId="ListLabel96">
    <w:name w:val="ListLabel 96"/>
    <w:rPr>
      <w:b/>
      <w:bCs/>
    </w:rPr>
  </w:style>
  <w:style w:type="character" w:customStyle="1" w:styleId="ListLabel97">
    <w:name w:val="ListLabel 97"/>
    <w:rPr>
      <w:b/>
      <w:i w:val="0"/>
      <w:color w:val="5B9BD5"/>
    </w:rPr>
  </w:style>
  <w:style w:type="character" w:customStyle="1" w:styleId="ListLabel98">
    <w:name w:val="ListLabel 98"/>
    <w:rPr>
      <w:b/>
      <w:i/>
    </w:rPr>
  </w:style>
  <w:style w:type="character" w:customStyle="1" w:styleId="ListLabel99">
    <w:name w:val="ListLabel 99"/>
    <w:rPr>
      <w:b/>
      <w:i/>
    </w:rPr>
  </w:style>
  <w:style w:type="character" w:customStyle="1" w:styleId="ListLabel100">
    <w:name w:val="ListLabel 100"/>
    <w:rPr>
      <w:b/>
      <w:i/>
    </w:rPr>
  </w:style>
  <w:style w:type="character" w:customStyle="1" w:styleId="ListLabel101">
    <w:name w:val="ListLabel 101"/>
    <w:rPr>
      <w:b/>
      <w:i/>
    </w:rPr>
  </w:style>
  <w:style w:type="character" w:customStyle="1" w:styleId="ListLabel102">
    <w:name w:val="ListLabel 102"/>
    <w:rPr>
      <w:b/>
      <w:i/>
    </w:rPr>
  </w:style>
  <w:style w:type="character" w:customStyle="1" w:styleId="ListLabel103">
    <w:name w:val="ListLabel 103"/>
    <w:rPr>
      <w:b/>
      <w:i/>
    </w:rPr>
  </w:style>
  <w:style w:type="character" w:customStyle="1" w:styleId="ListLabel104">
    <w:name w:val="ListLabel 104"/>
    <w:rPr>
      <w:b/>
      <w:i/>
    </w:rPr>
  </w:style>
  <w:style w:type="character" w:customStyle="1" w:styleId="ListLabel105">
    <w:name w:val="ListLabel 105"/>
    <w:rPr>
      <w:b w:val="0"/>
      <w:bCs w:val="0"/>
      <w:color w:val="0F4761"/>
    </w:rPr>
  </w:style>
  <w:style w:type="character" w:customStyle="1" w:styleId="ListLabel106">
    <w:name w:val="ListLabel 106"/>
    <w:rPr>
      <w:b w:val="0"/>
      <w:bCs w:val="0"/>
      <w:color w:val="0F4761"/>
    </w:rPr>
  </w:style>
  <w:style w:type="character" w:customStyle="1" w:styleId="ListLabel107">
    <w:name w:val="ListLabel 107"/>
    <w:rPr>
      <w:b/>
      <w:bCs/>
    </w:rPr>
  </w:style>
  <w:style w:type="character" w:customStyle="1" w:styleId="ListLabel108">
    <w:name w:val="ListLabel 108"/>
    <w:rPr>
      <w:b/>
      <w:i w:val="0"/>
      <w:color w:val="5B9BD5"/>
    </w:rPr>
  </w:style>
  <w:style w:type="character" w:customStyle="1" w:styleId="ListLabel109">
    <w:name w:val="ListLabel 109"/>
    <w:rPr>
      <w:b/>
      <w:i/>
    </w:rPr>
  </w:style>
  <w:style w:type="character" w:customStyle="1" w:styleId="ListLabel110">
    <w:name w:val="ListLabel 110"/>
    <w:rPr>
      <w:b/>
      <w:i/>
    </w:rPr>
  </w:style>
  <w:style w:type="character" w:customStyle="1" w:styleId="ListLabel111">
    <w:name w:val="ListLabel 111"/>
    <w:rPr>
      <w:b/>
      <w:i/>
    </w:rPr>
  </w:style>
  <w:style w:type="character" w:customStyle="1" w:styleId="ListLabel112">
    <w:name w:val="ListLabel 112"/>
    <w:rPr>
      <w:b/>
      <w:i/>
    </w:rPr>
  </w:style>
  <w:style w:type="character" w:customStyle="1" w:styleId="ListLabel113">
    <w:name w:val="ListLabel 113"/>
    <w:rPr>
      <w:b/>
      <w:i/>
    </w:rPr>
  </w:style>
  <w:style w:type="character" w:customStyle="1" w:styleId="ListLabel114">
    <w:name w:val="ListLabel 114"/>
    <w:rPr>
      <w:b/>
      <w:i/>
    </w:rPr>
  </w:style>
  <w:style w:type="character" w:customStyle="1" w:styleId="ListLabel115">
    <w:name w:val="ListLabel 115"/>
    <w:rPr>
      <w:b/>
      <w:i/>
    </w:rPr>
  </w:style>
  <w:style w:type="character" w:customStyle="1" w:styleId="ListLabel116">
    <w:name w:val="ListLabel 116"/>
    <w:rPr>
      <w:rFonts w:ascii="Calibri" w:eastAsia="Calibri" w:hAnsi="Calibri" w:cs="Calibri"/>
      <w:b/>
      <w:bCs/>
      <w:color w:val="auto"/>
      <w:sz w:val="24"/>
      <w:szCs w:val="22"/>
    </w:rPr>
  </w:style>
  <w:style w:type="character" w:customStyle="1" w:styleId="ListLabel117">
    <w:name w:val="ListLabel 117"/>
    <w:rPr>
      <w:b/>
      <w:bCs/>
    </w:rPr>
  </w:style>
  <w:style w:type="character" w:customStyle="1" w:styleId="ListLabel118">
    <w:name w:val="ListLabel 118"/>
    <w:rPr>
      <w:b/>
      <w:i w:val="0"/>
      <w:color w:val="5B9BD5"/>
    </w:rPr>
  </w:style>
  <w:style w:type="character" w:customStyle="1" w:styleId="ListLabel119">
    <w:name w:val="ListLabel 119"/>
    <w:rPr>
      <w:b/>
      <w:i/>
    </w:rPr>
  </w:style>
  <w:style w:type="character" w:customStyle="1" w:styleId="ListLabel120">
    <w:name w:val="ListLabel 120"/>
    <w:rPr>
      <w:b/>
      <w:i/>
    </w:rPr>
  </w:style>
  <w:style w:type="character" w:customStyle="1" w:styleId="ListLabel121">
    <w:name w:val="ListLabel 121"/>
    <w:rPr>
      <w:b/>
      <w:i/>
    </w:rPr>
  </w:style>
  <w:style w:type="character" w:customStyle="1" w:styleId="ListLabel122">
    <w:name w:val="ListLabel 122"/>
    <w:rPr>
      <w:b/>
      <w:i/>
    </w:rPr>
  </w:style>
  <w:style w:type="character" w:customStyle="1" w:styleId="ListLabel123">
    <w:name w:val="ListLabel 123"/>
    <w:rPr>
      <w:b/>
      <w:i/>
    </w:rPr>
  </w:style>
  <w:style w:type="character" w:customStyle="1" w:styleId="ListLabel124">
    <w:name w:val="ListLabel 124"/>
    <w:rPr>
      <w:b/>
      <w:i/>
    </w:rPr>
  </w:style>
  <w:style w:type="character" w:customStyle="1" w:styleId="ListLabel125">
    <w:name w:val="ListLabel 125"/>
    <w:rPr>
      <w:b/>
      <w:i/>
    </w:rPr>
  </w:style>
  <w:style w:type="character" w:customStyle="1" w:styleId="ListLabel126">
    <w:name w:val="ListLabel 126"/>
    <w:rPr>
      <w:b w:val="0"/>
      <w:bCs w:val="0"/>
      <w:color w:val="0F4761"/>
    </w:rPr>
  </w:style>
  <w:style w:type="character" w:customStyle="1" w:styleId="ListLabel127">
    <w:name w:val="ListLabel 127"/>
    <w:rPr>
      <w:b/>
      <w:bCs/>
    </w:rPr>
  </w:style>
  <w:style w:type="character" w:customStyle="1" w:styleId="ListLabel128">
    <w:name w:val="ListLabel 128"/>
    <w:rPr>
      <w:b/>
      <w:i w:val="0"/>
      <w:color w:val="5B9BD5"/>
    </w:rPr>
  </w:style>
  <w:style w:type="character" w:customStyle="1" w:styleId="ListLabel129">
    <w:name w:val="ListLabel 129"/>
    <w:rPr>
      <w:b/>
      <w:i/>
    </w:rPr>
  </w:style>
  <w:style w:type="character" w:customStyle="1" w:styleId="ListLabel130">
    <w:name w:val="ListLabel 130"/>
    <w:rPr>
      <w:b/>
      <w:i/>
    </w:rPr>
  </w:style>
  <w:style w:type="character" w:customStyle="1" w:styleId="ListLabel131">
    <w:name w:val="ListLabel 131"/>
    <w:rPr>
      <w:b/>
      <w:i/>
    </w:rPr>
  </w:style>
  <w:style w:type="character" w:customStyle="1" w:styleId="ListLabel132">
    <w:name w:val="ListLabel 132"/>
    <w:rPr>
      <w:b/>
      <w:i/>
    </w:rPr>
  </w:style>
  <w:style w:type="character" w:customStyle="1" w:styleId="ListLabel133">
    <w:name w:val="ListLabel 133"/>
    <w:rPr>
      <w:b/>
      <w:i/>
    </w:rPr>
  </w:style>
  <w:style w:type="character" w:customStyle="1" w:styleId="ListLabel134">
    <w:name w:val="ListLabel 134"/>
    <w:rPr>
      <w:b/>
      <w:i/>
    </w:rPr>
  </w:style>
  <w:style w:type="character" w:customStyle="1" w:styleId="ListLabel135">
    <w:name w:val="ListLabel 135"/>
    <w:rPr>
      <w:b/>
      <w:i/>
    </w:rPr>
  </w:style>
  <w:style w:type="character" w:customStyle="1" w:styleId="ListLabel136">
    <w:name w:val="ListLabel 136"/>
    <w:rPr>
      <w:b/>
      <w:bCs/>
    </w:rPr>
  </w:style>
  <w:style w:type="character" w:customStyle="1" w:styleId="ListLabel137">
    <w:name w:val="ListLabel 137"/>
    <w:rPr>
      <w:rFonts w:cs="Calibri"/>
    </w:rPr>
  </w:style>
  <w:style w:type="character" w:customStyle="1" w:styleId="ListLabel138">
    <w:name w:val="ListLabel 138"/>
    <w:rPr>
      <w:b/>
      <w:bCs/>
      <w:color w:val="156082"/>
      <w:position w:val="0"/>
      <w:sz w:val="20"/>
      <w:vertAlign w:val="baseline"/>
    </w:rPr>
  </w:style>
  <w:style w:type="character" w:customStyle="1" w:styleId="ListLabel139">
    <w:name w:val="ListLabel 139"/>
    <w:rPr>
      <w:rFonts w:cs="Calibri Light"/>
      <w:b/>
      <w:bCs/>
      <w:color w:val="156082"/>
      <w:sz w:val="24"/>
      <w:szCs w:val="24"/>
    </w:rPr>
  </w:style>
  <w:style w:type="character" w:customStyle="1" w:styleId="ListLabel140">
    <w:name w:val="ListLabel 140"/>
    <w:rPr>
      <w:b/>
      <w:bCs/>
    </w:rPr>
  </w:style>
  <w:style w:type="character" w:customStyle="1" w:styleId="ListLabel141">
    <w:name w:val="ListLabel 141"/>
    <w:rPr>
      <w:rFonts w:cs="Calibri"/>
    </w:rPr>
  </w:style>
  <w:style w:type="character" w:customStyle="1" w:styleId="ListLabel142">
    <w:name w:val="ListLabel 142"/>
    <w:rPr>
      <w:b/>
      <w:bCs/>
    </w:rPr>
  </w:style>
  <w:style w:type="character" w:customStyle="1" w:styleId="ListLabel143">
    <w:name w:val="ListLabel 143"/>
    <w:rPr>
      <w:rFonts w:cs="Calibri"/>
    </w:rPr>
  </w:style>
  <w:style w:type="character" w:customStyle="1" w:styleId="ListLabel144">
    <w:name w:val="ListLabel 144"/>
    <w:rPr>
      <w:b/>
      <w:bCs/>
    </w:rPr>
  </w:style>
  <w:style w:type="character" w:customStyle="1" w:styleId="ListLabel145">
    <w:name w:val="ListLabel 145"/>
    <w:rPr>
      <w:rFonts w:cs="Calibri"/>
    </w:rPr>
  </w:style>
  <w:style w:type="character" w:customStyle="1" w:styleId="ListLabel146">
    <w:name w:val="ListLabel 146"/>
    <w:rPr>
      <w:b/>
      <w:bCs/>
    </w:rPr>
  </w:style>
  <w:style w:type="character" w:customStyle="1" w:styleId="ListLabel147">
    <w:name w:val="ListLabel 147"/>
    <w:rPr>
      <w:rFonts w:cs="Calibri"/>
    </w:rPr>
  </w:style>
  <w:style w:type="character" w:customStyle="1" w:styleId="ListLabel148">
    <w:name w:val="ListLabel 148"/>
    <w:rPr>
      <w:rFonts w:ascii="Calibri" w:eastAsia="Calibri" w:hAnsi="Calibri" w:cs="Calibri"/>
      <w:b/>
      <w:bCs/>
      <w:color w:val="156082"/>
      <w:sz w:val="24"/>
      <w:szCs w:val="22"/>
    </w:rPr>
  </w:style>
  <w:style w:type="character" w:customStyle="1" w:styleId="ListLabel149">
    <w:name w:val="ListLabel 149"/>
    <w:rPr>
      <w:b/>
      <w:bCs/>
    </w:rPr>
  </w:style>
  <w:style w:type="character" w:customStyle="1" w:styleId="ListLabel150">
    <w:name w:val="ListLabel 150"/>
    <w:rPr>
      <w:rFonts w:cs="Calibri"/>
    </w:rPr>
  </w:style>
  <w:style w:type="character" w:customStyle="1" w:styleId="ListLabel151">
    <w:name w:val="ListLabel 151"/>
    <w:rPr>
      <w:b/>
      <w:bCs/>
    </w:rPr>
  </w:style>
  <w:style w:type="character" w:customStyle="1" w:styleId="ListLabel152">
    <w:name w:val="ListLabel 152"/>
    <w:rPr>
      <w:rFonts w:cs="Calibri"/>
    </w:rPr>
  </w:style>
  <w:style w:type="character" w:customStyle="1" w:styleId="ListLabel153">
    <w:name w:val="ListLabel 153"/>
    <w:rPr>
      <w:b/>
      <w:bCs/>
      <w:color w:val="156082"/>
    </w:rPr>
  </w:style>
  <w:style w:type="character" w:customStyle="1" w:styleId="ListLabel154">
    <w:name w:val="ListLabel 154"/>
    <w:rPr>
      <w:b/>
      <w:bCs/>
    </w:rPr>
  </w:style>
  <w:style w:type="character" w:customStyle="1" w:styleId="ListLabel155">
    <w:name w:val="ListLabel 155"/>
    <w:rPr>
      <w:rFonts w:cs="Calibri"/>
    </w:rPr>
  </w:style>
  <w:style w:type="character" w:customStyle="1" w:styleId="ListLabel156">
    <w:name w:val="ListLabel 156"/>
    <w:rPr>
      <w:rFonts w:cs="Wingdings"/>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cs="Times New Roman"/>
    </w:rPr>
  </w:style>
  <w:style w:type="character" w:customStyle="1" w:styleId="ListLabel166">
    <w:name w:val="ListLabel 166"/>
    <w:rPr>
      <w:rFonts w:cs="Courier New"/>
    </w:rPr>
  </w:style>
  <w:style w:type="character" w:customStyle="1" w:styleId="ListLabel167">
    <w:name w:val="ListLabel 167"/>
    <w:rPr>
      <w:rFonts w:cs="Wingdings"/>
    </w:rPr>
  </w:style>
  <w:style w:type="character" w:customStyle="1" w:styleId="ListLabel168">
    <w:name w:val="ListLabel 168"/>
    <w:rPr>
      <w:rFonts w:cs="Symbol"/>
    </w:rPr>
  </w:style>
  <w:style w:type="character" w:customStyle="1" w:styleId="ListLabel169">
    <w:name w:val="ListLabel 169"/>
    <w:rPr>
      <w:rFonts w:cs="Courier New"/>
    </w:rPr>
  </w:style>
  <w:style w:type="character" w:customStyle="1" w:styleId="ListLabel170">
    <w:name w:val="ListLabel 170"/>
    <w:rPr>
      <w:rFonts w:cs="Wingdings"/>
    </w:rPr>
  </w:style>
  <w:style w:type="character" w:customStyle="1" w:styleId="ListLabel171">
    <w:name w:val="ListLabel 171"/>
    <w:rPr>
      <w:rFonts w:cs="Symbol"/>
    </w:rPr>
  </w:style>
  <w:style w:type="character" w:customStyle="1" w:styleId="ListLabel172">
    <w:name w:val="ListLabel 172"/>
    <w:rPr>
      <w:rFonts w:cs="Courier New"/>
    </w:rPr>
  </w:style>
  <w:style w:type="character" w:customStyle="1" w:styleId="ListLabel173">
    <w:name w:val="ListLabel 173"/>
    <w:rPr>
      <w:rFonts w:cs="Wingdings"/>
    </w:rPr>
  </w:style>
  <w:style w:type="character" w:customStyle="1" w:styleId="ListLabel174">
    <w:name w:val="ListLabel 174"/>
    <w:rPr>
      <w:b/>
      <w:bCs/>
    </w:rPr>
  </w:style>
  <w:style w:type="character" w:customStyle="1" w:styleId="ListLabel175">
    <w:name w:val="ListLabel 175"/>
    <w:rPr>
      <w:rFonts w:cs="Calibri"/>
    </w:rPr>
  </w:style>
  <w:style w:type="character" w:customStyle="1" w:styleId="ListLabel176">
    <w:name w:val="ListLabel 176"/>
    <w:rPr>
      <w:b/>
      <w:bCs/>
    </w:rPr>
  </w:style>
  <w:style w:type="character" w:customStyle="1" w:styleId="ListLabel177">
    <w:name w:val="ListLabel 177"/>
    <w:rPr>
      <w:rFonts w:cs="Calibri"/>
    </w:rPr>
  </w:style>
  <w:style w:type="character" w:customStyle="1" w:styleId="ListLabel178">
    <w:name w:val="ListLabel 178"/>
    <w:rPr>
      <w:b/>
      <w:bCs/>
    </w:rPr>
  </w:style>
  <w:style w:type="character" w:customStyle="1" w:styleId="ListLabel179">
    <w:name w:val="ListLabel 179"/>
    <w:rPr>
      <w:rFonts w:cs="Calibri"/>
    </w:rPr>
  </w:style>
  <w:style w:type="character" w:customStyle="1" w:styleId="ListLabel180">
    <w:name w:val="ListLabel 180"/>
    <w:rPr>
      <w:b/>
      <w:bCs/>
    </w:rPr>
  </w:style>
  <w:style w:type="character" w:customStyle="1" w:styleId="ListLabel181">
    <w:name w:val="ListLabel 181"/>
    <w:rPr>
      <w:rFonts w:cs="Calibri"/>
    </w:rPr>
  </w:style>
  <w:style w:type="character" w:customStyle="1" w:styleId="ListLabel182">
    <w:name w:val="ListLabel 182"/>
    <w:rPr>
      <w:b/>
      <w:bCs/>
    </w:rPr>
  </w:style>
  <w:style w:type="character" w:customStyle="1" w:styleId="ListLabel183">
    <w:name w:val="ListLabel 183"/>
    <w:rPr>
      <w:rFonts w:cs="Calibri"/>
    </w:rPr>
  </w:style>
  <w:style w:type="character" w:customStyle="1" w:styleId="ListLabel184">
    <w:name w:val="ListLabel 184"/>
    <w:rPr>
      <w:b/>
      <w:bCs/>
    </w:rPr>
  </w:style>
  <w:style w:type="character" w:customStyle="1" w:styleId="ListLabel185">
    <w:name w:val="ListLabel 185"/>
    <w:rPr>
      <w:rFonts w:cs="Calibri"/>
    </w:rPr>
  </w:style>
  <w:style w:type="character" w:customStyle="1" w:styleId="ListLabel186">
    <w:name w:val="ListLabel 186"/>
    <w:rPr>
      <w:b/>
      <w:bCs/>
      <w:color w:val="156082"/>
    </w:rPr>
  </w:style>
  <w:style w:type="character" w:customStyle="1" w:styleId="ListLabel187">
    <w:name w:val="ListLabel 187"/>
    <w:rPr>
      <w:b/>
      <w:bCs/>
      <w:color w:val="156082"/>
    </w:rPr>
  </w:style>
  <w:style w:type="character" w:customStyle="1" w:styleId="ListLabel188">
    <w:name w:val="ListLabel 188"/>
    <w:rPr>
      <w:b/>
      <w:bCs/>
      <w:color w:val="156082"/>
    </w:rPr>
  </w:style>
  <w:style w:type="character" w:customStyle="1" w:styleId="ListLabel189">
    <w:name w:val="ListLabel 189"/>
    <w:rPr>
      <w:b/>
      <w:bCs/>
      <w:strike w:val="0"/>
      <w:dstrike w:val="0"/>
      <w:color w:val="156082"/>
    </w:rPr>
  </w:style>
  <w:style w:type="character" w:customStyle="1" w:styleId="ListLabel190">
    <w:name w:val="ListLabel 190"/>
    <w:rPr>
      <w:color w:val="156082"/>
    </w:rPr>
  </w:style>
  <w:style w:type="character" w:customStyle="1" w:styleId="ListLabel191">
    <w:name w:val="ListLabel 191"/>
    <w:rPr>
      <w:color w:val="156082"/>
    </w:rPr>
  </w:style>
  <w:style w:type="character" w:customStyle="1" w:styleId="ListLabel192">
    <w:name w:val="ListLabel 192"/>
    <w:rPr>
      <w:b/>
      <w:bCs/>
    </w:rPr>
  </w:style>
  <w:style w:type="character" w:customStyle="1" w:styleId="ListLabel193">
    <w:name w:val="ListLabel 193"/>
    <w:rPr>
      <w:rFonts w:cs="Calibri"/>
    </w:rPr>
  </w:style>
  <w:style w:type="character" w:customStyle="1" w:styleId="ListLabel194">
    <w:name w:val="ListLabel 194"/>
    <w:rPr>
      <w:rFonts w:cs="Wingdings"/>
    </w:rPr>
  </w:style>
  <w:style w:type="character" w:customStyle="1" w:styleId="ListLabel195">
    <w:name w:val="ListLabel 195"/>
    <w:rPr>
      <w:rFonts w:cs="Courier New"/>
    </w:rPr>
  </w:style>
  <w:style w:type="character" w:customStyle="1" w:styleId="ListLabel196">
    <w:name w:val="ListLabel 196"/>
    <w:rPr>
      <w:rFonts w:cs="Wingdings"/>
    </w:rPr>
  </w:style>
  <w:style w:type="character" w:customStyle="1" w:styleId="ListLabel197">
    <w:name w:val="ListLabel 197"/>
    <w:rPr>
      <w:rFonts w:cs="Symbol"/>
    </w:rPr>
  </w:style>
  <w:style w:type="character" w:customStyle="1" w:styleId="ListLabel198">
    <w:name w:val="ListLabel 198"/>
    <w:rPr>
      <w:rFonts w:cs="Courier New"/>
    </w:rPr>
  </w:style>
  <w:style w:type="character" w:customStyle="1" w:styleId="ListLabel199">
    <w:name w:val="ListLabel 199"/>
    <w:rPr>
      <w:rFonts w:cs="Wingdings"/>
    </w:rPr>
  </w:style>
  <w:style w:type="character" w:customStyle="1" w:styleId="ListLabel200">
    <w:name w:val="ListLabel 200"/>
    <w:rPr>
      <w:rFonts w:cs="Symbol"/>
    </w:rPr>
  </w:style>
  <w:style w:type="character" w:customStyle="1" w:styleId="ListLabel201">
    <w:name w:val="ListLabel 201"/>
    <w:rPr>
      <w:rFonts w:cs="Courier New"/>
    </w:rPr>
  </w:style>
  <w:style w:type="character" w:customStyle="1" w:styleId="ListLabel202">
    <w:name w:val="ListLabel 202"/>
    <w:rPr>
      <w:rFonts w:cs="Wingdings"/>
    </w:rPr>
  </w:style>
  <w:style w:type="character" w:customStyle="1" w:styleId="ListLabel203">
    <w:name w:val="ListLabel 203"/>
    <w:rPr>
      <w:b/>
      <w:bCs/>
      <w:color w:val="156082"/>
    </w:rPr>
  </w:style>
  <w:style w:type="character" w:customStyle="1" w:styleId="ListLabel204">
    <w:name w:val="ListLabel 204"/>
    <w:rPr>
      <w:b/>
      <w:bCs/>
    </w:rPr>
  </w:style>
  <w:style w:type="character" w:customStyle="1" w:styleId="ListLabel205">
    <w:name w:val="ListLabel 205"/>
    <w:rPr>
      <w:rFonts w:cs="Calibri"/>
    </w:rPr>
  </w:style>
  <w:style w:type="character" w:customStyle="1" w:styleId="ListLabel206">
    <w:name w:val="ListLabel 206"/>
    <w:rPr>
      <w:b/>
      <w:bCs/>
    </w:rPr>
  </w:style>
  <w:style w:type="character" w:customStyle="1" w:styleId="ListLabel207">
    <w:name w:val="ListLabel 207"/>
    <w:rPr>
      <w:rFonts w:cs="Calibri"/>
    </w:rPr>
  </w:style>
  <w:style w:type="character" w:customStyle="1" w:styleId="ListLabel208">
    <w:name w:val="ListLabel 208"/>
    <w:rPr>
      <w:b/>
      <w:bCs/>
      <w:color w:val="156082"/>
    </w:rPr>
  </w:style>
  <w:style w:type="character" w:customStyle="1" w:styleId="ListLabel209">
    <w:name w:val="ListLabel 209"/>
    <w:rPr>
      <w:b/>
      <w:bCs/>
    </w:rPr>
  </w:style>
  <w:style w:type="character" w:customStyle="1" w:styleId="ListLabel210">
    <w:name w:val="ListLabel 210"/>
    <w:rPr>
      <w:rFonts w:cs="Calibri"/>
    </w:rPr>
  </w:style>
  <w:style w:type="character" w:customStyle="1" w:styleId="ListLabel211">
    <w:name w:val="ListLabel 211"/>
    <w:rPr>
      <w:b/>
      <w:bCs/>
    </w:rPr>
  </w:style>
  <w:style w:type="character" w:customStyle="1" w:styleId="ListLabel212">
    <w:name w:val="ListLabel 212"/>
    <w:rPr>
      <w:rFonts w:cs="Calibri"/>
    </w:rPr>
  </w:style>
  <w:style w:type="character" w:customStyle="1" w:styleId="ListLabel213">
    <w:name w:val="ListLabel 213"/>
    <w:rPr>
      <w:b/>
      <w:bCs/>
      <w:color w:val="156082"/>
    </w:rPr>
  </w:style>
  <w:style w:type="character" w:customStyle="1" w:styleId="ListLabel214">
    <w:name w:val="ListLabel 214"/>
    <w:rPr>
      <w:b/>
      <w:bCs/>
      <w:color w:val="156082"/>
    </w:rPr>
  </w:style>
  <w:style w:type="character" w:customStyle="1" w:styleId="ListLabel215">
    <w:name w:val="ListLabel 215"/>
    <w:rPr>
      <w:b/>
      <w:bCs/>
    </w:rPr>
  </w:style>
  <w:style w:type="character" w:customStyle="1" w:styleId="ListLabel216">
    <w:name w:val="ListLabel 216"/>
    <w:rPr>
      <w:rFonts w:cs="Calibri"/>
    </w:rPr>
  </w:style>
  <w:style w:type="character" w:customStyle="1" w:styleId="ListLabel217">
    <w:name w:val="ListLabel 217"/>
    <w:rPr>
      <w:b/>
      <w:bCs/>
      <w:color w:val="156082"/>
    </w:rPr>
  </w:style>
  <w:style w:type="character" w:customStyle="1" w:styleId="ListLabel218">
    <w:name w:val="ListLabel 218"/>
    <w:rPr>
      <w:b/>
      <w:bCs/>
    </w:rPr>
  </w:style>
  <w:style w:type="character" w:customStyle="1" w:styleId="ListLabel219">
    <w:name w:val="ListLabel 219"/>
    <w:rPr>
      <w:rFonts w:cs="Calibri"/>
    </w:rPr>
  </w:style>
  <w:style w:type="character" w:customStyle="1" w:styleId="ListLabel220">
    <w:name w:val="ListLabel 220"/>
    <w:rPr>
      <w:b/>
      <w:bCs/>
    </w:rPr>
  </w:style>
  <w:style w:type="character" w:customStyle="1" w:styleId="ListLabel221">
    <w:name w:val="ListLabel 221"/>
    <w:rPr>
      <w:b/>
      <w:bCs/>
    </w:rPr>
  </w:style>
  <w:style w:type="character" w:customStyle="1" w:styleId="ListLabel222">
    <w:name w:val="ListLabel 222"/>
    <w:rPr>
      <w:b/>
      <w:bC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b/>
      <w:bCs/>
    </w:rPr>
  </w:style>
  <w:style w:type="character" w:customStyle="1" w:styleId="ListLabel233">
    <w:name w:val="ListLabel 233"/>
    <w:rPr>
      <w:b/>
      <w:bCs/>
    </w:rPr>
  </w:style>
  <w:style w:type="character" w:customStyle="1" w:styleId="ListLabel234">
    <w:name w:val="ListLabel 234"/>
    <w:rPr>
      <w:b/>
      <w:bCs/>
      <w:color w:val="156082"/>
    </w:rPr>
  </w:style>
  <w:style w:type="character" w:customStyle="1" w:styleId="ListLabel235">
    <w:name w:val="ListLabel 235"/>
    <w:rPr>
      <w:b/>
      <w:bCs/>
    </w:rPr>
  </w:style>
  <w:style w:type="character" w:customStyle="1" w:styleId="ListLabel236">
    <w:name w:val="ListLabel 236"/>
    <w:rPr>
      <w:b/>
      <w:bCs/>
    </w:rPr>
  </w:style>
  <w:style w:type="character" w:customStyle="1" w:styleId="ListLabel237">
    <w:name w:val="ListLabel 237"/>
    <w:rPr>
      <w:rFonts w:cs="Calibri"/>
      <w:b/>
      <w:bCs/>
    </w:rPr>
  </w:style>
  <w:style w:type="character" w:customStyle="1" w:styleId="ListLabel238">
    <w:name w:val="ListLabel 238"/>
    <w:rPr>
      <w:rFonts w:cs="Courier New"/>
    </w:rPr>
  </w:style>
  <w:style w:type="character" w:customStyle="1" w:styleId="ListLabel239">
    <w:name w:val="ListLabel 239"/>
    <w:rPr>
      <w:rFonts w:cs="Wingdings"/>
    </w:rPr>
  </w:style>
  <w:style w:type="character" w:customStyle="1" w:styleId="ListLabel240">
    <w:name w:val="ListLabel 240"/>
    <w:rPr>
      <w:rFonts w:cs="Symbol"/>
    </w:rPr>
  </w:style>
  <w:style w:type="character" w:customStyle="1" w:styleId="ListLabel241">
    <w:name w:val="ListLabel 241"/>
    <w:rPr>
      <w:rFonts w:cs="Courier New"/>
    </w:rPr>
  </w:style>
  <w:style w:type="character" w:customStyle="1" w:styleId="ListLabel242">
    <w:name w:val="ListLabel 242"/>
    <w:rPr>
      <w:rFonts w:cs="Wingdings"/>
    </w:rPr>
  </w:style>
  <w:style w:type="character" w:customStyle="1" w:styleId="ListLabel243">
    <w:name w:val="ListLabel 243"/>
    <w:rPr>
      <w:rFonts w:cs="Symbol"/>
    </w:rPr>
  </w:style>
  <w:style w:type="character" w:customStyle="1" w:styleId="ListLabel244">
    <w:name w:val="ListLabel 244"/>
    <w:rPr>
      <w:rFonts w:cs="Courier New"/>
    </w:rPr>
  </w:style>
  <w:style w:type="character" w:customStyle="1" w:styleId="ListLabel245">
    <w:name w:val="ListLabel 245"/>
    <w:rPr>
      <w:rFonts w:cs="Wingdings"/>
    </w:rPr>
  </w:style>
  <w:style w:type="character" w:customStyle="1" w:styleId="ListLabel246">
    <w:name w:val="ListLabel 246"/>
    <w:rPr>
      <w:rFonts w:cs="Wingdings"/>
      <w:b w:val="0"/>
      <w:i w:val="0"/>
      <w:sz w:val="28"/>
    </w:rPr>
  </w:style>
  <w:style w:type="character" w:customStyle="1" w:styleId="ListLabel247">
    <w:name w:val="ListLabel 247"/>
    <w:rPr>
      <w:rFonts w:cs="Courier New"/>
    </w:rPr>
  </w:style>
  <w:style w:type="character" w:customStyle="1" w:styleId="ListLabel248">
    <w:name w:val="ListLabel 248"/>
    <w:rPr>
      <w:rFonts w:cs="Wingdings"/>
    </w:rPr>
  </w:style>
  <w:style w:type="character" w:customStyle="1" w:styleId="ListLabel249">
    <w:name w:val="ListLabel 249"/>
    <w:rPr>
      <w:rFonts w:cs="Symbol"/>
    </w:rPr>
  </w:style>
  <w:style w:type="character" w:customStyle="1" w:styleId="ListLabel250">
    <w:name w:val="ListLabel 250"/>
    <w:rPr>
      <w:rFonts w:cs="Courier New"/>
    </w:rPr>
  </w:style>
  <w:style w:type="character" w:customStyle="1" w:styleId="ListLabel251">
    <w:name w:val="ListLabel 251"/>
    <w:rPr>
      <w:rFonts w:cs="Wingdings"/>
    </w:rPr>
  </w:style>
  <w:style w:type="character" w:customStyle="1" w:styleId="ListLabel252">
    <w:name w:val="ListLabel 252"/>
    <w:rPr>
      <w:rFonts w:cs="Symbol"/>
    </w:rPr>
  </w:style>
  <w:style w:type="character" w:customStyle="1" w:styleId="ListLabel253">
    <w:name w:val="ListLabel 253"/>
    <w:rPr>
      <w:rFonts w:cs="Courier New"/>
    </w:rPr>
  </w:style>
  <w:style w:type="character" w:customStyle="1" w:styleId="ListLabel254">
    <w:name w:val="ListLabel 254"/>
    <w:rPr>
      <w:rFonts w:cs="Wingdings"/>
    </w:rPr>
  </w:style>
  <w:style w:type="character" w:customStyle="1" w:styleId="ListLabel255">
    <w:name w:val="ListLabel 255"/>
    <w:rPr>
      <w:b/>
      <w:bCs/>
    </w:rPr>
  </w:style>
  <w:style w:type="character" w:customStyle="1" w:styleId="ListLabel256">
    <w:name w:val="ListLabel 256"/>
    <w:rPr>
      <w:rFonts w:cs="Wingdings"/>
      <w:b w:val="0"/>
      <w:i w:val="0"/>
      <w:sz w:val="28"/>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b/>
      <w:bCs/>
    </w:rPr>
  </w:style>
  <w:style w:type="character" w:customStyle="1" w:styleId="ListLabel266">
    <w:name w:val="ListLabel 266"/>
    <w:rPr>
      <w:b/>
      <w:bCs/>
    </w:rPr>
  </w:style>
  <w:style w:type="character" w:customStyle="1" w:styleId="ListLabel267">
    <w:name w:val="ListLabel 267"/>
    <w:rPr>
      <w:b w:val="0"/>
      <w:sz w:val="22"/>
    </w:rPr>
  </w:style>
  <w:style w:type="character" w:customStyle="1" w:styleId="ListLabel268">
    <w:name w:val="ListLabel 268"/>
    <w:rPr>
      <w:rFonts w:cs="Symbol"/>
    </w:rPr>
  </w:style>
  <w:style w:type="character" w:customStyle="1" w:styleId="ListLabel269">
    <w:name w:val="ListLabel 269"/>
    <w:rPr>
      <w:rFonts w:cs="Courier New"/>
    </w:rPr>
  </w:style>
  <w:style w:type="character" w:customStyle="1" w:styleId="ListLabel270">
    <w:name w:val="ListLabel 270"/>
    <w:rPr>
      <w:rFonts w:cs="Wingdings"/>
    </w:rPr>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b/>
      <w:bCs/>
    </w:rPr>
  </w:style>
  <w:style w:type="character" w:customStyle="1" w:styleId="ListLabel287">
    <w:name w:val="ListLabel 287"/>
    <w:rPr>
      <w:rFonts w:cs="Calibri"/>
    </w:rPr>
  </w:style>
  <w:style w:type="character" w:customStyle="1" w:styleId="ListLabel288">
    <w:name w:val="ListLabel 288"/>
    <w:rPr>
      <w:sz w:val="21"/>
    </w:rPr>
  </w:style>
  <w:style w:type="character" w:customStyle="1" w:styleId="ListLabel289">
    <w:name w:val="ListLabel 289"/>
    <w:rPr>
      <w:rFonts w:cs="Wingdings"/>
      <w:b w:val="0"/>
      <w:i w:val="0"/>
      <w:sz w:val="28"/>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Verdana"/>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Symbol"/>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b/>
      <w:bCs/>
    </w:rPr>
  </w:style>
  <w:style w:type="character" w:customStyle="1" w:styleId="ListLabel308">
    <w:name w:val="ListLabel 308"/>
    <w:rPr>
      <w:rFonts w:cs="Calibri"/>
    </w:rPr>
  </w:style>
  <w:style w:type="character" w:customStyle="1" w:styleId="ListLabel309">
    <w:name w:val="ListLabel 309"/>
    <w:rPr>
      <w:rFonts w:cs="Wingdings"/>
      <w:b w:val="0"/>
      <w:i w:val="0"/>
      <w:sz w:val="28"/>
    </w:rPr>
  </w:style>
  <w:style w:type="character" w:customStyle="1" w:styleId="ListLabel310">
    <w:name w:val="ListLabel 310"/>
    <w:rPr>
      <w:rFonts w:cs="Courier New"/>
    </w:rPr>
  </w:style>
  <w:style w:type="character" w:customStyle="1" w:styleId="ListLabel311">
    <w:name w:val="ListLabel 311"/>
    <w:rPr>
      <w:rFonts w:cs="Wingdings"/>
    </w:rPr>
  </w:style>
  <w:style w:type="character" w:customStyle="1" w:styleId="ListLabel312">
    <w:name w:val="ListLabel 312"/>
    <w:rPr>
      <w:rFonts w:cs="Symbol"/>
    </w:rPr>
  </w:style>
  <w:style w:type="character" w:customStyle="1" w:styleId="ListLabel313">
    <w:name w:val="ListLabel 313"/>
    <w:rPr>
      <w:rFonts w:cs="Courier New"/>
    </w:rPr>
  </w:style>
  <w:style w:type="character" w:customStyle="1" w:styleId="ListLabel314">
    <w:name w:val="ListLabel 314"/>
    <w:rPr>
      <w:rFonts w:cs="Wingdings"/>
    </w:rPr>
  </w:style>
  <w:style w:type="character" w:customStyle="1" w:styleId="ListLabel315">
    <w:name w:val="ListLabel 315"/>
    <w:rPr>
      <w:rFonts w:cs="Symbol"/>
    </w:rPr>
  </w:style>
  <w:style w:type="character" w:customStyle="1" w:styleId="ListLabel316">
    <w:name w:val="ListLabel 316"/>
    <w:rPr>
      <w:rFonts w:cs="Courier New"/>
    </w:rPr>
  </w:style>
  <w:style w:type="character" w:customStyle="1" w:styleId="ListLabel317">
    <w:name w:val="ListLabel 317"/>
    <w:rPr>
      <w:rFonts w:cs="Wingdings"/>
    </w:rPr>
  </w:style>
  <w:style w:type="character" w:customStyle="1" w:styleId="ListLabel318">
    <w:name w:val="ListLabel 318"/>
    <w:rPr>
      <w:rFonts w:cs="Calibri Light"/>
    </w:rPr>
  </w:style>
  <w:style w:type="character" w:customStyle="1" w:styleId="ListLabel319">
    <w:name w:val="ListLabel 319"/>
    <w:rPr>
      <w:rFonts w:cs="Courier New"/>
    </w:rPr>
  </w:style>
  <w:style w:type="character" w:customStyle="1" w:styleId="ListLabel320">
    <w:name w:val="ListLabel 320"/>
    <w:rPr>
      <w:rFonts w:cs="Wingdings"/>
    </w:rPr>
  </w:style>
  <w:style w:type="character" w:customStyle="1" w:styleId="ListLabel321">
    <w:name w:val="ListLabel 321"/>
    <w:rPr>
      <w:rFonts w:cs="Symbol"/>
    </w:rPr>
  </w:style>
  <w:style w:type="character" w:customStyle="1" w:styleId="ListLabel322">
    <w:name w:val="ListLabel 322"/>
    <w:rPr>
      <w:rFonts w:cs="Courier New"/>
    </w:rPr>
  </w:style>
  <w:style w:type="character" w:customStyle="1" w:styleId="ListLabel323">
    <w:name w:val="ListLabel 323"/>
    <w:rPr>
      <w:rFonts w:cs="Wingdings"/>
    </w:rPr>
  </w:style>
  <w:style w:type="character" w:customStyle="1" w:styleId="ListLabel324">
    <w:name w:val="ListLabel 324"/>
    <w:rPr>
      <w:rFonts w:cs="Symbol"/>
    </w:rPr>
  </w:style>
  <w:style w:type="character" w:customStyle="1" w:styleId="ListLabel325">
    <w:name w:val="ListLabel 325"/>
    <w:rPr>
      <w:rFonts w:cs="Courier New"/>
    </w:rPr>
  </w:style>
  <w:style w:type="character" w:customStyle="1" w:styleId="ListLabel326">
    <w:name w:val="ListLabel 326"/>
    <w:rPr>
      <w:rFonts w:cs="Wingdings"/>
    </w:rPr>
  </w:style>
  <w:style w:type="character" w:customStyle="1" w:styleId="ListLabel327">
    <w:name w:val="ListLabel 327"/>
    <w:rPr>
      <w:rFonts w:cs="Calibri Light"/>
    </w:rPr>
  </w:style>
  <w:style w:type="character" w:customStyle="1" w:styleId="ListLabel328">
    <w:name w:val="ListLabel 328"/>
    <w:rPr>
      <w:rFonts w:cs="Courier New"/>
    </w:rPr>
  </w:style>
  <w:style w:type="character" w:customStyle="1" w:styleId="ListLabel329">
    <w:name w:val="ListLabel 329"/>
    <w:rPr>
      <w:rFonts w:cs="Wingdings"/>
    </w:rPr>
  </w:style>
  <w:style w:type="character" w:customStyle="1" w:styleId="ListLabel330">
    <w:name w:val="ListLabel 330"/>
    <w:rPr>
      <w:rFonts w:cs="Symbol"/>
    </w:rPr>
  </w:style>
  <w:style w:type="character" w:customStyle="1" w:styleId="ListLabel331">
    <w:name w:val="ListLabel 331"/>
    <w:rPr>
      <w:rFonts w:cs="Courier New"/>
    </w:rPr>
  </w:style>
  <w:style w:type="character" w:customStyle="1" w:styleId="ListLabel332">
    <w:name w:val="ListLabel 332"/>
    <w:rPr>
      <w:rFonts w:cs="Wingdings"/>
    </w:rPr>
  </w:style>
  <w:style w:type="character" w:customStyle="1" w:styleId="ListLabel333">
    <w:name w:val="ListLabel 333"/>
    <w:rPr>
      <w:rFonts w:cs="Symbol"/>
    </w:rPr>
  </w:style>
  <w:style w:type="character" w:customStyle="1" w:styleId="ListLabel334">
    <w:name w:val="ListLabel 334"/>
    <w:rPr>
      <w:rFonts w:cs="Courier New"/>
    </w:rPr>
  </w:style>
  <w:style w:type="character" w:customStyle="1" w:styleId="ListLabel335">
    <w:name w:val="ListLabel 335"/>
    <w:rPr>
      <w:rFonts w:cs="Wingdings"/>
    </w:rPr>
  </w:style>
  <w:style w:type="character" w:customStyle="1" w:styleId="ListLabel336">
    <w:name w:val="ListLabel 336"/>
    <w:rPr>
      <w:b/>
      <w:bCs/>
      <w:color w:val="156082"/>
    </w:rPr>
  </w:style>
  <w:style w:type="character" w:customStyle="1" w:styleId="ListLabel337">
    <w:name w:val="ListLabel 337"/>
    <w:rPr>
      <w:b/>
      <w:bCs/>
      <w:color w:val="156082"/>
    </w:rPr>
  </w:style>
  <w:style w:type="character" w:customStyle="1" w:styleId="ListLabel338">
    <w:name w:val="ListLabel 338"/>
    <w:rPr>
      <w:b w:val="0"/>
      <w:i w:val="0"/>
      <w:sz w:val="21"/>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Calibri Light" w:eastAsia="Calibri Light" w:hAnsi="Calibri Light" w:cs="Times New Roman"/>
      <w:b w:val="0"/>
      <w:bCs/>
      <w:i w:val="0"/>
      <w:sz w:val="24"/>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ListLabel356">
    <w:name w:val="ListLabel 356"/>
    <w:rPr>
      <w:rFonts w:cs="Courier New"/>
    </w:rPr>
  </w:style>
  <w:style w:type="character" w:customStyle="1" w:styleId="ListLabel357">
    <w:name w:val="ListLabel 357"/>
    <w:rPr>
      <w:rFonts w:cs="Courier New"/>
    </w:rPr>
  </w:style>
  <w:style w:type="character" w:customStyle="1" w:styleId="ListLabel358">
    <w:name w:val="ListLabel 358"/>
    <w:rPr>
      <w:rFonts w:cs="Wingdings"/>
    </w:rPr>
  </w:style>
  <w:style w:type="character" w:customStyle="1" w:styleId="ListLabel359">
    <w:name w:val="ListLabel 359"/>
    <w:rPr>
      <w:rFonts w:cs="Symbol"/>
    </w:rPr>
  </w:style>
  <w:style w:type="character" w:customStyle="1" w:styleId="ListLabel360">
    <w:name w:val="ListLabel 360"/>
    <w:rPr>
      <w:rFonts w:cs="Courier New"/>
    </w:rPr>
  </w:style>
  <w:style w:type="character" w:customStyle="1" w:styleId="ListLabel361">
    <w:name w:val="ListLabel 361"/>
    <w:rPr>
      <w:rFonts w:cs="Wingdings"/>
    </w:rPr>
  </w:style>
  <w:style w:type="character" w:customStyle="1" w:styleId="ListLabel362">
    <w:name w:val="ListLabel 362"/>
    <w:rPr>
      <w:rFonts w:cs="Symbol"/>
    </w:rPr>
  </w:style>
  <w:style w:type="character" w:customStyle="1" w:styleId="ListLabel363">
    <w:name w:val="ListLabel 363"/>
    <w:rPr>
      <w:rFonts w:cs="Courier New"/>
    </w:rPr>
  </w:style>
  <w:style w:type="character" w:customStyle="1" w:styleId="ListLabel364">
    <w:name w:val="ListLabel 364"/>
    <w:rPr>
      <w:rFonts w:cs="Wingdings"/>
    </w:rPr>
  </w:style>
  <w:style w:type="character" w:customStyle="1" w:styleId="ListLabel365">
    <w:name w:val="ListLabel 365"/>
    <w:rPr>
      <w:b/>
      <w:bCs/>
      <w:i w:val="0"/>
    </w:rPr>
  </w:style>
  <w:style w:type="character" w:customStyle="1" w:styleId="ListLabel366">
    <w:name w:val="ListLabel 366"/>
    <w:rPr>
      <w:b/>
      <w:bCs/>
    </w:rPr>
  </w:style>
  <w:style w:type="character" w:customStyle="1" w:styleId="ListLabel367">
    <w:name w:val="ListLabel 367"/>
    <w:rPr>
      <w:rFonts w:cs="Calibri Light"/>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b/>
      <w:bCs/>
      <w:i w:val="0"/>
      <w:iCs w:val="0"/>
      <w:sz w:val="32"/>
    </w:rPr>
  </w:style>
  <w:style w:type="character" w:customStyle="1" w:styleId="ListLabel377">
    <w:name w:val="ListLabel 377"/>
    <w:rPr>
      <w:b/>
      <w:bCs/>
      <w:i w:val="0"/>
      <w:iCs w:val="0"/>
      <w:sz w:val="32"/>
    </w:rPr>
  </w:style>
  <w:style w:type="character" w:customStyle="1" w:styleId="ListLabel378">
    <w:name w:val="ListLabel 378"/>
    <w:rPr>
      <w:b/>
      <w:bCs/>
      <w:i w:val="0"/>
      <w:iCs w:val="0"/>
      <w:sz w:val="32"/>
    </w:rPr>
  </w:style>
  <w:style w:type="character" w:customStyle="1" w:styleId="ListLabel379">
    <w:name w:val="ListLabel 379"/>
    <w:rPr>
      <w:b/>
      <w:bCs/>
      <w:i w:val="0"/>
      <w:iCs w:val="0"/>
      <w:sz w:val="32"/>
    </w:rPr>
  </w:style>
  <w:style w:type="character" w:customStyle="1" w:styleId="ListLabel380">
    <w:name w:val="ListLabel 380"/>
    <w:rPr>
      <w:b/>
      <w:bCs/>
      <w:i w:val="0"/>
      <w:iCs w:val="0"/>
      <w:sz w:val="32"/>
    </w:rPr>
  </w:style>
  <w:style w:type="character" w:customStyle="1" w:styleId="ListLabel381">
    <w:name w:val="ListLabel 381"/>
    <w:rPr>
      <w:b/>
      <w:bCs/>
      <w:i w:val="0"/>
      <w:iCs w:val="0"/>
      <w:sz w:val="32"/>
    </w:rPr>
  </w:style>
  <w:style w:type="character" w:customStyle="1" w:styleId="ListLabel382">
    <w:name w:val="ListLabel 382"/>
    <w:rPr>
      <w:b/>
      <w:bCs/>
      <w:i w:val="0"/>
      <w:iCs w:val="0"/>
      <w:sz w:val="32"/>
    </w:rPr>
  </w:style>
  <w:style w:type="character" w:customStyle="1" w:styleId="ListLabel383">
    <w:name w:val="ListLabel 383"/>
    <w:rPr>
      <w:b/>
      <w:bCs/>
      <w:i w:val="0"/>
      <w:iCs w:val="0"/>
      <w:sz w:val="32"/>
    </w:rPr>
  </w:style>
  <w:style w:type="character" w:customStyle="1" w:styleId="ListLabel384">
    <w:name w:val="ListLabel 384"/>
    <w:rPr>
      <w:b/>
      <w:bCs/>
      <w:i w:val="0"/>
      <w:iCs w:val="0"/>
      <w:sz w:val="32"/>
    </w:rPr>
  </w:style>
  <w:style w:type="character" w:customStyle="1" w:styleId="ListLabel385">
    <w:name w:val="ListLabel 385"/>
    <w:rPr>
      <w:b/>
      <w:bCs/>
      <w:i w:val="0"/>
      <w:iCs w:val="0"/>
      <w:sz w:val="32"/>
    </w:rPr>
  </w:style>
  <w:style w:type="character" w:customStyle="1" w:styleId="ListLabel386">
    <w:name w:val="ListLabel 386"/>
    <w:rPr>
      <w:b/>
      <w:bCs/>
      <w:i w:val="0"/>
      <w:iCs w:val="0"/>
      <w:sz w:val="32"/>
    </w:rPr>
  </w:style>
  <w:style w:type="character" w:customStyle="1" w:styleId="ListLabel387">
    <w:name w:val="ListLabel 387"/>
    <w:rPr>
      <w:b/>
      <w:bCs/>
      <w:i w:val="0"/>
      <w:iCs w:val="0"/>
      <w:sz w:val="32"/>
    </w:rPr>
  </w:style>
  <w:style w:type="character" w:customStyle="1" w:styleId="ListLabel388">
    <w:name w:val="ListLabel 388"/>
    <w:rPr>
      <w:b/>
      <w:bCs/>
      <w:i w:val="0"/>
      <w:iCs w:val="0"/>
      <w:sz w:val="32"/>
    </w:rPr>
  </w:style>
  <w:style w:type="character" w:customStyle="1" w:styleId="ListLabel389">
    <w:name w:val="ListLabel 389"/>
    <w:rPr>
      <w:b/>
      <w:bCs/>
      <w:i w:val="0"/>
      <w:iCs w:val="0"/>
      <w:sz w:val="32"/>
    </w:rPr>
  </w:style>
  <w:style w:type="character" w:customStyle="1" w:styleId="ListLabel390">
    <w:name w:val="ListLabel 390"/>
    <w:rPr>
      <w:b/>
      <w:bCs/>
      <w:i w:val="0"/>
      <w:iCs w:val="0"/>
      <w:sz w:val="32"/>
    </w:rPr>
  </w:style>
  <w:style w:type="character" w:customStyle="1" w:styleId="ListLabel391">
    <w:name w:val="ListLabel 391"/>
    <w:rPr>
      <w:b/>
      <w:bCs/>
      <w:i w:val="0"/>
      <w:iCs w:val="0"/>
      <w:sz w:val="32"/>
    </w:rPr>
  </w:style>
  <w:style w:type="character" w:customStyle="1" w:styleId="ListLabel392">
    <w:name w:val="ListLabel 392"/>
    <w:rPr>
      <w:b/>
      <w:bCs/>
      <w:i w:val="0"/>
      <w:iCs w:val="0"/>
      <w:sz w:val="32"/>
    </w:rPr>
  </w:style>
  <w:style w:type="character" w:customStyle="1" w:styleId="ListLabel393">
    <w:name w:val="ListLabel 393"/>
    <w:rPr>
      <w:b/>
      <w:bCs/>
      <w:i w:val="0"/>
      <w:iCs w:val="0"/>
      <w:sz w:val="32"/>
    </w:rPr>
  </w:style>
  <w:style w:type="character" w:customStyle="1" w:styleId="ListLabel394">
    <w:name w:val="ListLabel 394"/>
    <w:rPr>
      <w:b/>
      <w:bCs/>
      <w:i w:val="0"/>
      <w:iCs w:val="0"/>
      <w:sz w:val="32"/>
    </w:rPr>
  </w:style>
  <w:style w:type="character" w:customStyle="1" w:styleId="ListLabel395">
    <w:name w:val="ListLabel 395"/>
    <w:rPr>
      <w:b/>
      <w:bCs/>
      <w:i w:val="0"/>
      <w:iCs w:val="0"/>
      <w:sz w:val="32"/>
    </w:rPr>
  </w:style>
  <w:style w:type="character" w:customStyle="1" w:styleId="ListLabel396">
    <w:name w:val="ListLabel 396"/>
    <w:rPr>
      <w:b/>
      <w:bCs/>
      <w:i w:val="0"/>
      <w:iCs w:val="0"/>
      <w:sz w:val="32"/>
    </w:rPr>
  </w:style>
  <w:style w:type="character" w:customStyle="1" w:styleId="ListLabel397">
    <w:name w:val="ListLabel 397"/>
    <w:rPr>
      <w:b/>
      <w:bCs/>
      <w:i w:val="0"/>
      <w:iCs w:val="0"/>
      <w:sz w:val="32"/>
    </w:rPr>
  </w:style>
  <w:style w:type="character" w:customStyle="1" w:styleId="ListLabel398">
    <w:name w:val="ListLabel 398"/>
    <w:rPr>
      <w:b/>
      <w:bCs/>
      <w:i w:val="0"/>
      <w:iCs w:val="0"/>
      <w:sz w:val="32"/>
    </w:rPr>
  </w:style>
  <w:style w:type="character" w:customStyle="1" w:styleId="ListLabel399">
    <w:name w:val="ListLabel 399"/>
    <w:rPr>
      <w:b/>
      <w:bCs/>
      <w:i w:val="0"/>
      <w:iCs w:val="0"/>
      <w:sz w:val="32"/>
    </w:rPr>
  </w:style>
  <w:style w:type="character" w:customStyle="1" w:styleId="ListLabel400">
    <w:name w:val="ListLabel 400"/>
    <w:rPr>
      <w:b/>
      <w:bCs/>
      <w:i w:val="0"/>
      <w:iCs w:val="0"/>
      <w:sz w:val="32"/>
    </w:rPr>
  </w:style>
  <w:style w:type="character" w:customStyle="1" w:styleId="ListLabel401">
    <w:name w:val="ListLabel 401"/>
    <w:rPr>
      <w:b/>
      <w:bCs/>
      <w:i w:val="0"/>
      <w:iCs w:val="0"/>
      <w:sz w:val="32"/>
    </w:rPr>
  </w:style>
  <w:style w:type="character" w:customStyle="1" w:styleId="ListLabel402">
    <w:name w:val="ListLabel 402"/>
    <w:rPr>
      <w:b/>
      <w:bCs/>
      <w:i w:val="0"/>
      <w:iCs w:val="0"/>
      <w:sz w:val="32"/>
    </w:rPr>
  </w:style>
  <w:style w:type="character" w:customStyle="1" w:styleId="ListLabel403">
    <w:name w:val="ListLabel 403"/>
    <w:rPr>
      <w:b/>
      <w:bCs/>
      <w:i w:val="0"/>
      <w:iCs w:val="0"/>
      <w:sz w:val="32"/>
    </w:rPr>
  </w:style>
  <w:style w:type="character" w:customStyle="1" w:styleId="ListLabel404">
    <w:name w:val="ListLabel 404"/>
    <w:rPr>
      <w:b/>
      <w:bCs/>
      <w:i w:val="0"/>
      <w:iCs w:val="0"/>
      <w:sz w:val="32"/>
    </w:rPr>
  </w:style>
  <w:style w:type="character" w:customStyle="1" w:styleId="ListLabel405">
    <w:name w:val="ListLabel 405"/>
    <w:rPr>
      <w:b/>
      <w:bCs/>
      <w:i w:val="0"/>
      <w:iCs w:val="0"/>
      <w:sz w:val="32"/>
    </w:rPr>
  </w:style>
  <w:style w:type="character" w:customStyle="1" w:styleId="ListLabel406">
    <w:name w:val="ListLabel 406"/>
    <w:rPr>
      <w:b/>
      <w:bCs/>
      <w:i w:val="0"/>
      <w:iCs w:val="0"/>
      <w:sz w:val="32"/>
    </w:rPr>
  </w:style>
  <w:style w:type="character" w:customStyle="1" w:styleId="ListLabel407">
    <w:name w:val="ListLabel 407"/>
    <w:rPr>
      <w:b/>
      <w:bCs/>
      <w:i w:val="0"/>
      <w:iCs w:val="0"/>
      <w:sz w:val="32"/>
    </w:rPr>
  </w:style>
  <w:style w:type="character" w:customStyle="1" w:styleId="ListLabel408">
    <w:name w:val="ListLabel 408"/>
    <w:rPr>
      <w:b/>
      <w:bCs/>
      <w:i w:val="0"/>
      <w:iCs w:val="0"/>
      <w:sz w:val="32"/>
    </w:rPr>
  </w:style>
  <w:style w:type="character" w:customStyle="1" w:styleId="ListLabel409">
    <w:name w:val="ListLabel 409"/>
    <w:rPr>
      <w:b/>
      <w:bCs/>
      <w:i w:val="0"/>
      <w:iCs w:val="0"/>
      <w:sz w:val="32"/>
    </w:rPr>
  </w:style>
  <w:style w:type="character" w:customStyle="1" w:styleId="ListLabel410">
    <w:name w:val="ListLabel 410"/>
    <w:rPr>
      <w:b/>
      <w:bCs/>
      <w:i w:val="0"/>
      <w:iCs w:val="0"/>
      <w:sz w:val="32"/>
    </w:rPr>
  </w:style>
  <w:style w:type="character" w:customStyle="1" w:styleId="ListLabel411">
    <w:name w:val="ListLabel 411"/>
    <w:rPr>
      <w:b/>
      <w:bCs/>
      <w:i w:val="0"/>
      <w:iCs w:val="0"/>
      <w:sz w:val="32"/>
    </w:rPr>
  </w:style>
  <w:style w:type="character" w:customStyle="1" w:styleId="ListLabel412">
    <w:name w:val="ListLabel 412"/>
    <w:rPr>
      <w:b/>
      <w:bCs/>
      <w:i w:val="0"/>
      <w:iCs w:val="0"/>
      <w:sz w:val="32"/>
    </w:rPr>
  </w:style>
  <w:style w:type="character" w:customStyle="1" w:styleId="ListLabel413">
    <w:name w:val="ListLabel 413"/>
    <w:rPr>
      <w:b/>
      <w:bCs/>
      <w:i w:val="0"/>
      <w:iCs w:val="0"/>
      <w:sz w:val="32"/>
    </w:rPr>
  </w:style>
  <w:style w:type="character" w:customStyle="1" w:styleId="ListLabel414">
    <w:name w:val="ListLabel 414"/>
    <w:rPr>
      <w:b/>
      <w:bCs/>
      <w:i w:val="0"/>
      <w:iCs w:val="0"/>
      <w:sz w:val="32"/>
    </w:rPr>
  </w:style>
  <w:style w:type="character" w:customStyle="1" w:styleId="ListLabel415">
    <w:name w:val="ListLabel 415"/>
    <w:rPr>
      <w:rFonts w:cs="Calibri Light"/>
      <w:b/>
      <w:bCs/>
    </w:rPr>
  </w:style>
  <w:style w:type="character" w:customStyle="1" w:styleId="ListLabel416">
    <w:name w:val="ListLabel 416"/>
    <w:rPr>
      <w:b/>
      <w:i w:val="0"/>
      <w:color w:val="5B9BD5"/>
    </w:rPr>
  </w:style>
  <w:style w:type="character" w:customStyle="1" w:styleId="ListLabel417">
    <w:name w:val="ListLabel 417"/>
    <w:rPr>
      <w:b/>
      <w:i/>
    </w:rPr>
  </w:style>
  <w:style w:type="character" w:customStyle="1" w:styleId="ListLabel418">
    <w:name w:val="ListLabel 418"/>
    <w:rPr>
      <w:b/>
      <w:i/>
    </w:rPr>
  </w:style>
  <w:style w:type="character" w:customStyle="1" w:styleId="ListLabel419">
    <w:name w:val="ListLabel 419"/>
    <w:rPr>
      <w:b/>
      <w:i/>
    </w:rPr>
  </w:style>
  <w:style w:type="character" w:customStyle="1" w:styleId="ListLabel420">
    <w:name w:val="ListLabel 420"/>
    <w:rPr>
      <w:b/>
      <w:i/>
    </w:rPr>
  </w:style>
  <w:style w:type="character" w:customStyle="1" w:styleId="ListLabel421">
    <w:name w:val="ListLabel 421"/>
    <w:rPr>
      <w:b/>
      <w:i/>
    </w:rPr>
  </w:style>
  <w:style w:type="character" w:customStyle="1" w:styleId="ListLabel422">
    <w:name w:val="ListLabel 422"/>
    <w:rPr>
      <w:b/>
      <w:i/>
    </w:rPr>
  </w:style>
  <w:style w:type="character" w:customStyle="1" w:styleId="ListLabel423">
    <w:name w:val="ListLabel 423"/>
    <w:rPr>
      <w:b/>
      <w:i/>
    </w:rPr>
  </w:style>
  <w:style w:type="character" w:customStyle="1" w:styleId="ListLabel424">
    <w:name w:val="ListLabel 424"/>
    <w:rPr>
      <w:rFonts w:cs="Calibri Light"/>
    </w:rPr>
  </w:style>
  <w:style w:type="character" w:customStyle="1" w:styleId="ListLabel425">
    <w:name w:val="ListLabel 425"/>
    <w:rPr>
      <w:rFonts w:cs="Calibri Light"/>
      <w:sz w:val="19"/>
    </w:rPr>
  </w:style>
  <w:style w:type="character" w:customStyle="1" w:styleId="ListLabel426">
    <w:name w:val="ListLabel 426"/>
    <w:rPr>
      <w:rFonts w:cs="Courier New"/>
    </w:rPr>
  </w:style>
  <w:style w:type="character" w:customStyle="1" w:styleId="ListLabel427">
    <w:name w:val="ListLabel 427"/>
    <w:rPr>
      <w:rFonts w:cs="Wingdings"/>
    </w:rPr>
  </w:style>
  <w:style w:type="character" w:customStyle="1" w:styleId="ListLabel428">
    <w:name w:val="ListLabel 428"/>
    <w:rPr>
      <w:rFonts w:cs="Symbol"/>
    </w:rPr>
  </w:style>
  <w:style w:type="character" w:customStyle="1" w:styleId="ListLabel429">
    <w:name w:val="ListLabel 429"/>
    <w:rPr>
      <w:rFonts w:cs="Courier New"/>
    </w:rPr>
  </w:style>
  <w:style w:type="character" w:customStyle="1" w:styleId="ListLabel430">
    <w:name w:val="ListLabel 430"/>
    <w:rPr>
      <w:rFonts w:cs="Wingdings"/>
    </w:rPr>
  </w:style>
  <w:style w:type="character" w:customStyle="1" w:styleId="ListLabel431">
    <w:name w:val="ListLabel 431"/>
    <w:rPr>
      <w:rFonts w:cs="Symbol"/>
    </w:rPr>
  </w:style>
  <w:style w:type="character" w:customStyle="1" w:styleId="ListLabel432">
    <w:name w:val="ListLabel 432"/>
    <w:rPr>
      <w:rFonts w:cs="Courier New"/>
    </w:rPr>
  </w:style>
  <w:style w:type="character" w:customStyle="1" w:styleId="ListLabel433">
    <w:name w:val="ListLabel 433"/>
    <w:rPr>
      <w:rFonts w:cs="Wingdings"/>
    </w:rPr>
  </w:style>
  <w:style w:type="character" w:customStyle="1" w:styleId="ListLabel434">
    <w:name w:val="ListLabel 434"/>
    <w:rPr>
      <w:rFonts w:cs="Symbol"/>
      <w:sz w:val="20"/>
    </w:rPr>
  </w:style>
  <w:style w:type="character" w:customStyle="1" w:styleId="ListLabel435">
    <w:name w:val="ListLabel 435"/>
    <w:rPr>
      <w:rFonts w:cs="Courier New"/>
      <w:sz w:val="20"/>
    </w:rPr>
  </w:style>
  <w:style w:type="character" w:customStyle="1" w:styleId="ListLabel436">
    <w:name w:val="ListLabel 436"/>
    <w:rPr>
      <w:rFonts w:cs="Wingdings"/>
      <w:sz w:val="20"/>
    </w:rPr>
  </w:style>
  <w:style w:type="character" w:customStyle="1" w:styleId="ListLabel437">
    <w:name w:val="ListLabel 437"/>
    <w:rPr>
      <w:rFonts w:cs="Wingdings"/>
      <w:sz w:val="20"/>
    </w:rPr>
  </w:style>
  <w:style w:type="character" w:customStyle="1" w:styleId="ListLabel438">
    <w:name w:val="ListLabel 438"/>
    <w:rPr>
      <w:rFonts w:cs="Wingdings"/>
      <w:sz w:val="20"/>
    </w:rPr>
  </w:style>
  <w:style w:type="character" w:customStyle="1" w:styleId="ListLabel439">
    <w:name w:val="ListLabel 439"/>
    <w:rPr>
      <w:rFonts w:cs="Wingdings"/>
      <w:sz w:val="20"/>
    </w:rPr>
  </w:style>
  <w:style w:type="character" w:customStyle="1" w:styleId="ListLabel440">
    <w:name w:val="ListLabel 440"/>
    <w:rPr>
      <w:rFonts w:cs="Wingdings"/>
      <w:sz w:val="20"/>
    </w:rPr>
  </w:style>
  <w:style w:type="character" w:customStyle="1" w:styleId="ListLabel441">
    <w:name w:val="ListLabel 441"/>
    <w:rPr>
      <w:rFonts w:cs="Wingdings"/>
      <w:sz w:val="20"/>
    </w:rPr>
  </w:style>
  <w:style w:type="character" w:customStyle="1" w:styleId="ListLabel442">
    <w:name w:val="ListLabel 442"/>
    <w:rPr>
      <w:rFonts w:cs="Wingdings"/>
      <w:sz w:val="20"/>
    </w:rPr>
  </w:style>
  <w:style w:type="character" w:customStyle="1" w:styleId="ListLabel443">
    <w:name w:val="ListLabel 443"/>
    <w:rPr>
      <w:rFonts w:ascii="Calibri" w:eastAsia="Calibri" w:hAnsi="Calibri" w:cs="Calibri"/>
      <w:b/>
      <w:bCs/>
      <w:sz w:val="20"/>
    </w:rPr>
  </w:style>
  <w:style w:type="character" w:customStyle="1" w:styleId="ListLabel444">
    <w:name w:val="ListLabel 444"/>
    <w:rPr>
      <w:rFonts w:cs="Courier New"/>
      <w:sz w:val="20"/>
    </w:rPr>
  </w:style>
  <w:style w:type="character" w:customStyle="1" w:styleId="ListLabel445">
    <w:name w:val="ListLabel 445"/>
    <w:rPr>
      <w:rFonts w:cs="Wingdings"/>
      <w:sz w:val="20"/>
    </w:rPr>
  </w:style>
  <w:style w:type="character" w:customStyle="1" w:styleId="ListLabel446">
    <w:name w:val="ListLabel 446"/>
    <w:rPr>
      <w:rFonts w:cs="Wingdings"/>
      <w:sz w:val="20"/>
    </w:rPr>
  </w:style>
  <w:style w:type="character" w:customStyle="1" w:styleId="ListLabel447">
    <w:name w:val="ListLabel 447"/>
    <w:rPr>
      <w:rFonts w:cs="Wingdings"/>
      <w:sz w:val="20"/>
    </w:rPr>
  </w:style>
  <w:style w:type="character" w:customStyle="1" w:styleId="ListLabel448">
    <w:name w:val="ListLabel 448"/>
    <w:rPr>
      <w:rFonts w:cs="Wingdings"/>
      <w:sz w:val="20"/>
    </w:rPr>
  </w:style>
  <w:style w:type="character" w:customStyle="1" w:styleId="ListLabel449">
    <w:name w:val="ListLabel 449"/>
    <w:rPr>
      <w:rFonts w:cs="Wingdings"/>
      <w:sz w:val="20"/>
    </w:rPr>
  </w:style>
  <w:style w:type="character" w:customStyle="1" w:styleId="ListLabel450">
    <w:name w:val="ListLabel 450"/>
    <w:rPr>
      <w:rFonts w:cs="Wingdings"/>
      <w:sz w:val="20"/>
    </w:rPr>
  </w:style>
  <w:style w:type="character" w:customStyle="1" w:styleId="ListLabel451">
    <w:name w:val="ListLabel 451"/>
    <w:rPr>
      <w:rFonts w:cs="Wingdings"/>
      <w:sz w:val="20"/>
    </w:rPr>
  </w:style>
  <w:style w:type="character" w:customStyle="1" w:styleId="ListLabel452">
    <w:name w:val="ListLabel 452"/>
    <w:rPr>
      <w:rFonts w:cs="Symbol"/>
      <w:sz w:val="20"/>
    </w:rPr>
  </w:style>
  <w:style w:type="character" w:customStyle="1" w:styleId="ListLabel453">
    <w:name w:val="ListLabel 453"/>
    <w:rPr>
      <w:rFonts w:cs="Courier New"/>
      <w:sz w:val="20"/>
    </w:rPr>
  </w:style>
  <w:style w:type="character" w:customStyle="1" w:styleId="ListLabel454">
    <w:name w:val="ListLabel 454"/>
    <w:rPr>
      <w:rFonts w:cs="Wingdings"/>
      <w:sz w:val="20"/>
    </w:rPr>
  </w:style>
  <w:style w:type="character" w:customStyle="1" w:styleId="ListLabel455">
    <w:name w:val="ListLabel 455"/>
    <w:rPr>
      <w:rFonts w:cs="Wingdings"/>
      <w:sz w:val="20"/>
    </w:rPr>
  </w:style>
  <w:style w:type="character" w:customStyle="1" w:styleId="ListLabel456">
    <w:name w:val="ListLabel 456"/>
    <w:rPr>
      <w:rFonts w:cs="Wingdings"/>
      <w:sz w:val="20"/>
    </w:rPr>
  </w:style>
  <w:style w:type="character" w:customStyle="1" w:styleId="ListLabel457">
    <w:name w:val="ListLabel 457"/>
    <w:rPr>
      <w:rFonts w:cs="Wingdings"/>
      <w:sz w:val="20"/>
    </w:rPr>
  </w:style>
  <w:style w:type="character" w:customStyle="1" w:styleId="ListLabel458">
    <w:name w:val="ListLabel 458"/>
    <w:rPr>
      <w:rFonts w:cs="Wingdings"/>
      <w:sz w:val="20"/>
    </w:rPr>
  </w:style>
  <w:style w:type="character" w:customStyle="1" w:styleId="ListLabel459">
    <w:name w:val="ListLabel 459"/>
    <w:rPr>
      <w:rFonts w:cs="Wingdings"/>
      <w:sz w:val="20"/>
    </w:rPr>
  </w:style>
  <w:style w:type="character" w:customStyle="1" w:styleId="ListLabel460">
    <w:name w:val="ListLabel 460"/>
    <w:rPr>
      <w:rFonts w:cs="Wingdings"/>
      <w:sz w:val="20"/>
    </w:rPr>
  </w:style>
  <w:style w:type="character" w:customStyle="1" w:styleId="ListLabel461">
    <w:name w:val="ListLabel 461"/>
    <w:rPr>
      <w:rFonts w:cs="Calibri Light"/>
    </w:rPr>
  </w:style>
  <w:style w:type="character" w:customStyle="1" w:styleId="ListLabel462">
    <w:name w:val="ListLabel 462"/>
    <w:rPr>
      <w:rFonts w:cs="Calibri Light"/>
    </w:rPr>
  </w:style>
  <w:style w:type="character" w:customStyle="1" w:styleId="ListLabel463">
    <w:name w:val="ListLabel 463"/>
    <w:rPr>
      <w:rFonts w:cs="Wingdings"/>
    </w:rPr>
  </w:style>
  <w:style w:type="character" w:customStyle="1" w:styleId="ListLabel464">
    <w:name w:val="ListLabel 464"/>
    <w:rPr>
      <w:rFonts w:cs="Symbol"/>
    </w:rPr>
  </w:style>
  <w:style w:type="character" w:customStyle="1" w:styleId="ListLabel465">
    <w:name w:val="ListLabel 465"/>
    <w:rPr>
      <w:rFonts w:cs="Courier New"/>
    </w:rPr>
  </w:style>
  <w:style w:type="character" w:customStyle="1" w:styleId="ListLabel466">
    <w:name w:val="ListLabel 466"/>
    <w:rPr>
      <w:rFonts w:cs="Wingdings"/>
    </w:rPr>
  </w:style>
  <w:style w:type="character" w:customStyle="1" w:styleId="ListLabel467">
    <w:name w:val="ListLabel 467"/>
    <w:rPr>
      <w:rFonts w:cs="Symbol"/>
    </w:rPr>
  </w:style>
  <w:style w:type="character" w:customStyle="1" w:styleId="ListLabel468">
    <w:name w:val="ListLabel 468"/>
    <w:rPr>
      <w:rFonts w:cs="Courier New"/>
    </w:rPr>
  </w:style>
  <w:style w:type="character" w:customStyle="1" w:styleId="ListLabel469">
    <w:name w:val="ListLabel 469"/>
    <w:rPr>
      <w:rFonts w:cs="Wingdings"/>
    </w:rPr>
  </w:style>
  <w:style w:type="character" w:customStyle="1" w:styleId="ListLabel470">
    <w:name w:val="ListLabel 470"/>
    <w:rPr>
      <w:rFonts w:cs="Wingdings"/>
      <w:sz w:val="20"/>
    </w:rPr>
  </w:style>
  <w:style w:type="character" w:customStyle="1" w:styleId="ListLabel471">
    <w:name w:val="ListLabel 471"/>
    <w:rPr>
      <w:rFonts w:cs="Courier New"/>
      <w:sz w:val="20"/>
    </w:rPr>
  </w:style>
  <w:style w:type="character" w:customStyle="1" w:styleId="ListLabel472">
    <w:name w:val="ListLabel 472"/>
    <w:rPr>
      <w:rFonts w:cs="Wingdings"/>
      <w:sz w:val="20"/>
    </w:rPr>
  </w:style>
  <w:style w:type="character" w:customStyle="1" w:styleId="ListLabel473">
    <w:name w:val="ListLabel 473"/>
    <w:rPr>
      <w:rFonts w:cs="Wingdings"/>
      <w:sz w:val="20"/>
    </w:rPr>
  </w:style>
  <w:style w:type="character" w:customStyle="1" w:styleId="ListLabel474">
    <w:name w:val="ListLabel 474"/>
    <w:rPr>
      <w:rFonts w:cs="Wingdings"/>
      <w:sz w:val="20"/>
    </w:rPr>
  </w:style>
  <w:style w:type="character" w:customStyle="1" w:styleId="ListLabel475">
    <w:name w:val="ListLabel 475"/>
    <w:rPr>
      <w:rFonts w:cs="Wingdings"/>
      <w:sz w:val="20"/>
    </w:rPr>
  </w:style>
  <w:style w:type="character" w:customStyle="1" w:styleId="ListLabel476">
    <w:name w:val="ListLabel 476"/>
    <w:rPr>
      <w:rFonts w:cs="Wingdings"/>
      <w:sz w:val="20"/>
    </w:rPr>
  </w:style>
  <w:style w:type="character" w:customStyle="1" w:styleId="ListLabel477">
    <w:name w:val="ListLabel 477"/>
    <w:rPr>
      <w:rFonts w:cs="Wingdings"/>
      <w:sz w:val="20"/>
    </w:rPr>
  </w:style>
  <w:style w:type="character" w:customStyle="1" w:styleId="ListLabel478">
    <w:name w:val="ListLabel 478"/>
    <w:rPr>
      <w:rFonts w:cs="Wingdings"/>
      <w:sz w:val="20"/>
    </w:rPr>
  </w:style>
  <w:style w:type="character" w:customStyle="1" w:styleId="ListLabel479">
    <w:name w:val="ListLabel 479"/>
    <w:rPr>
      <w:rFonts w:cs="Calibri Light"/>
    </w:rPr>
  </w:style>
  <w:style w:type="character" w:customStyle="1" w:styleId="ListLabel480">
    <w:name w:val="ListLabel 480"/>
    <w:rPr>
      <w:rFonts w:cs="Courier New"/>
    </w:rPr>
  </w:style>
  <w:style w:type="character" w:customStyle="1" w:styleId="ListLabel481">
    <w:name w:val="ListLabel 481"/>
    <w:rPr>
      <w:rFonts w:cs="Wingdings"/>
    </w:rPr>
  </w:style>
  <w:style w:type="character" w:customStyle="1" w:styleId="ListLabel482">
    <w:name w:val="ListLabel 482"/>
    <w:rPr>
      <w:rFonts w:cs="Symbol"/>
    </w:rPr>
  </w:style>
  <w:style w:type="character" w:customStyle="1" w:styleId="ListLabel483">
    <w:name w:val="ListLabel 483"/>
    <w:rPr>
      <w:rFonts w:cs="Courier New"/>
    </w:rPr>
  </w:style>
  <w:style w:type="character" w:customStyle="1" w:styleId="ListLabel484">
    <w:name w:val="ListLabel 484"/>
    <w:rPr>
      <w:rFonts w:cs="Wingdings"/>
    </w:rPr>
  </w:style>
  <w:style w:type="character" w:customStyle="1" w:styleId="ListLabel485">
    <w:name w:val="ListLabel 485"/>
    <w:rPr>
      <w:rFonts w:cs="Symbol"/>
    </w:rPr>
  </w:style>
  <w:style w:type="character" w:customStyle="1" w:styleId="ListLabel486">
    <w:name w:val="ListLabel 486"/>
    <w:rPr>
      <w:rFonts w:cs="Courier New"/>
    </w:rPr>
  </w:style>
  <w:style w:type="character" w:customStyle="1" w:styleId="ListLabel487">
    <w:name w:val="ListLabel 487"/>
    <w:rPr>
      <w:rFonts w:cs="Wingdings"/>
    </w:rPr>
  </w:style>
  <w:style w:type="character" w:customStyle="1" w:styleId="ListLabel488">
    <w:name w:val="ListLabel 488"/>
    <w:rPr>
      <w:rFonts w:cs="Calibri Light"/>
    </w:rPr>
  </w:style>
  <w:style w:type="character" w:customStyle="1" w:styleId="ListLabel489">
    <w:name w:val="ListLabel 489"/>
    <w:rPr>
      <w:rFonts w:cs="Courier New"/>
    </w:rPr>
  </w:style>
  <w:style w:type="character" w:customStyle="1" w:styleId="ListLabel490">
    <w:name w:val="ListLabel 490"/>
    <w:rPr>
      <w:rFonts w:cs="Wingdings"/>
    </w:rPr>
  </w:style>
  <w:style w:type="character" w:customStyle="1" w:styleId="ListLabel491">
    <w:name w:val="ListLabel 491"/>
    <w:rPr>
      <w:rFonts w:cs="Symbol"/>
    </w:rPr>
  </w:style>
  <w:style w:type="character" w:customStyle="1" w:styleId="ListLabel492">
    <w:name w:val="ListLabel 492"/>
    <w:rPr>
      <w:rFonts w:cs="Courier New"/>
    </w:rPr>
  </w:style>
  <w:style w:type="character" w:customStyle="1" w:styleId="ListLabel493">
    <w:name w:val="ListLabel 493"/>
    <w:rPr>
      <w:rFonts w:cs="Wingdings"/>
    </w:rPr>
  </w:style>
  <w:style w:type="character" w:customStyle="1" w:styleId="ListLabel494">
    <w:name w:val="ListLabel 494"/>
    <w:rPr>
      <w:rFonts w:cs="Symbol"/>
    </w:rPr>
  </w:style>
  <w:style w:type="character" w:customStyle="1" w:styleId="ListLabel495">
    <w:name w:val="ListLabel 495"/>
    <w:rPr>
      <w:rFonts w:cs="Courier New"/>
    </w:rPr>
  </w:style>
  <w:style w:type="character" w:customStyle="1" w:styleId="ListLabel496">
    <w:name w:val="ListLabel 496"/>
    <w:rPr>
      <w:rFonts w:cs="Wingdings"/>
    </w:rPr>
  </w:style>
  <w:style w:type="character" w:customStyle="1" w:styleId="ListLabel497">
    <w:name w:val="ListLabel 497"/>
    <w:rPr>
      <w:rFonts w:cs="Calibri Light"/>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rFonts w:cs="Wingdings"/>
      <w:b/>
      <w:bCs/>
      <w:color w:val="156082"/>
    </w:rPr>
  </w:style>
  <w:style w:type="character" w:customStyle="1" w:styleId="ListLabel507">
    <w:name w:val="ListLabel 507"/>
    <w:rPr>
      <w:rFonts w:cs="Courier New"/>
    </w:rPr>
  </w:style>
  <w:style w:type="character" w:customStyle="1" w:styleId="ListLabel508">
    <w:name w:val="ListLabel 508"/>
    <w:rPr>
      <w:rFonts w:cs="Wingdings"/>
    </w:rPr>
  </w:style>
  <w:style w:type="character" w:customStyle="1" w:styleId="ListLabel509">
    <w:name w:val="ListLabel 509"/>
    <w:rPr>
      <w:rFonts w:cs="Symbol"/>
    </w:rPr>
  </w:style>
  <w:style w:type="character" w:customStyle="1" w:styleId="ListLabel510">
    <w:name w:val="ListLabel 510"/>
    <w:rPr>
      <w:rFonts w:cs="Courier New"/>
    </w:rPr>
  </w:style>
  <w:style w:type="character" w:customStyle="1" w:styleId="ListLabel511">
    <w:name w:val="ListLabel 511"/>
    <w:rPr>
      <w:rFonts w:cs="Wingdings"/>
    </w:rPr>
  </w:style>
  <w:style w:type="character" w:customStyle="1" w:styleId="ListLabel512">
    <w:name w:val="ListLabel 512"/>
    <w:rPr>
      <w:rFonts w:cs="Symbol"/>
    </w:rPr>
  </w:style>
  <w:style w:type="character" w:customStyle="1" w:styleId="ListLabel513">
    <w:name w:val="ListLabel 513"/>
    <w:rPr>
      <w:rFonts w:cs="Courier New"/>
    </w:rPr>
  </w:style>
  <w:style w:type="character" w:customStyle="1" w:styleId="ListLabel514">
    <w:name w:val="ListLabel 514"/>
    <w:rPr>
      <w:rFonts w:cs="Wingdings"/>
    </w:rPr>
  </w:style>
  <w:style w:type="character" w:customStyle="1" w:styleId="ListLabel515">
    <w:name w:val="ListLabel 515"/>
    <w:rPr>
      <w:rFonts w:cs="Wingdings"/>
      <w:b/>
      <w:bCs/>
      <w:color w:val="156082"/>
    </w:rPr>
  </w:style>
  <w:style w:type="character" w:customStyle="1" w:styleId="ListLabel516">
    <w:name w:val="ListLabel 516"/>
    <w:rPr>
      <w:rFonts w:cs="Courier New"/>
    </w:rPr>
  </w:style>
  <w:style w:type="character" w:customStyle="1" w:styleId="ListLabel517">
    <w:name w:val="ListLabel 517"/>
    <w:rPr>
      <w:rFonts w:cs="Wingdings"/>
    </w:rPr>
  </w:style>
  <w:style w:type="character" w:customStyle="1" w:styleId="ListLabel518">
    <w:name w:val="ListLabel 518"/>
    <w:rPr>
      <w:rFonts w:cs="Symbol"/>
    </w:rPr>
  </w:style>
  <w:style w:type="character" w:customStyle="1" w:styleId="ListLabel519">
    <w:name w:val="ListLabel 519"/>
    <w:rPr>
      <w:rFonts w:cs="Courier New"/>
    </w:rPr>
  </w:style>
  <w:style w:type="character" w:customStyle="1" w:styleId="ListLabel520">
    <w:name w:val="ListLabel 520"/>
    <w:rPr>
      <w:rFonts w:cs="Wingdings"/>
    </w:rPr>
  </w:style>
  <w:style w:type="character" w:customStyle="1" w:styleId="ListLabel521">
    <w:name w:val="ListLabel 521"/>
    <w:rPr>
      <w:rFonts w:cs="Symbol"/>
    </w:rPr>
  </w:style>
  <w:style w:type="character" w:customStyle="1" w:styleId="ListLabel522">
    <w:name w:val="ListLabel 522"/>
    <w:rPr>
      <w:rFonts w:cs="Courier New"/>
    </w:rPr>
  </w:style>
  <w:style w:type="character" w:customStyle="1" w:styleId="ListLabel523">
    <w:name w:val="ListLabel 523"/>
    <w:rPr>
      <w:rFonts w:cs="Wingdings"/>
    </w:rPr>
  </w:style>
  <w:style w:type="character" w:customStyle="1" w:styleId="ListLabel524">
    <w:name w:val="ListLabel 524"/>
    <w:rPr>
      <w:rFonts w:cs="Wingdings"/>
      <w:b/>
      <w:bCs/>
      <w:color w:val="156082"/>
    </w:rPr>
  </w:style>
  <w:style w:type="character" w:customStyle="1" w:styleId="ListLabel525">
    <w:name w:val="ListLabel 525"/>
    <w:rPr>
      <w:rFonts w:cs="Calibri Light"/>
    </w:rPr>
  </w:style>
  <w:style w:type="character" w:customStyle="1" w:styleId="ListLabel526">
    <w:name w:val="ListLabel 526"/>
    <w:rPr>
      <w:rFonts w:cs="Wingdings"/>
    </w:rPr>
  </w:style>
  <w:style w:type="character" w:customStyle="1" w:styleId="ListLabel527">
    <w:name w:val="ListLabel 527"/>
    <w:rPr>
      <w:rFonts w:cs="Symbol"/>
    </w:rPr>
  </w:style>
  <w:style w:type="character" w:customStyle="1" w:styleId="ListLabel528">
    <w:name w:val="ListLabel 528"/>
    <w:rPr>
      <w:rFonts w:cs="Courier New"/>
    </w:rPr>
  </w:style>
  <w:style w:type="character" w:customStyle="1" w:styleId="ListLabel529">
    <w:name w:val="ListLabel 529"/>
    <w:rPr>
      <w:rFonts w:cs="Wingdings"/>
    </w:rPr>
  </w:style>
  <w:style w:type="character" w:customStyle="1" w:styleId="ListLabel530">
    <w:name w:val="ListLabel 530"/>
    <w:rPr>
      <w:rFonts w:cs="Symbol"/>
    </w:rPr>
  </w:style>
  <w:style w:type="character" w:customStyle="1" w:styleId="ListLabel531">
    <w:name w:val="ListLabel 531"/>
    <w:rPr>
      <w:rFonts w:cs="Courier New"/>
    </w:rPr>
  </w:style>
  <w:style w:type="character" w:customStyle="1" w:styleId="ListLabel532">
    <w:name w:val="ListLabel 532"/>
    <w:rPr>
      <w:rFonts w:cs="Wingdings"/>
    </w:rPr>
  </w:style>
  <w:style w:type="character" w:customStyle="1" w:styleId="ListLabel533">
    <w:name w:val="ListLabel 533"/>
    <w:rPr>
      <w:rFonts w:cs="Calibri Light"/>
      <w:b w:val="0"/>
      <w:i w:val="0"/>
      <w:strike w:val="0"/>
      <w:dstrike w:val="0"/>
      <w:color w:val="000000"/>
      <w:position w:val="0"/>
      <w:sz w:val="22"/>
      <w:szCs w:val="22"/>
      <w:u w:val="none"/>
      <w:shd w:val="clear" w:color="auto" w:fill="auto"/>
      <w:vertAlign w:val="baseline"/>
    </w:rPr>
  </w:style>
  <w:style w:type="character" w:customStyle="1" w:styleId="ListLabel534">
    <w:name w:val="ListLabel 534"/>
    <w:rPr>
      <w:rFonts w:cs="Times New Roman"/>
      <w:b w:val="0"/>
      <w:i w:val="0"/>
      <w:strike w:val="0"/>
      <w:dstrike w:val="0"/>
      <w:color w:val="000000"/>
      <w:position w:val="0"/>
      <w:sz w:val="22"/>
      <w:szCs w:val="22"/>
      <w:u w:val="none"/>
      <w:shd w:val="clear" w:color="auto" w:fill="auto"/>
      <w:vertAlign w:val="baseline"/>
    </w:rPr>
  </w:style>
  <w:style w:type="character" w:customStyle="1" w:styleId="ListLabel535">
    <w:name w:val="ListLabel 535"/>
    <w:rPr>
      <w:rFonts w:cs="Times New Roman"/>
      <w:b w:val="0"/>
      <w:i w:val="0"/>
      <w:strike w:val="0"/>
      <w:dstrike w:val="0"/>
      <w:color w:val="000000"/>
      <w:position w:val="0"/>
      <w:sz w:val="22"/>
      <w:szCs w:val="22"/>
      <w:u w:val="none"/>
      <w:shd w:val="clear" w:color="auto" w:fill="auto"/>
      <w:vertAlign w:val="baseline"/>
    </w:rPr>
  </w:style>
  <w:style w:type="character" w:customStyle="1" w:styleId="ListLabel536">
    <w:name w:val="ListLabel 536"/>
    <w:rPr>
      <w:rFonts w:cs="Times New Roman"/>
      <w:b w:val="0"/>
      <w:i w:val="0"/>
      <w:strike w:val="0"/>
      <w:dstrike w:val="0"/>
      <w:color w:val="000000"/>
      <w:position w:val="0"/>
      <w:sz w:val="22"/>
      <w:szCs w:val="22"/>
      <w:u w:val="none"/>
      <w:shd w:val="clear" w:color="auto" w:fill="auto"/>
      <w:vertAlign w:val="baseline"/>
    </w:rPr>
  </w:style>
  <w:style w:type="character" w:customStyle="1" w:styleId="ListLabel537">
    <w:name w:val="ListLabel 537"/>
    <w:rPr>
      <w:rFonts w:cs="Times New Roman"/>
      <w:b w:val="0"/>
      <w:i w:val="0"/>
      <w:strike w:val="0"/>
      <w:dstrike w:val="0"/>
      <w:color w:val="000000"/>
      <w:position w:val="0"/>
      <w:sz w:val="22"/>
      <w:szCs w:val="22"/>
      <w:u w:val="none"/>
      <w:shd w:val="clear" w:color="auto" w:fill="auto"/>
      <w:vertAlign w:val="baseline"/>
    </w:rPr>
  </w:style>
  <w:style w:type="character" w:customStyle="1" w:styleId="ListLabel538">
    <w:name w:val="ListLabel 538"/>
    <w:rPr>
      <w:rFonts w:cs="Times New Roman"/>
      <w:b w:val="0"/>
      <w:i w:val="0"/>
      <w:strike w:val="0"/>
      <w:dstrike w:val="0"/>
      <w:color w:val="000000"/>
      <w:position w:val="0"/>
      <w:sz w:val="22"/>
      <w:szCs w:val="22"/>
      <w:u w:val="none"/>
      <w:shd w:val="clear" w:color="auto" w:fill="auto"/>
      <w:vertAlign w:val="baseline"/>
    </w:rPr>
  </w:style>
  <w:style w:type="character" w:customStyle="1" w:styleId="ListLabel539">
    <w:name w:val="ListLabel 539"/>
    <w:rPr>
      <w:rFonts w:cs="Times New Roman"/>
      <w:b w:val="0"/>
      <w:i w:val="0"/>
      <w:strike w:val="0"/>
      <w:dstrike w:val="0"/>
      <w:color w:val="000000"/>
      <w:position w:val="0"/>
      <w:sz w:val="22"/>
      <w:szCs w:val="22"/>
      <w:u w:val="none"/>
      <w:shd w:val="clear" w:color="auto" w:fill="auto"/>
      <w:vertAlign w:val="baseline"/>
    </w:rPr>
  </w:style>
  <w:style w:type="character" w:customStyle="1" w:styleId="ListLabel540">
    <w:name w:val="ListLabel 540"/>
    <w:rPr>
      <w:rFonts w:cs="Times New Roman"/>
      <w:b w:val="0"/>
      <w:i w:val="0"/>
      <w:strike w:val="0"/>
      <w:dstrike w:val="0"/>
      <w:color w:val="000000"/>
      <w:position w:val="0"/>
      <w:sz w:val="22"/>
      <w:szCs w:val="22"/>
      <w:u w:val="none"/>
      <w:shd w:val="clear" w:color="auto" w:fill="auto"/>
      <w:vertAlign w:val="baseline"/>
    </w:rPr>
  </w:style>
  <w:style w:type="character" w:customStyle="1" w:styleId="ListLabel541">
    <w:name w:val="ListLabel 541"/>
    <w:rPr>
      <w:rFonts w:cs="Times New Roman"/>
      <w:b w:val="0"/>
      <w:i w:val="0"/>
      <w:strike w:val="0"/>
      <w:dstrike w:val="0"/>
      <w:color w:val="000000"/>
      <w:position w:val="0"/>
      <w:sz w:val="22"/>
      <w:szCs w:val="22"/>
      <w:u w:val="none"/>
      <w:shd w:val="clear" w:color="auto" w:fill="auto"/>
      <w:vertAlign w:val="baseline"/>
    </w:rPr>
  </w:style>
  <w:style w:type="character" w:customStyle="1" w:styleId="ListLabel542">
    <w:name w:val="ListLabel 542"/>
    <w:rPr>
      <w:b/>
      <w:bCs/>
      <w:i w:val="0"/>
      <w:iCs w:val="0"/>
      <w:sz w:val="32"/>
    </w:rPr>
  </w:style>
  <w:style w:type="character" w:customStyle="1" w:styleId="ListLabel543">
    <w:name w:val="ListLabel 543"/>
    <w:rPr>
      <w:b/>
      <w:bCs/>
      <w:i w:val="0"/>
      <w:iCs w:val="0"/>
      <w:sz w:val="32"/>
    </w:rPr>
  </w:style>
  <w:style w:type="character" w:customStyle="1" w:styleId="ListLabel544">
    <w:name w:val="ListLabel 544"/>
    <w:rPr>
      <w:b/>
      <w:bCs/>
      <w:i w:val="0"/>
      <w:iCs w:val="0"/>
      <w:sz w:val="32"/>
    </w:rPr>
  </w:style>
  <w:style w:type="character" w:customStyle="1" w:styleId="ListLabel545">
    <w:name w:val="ListLabel 545"/>
    <w:rPr>
      <w:b/>
      <w:bCs/>
      <w:i w:val="0"/>
      <w:iCs w:val="0"/>
      <w:sz w:val="32"/>
    </w:rPr>
  </w:style>
  <w:style w:type="character" w:customStyle="1" w:styleId="ListLabel546">
    <w:name w:val="ListLabel 546"/>
    <w:rPr>
      <w:b/>
      <w:bCs/>
      <w:i w:val="0"/>
      <w:iCs w:val="0"/>
      <w:sz w:val="32"/>
    </w:rPr>
  </w:style>
  <w:style w:type="character" w:customStyle="1" w:styleId="ListLabel547">
    <w:name w:val="ListLabel 547"/>
    <w:rPr>
      <w:b/>
      <w:bCs/>
      <w:i w:val="0"/>
      <w:iCs w:val="0"/>
      <w:sz w:val="32"/>
    </w:rPr>
  </w:style>
  <w:style w:type="character" w:customStyle="1" w:styleId="ListLabel548">
    <w:name w:val="ListLabel 548"/>
    <w:rPr>
      <w:b/>
      <w:bCs/>
      <w:i w:val="0"/>
      <w:iCs w:val="0"/>
      <w:sz w:val="32"/>
    </w:rPr>
  </w:style>
  <w:style w:type="character" w:customStyle="1" w:styleId="ListLabel549">
    <w:name w:val="ListLabel 549"/>
    <w:rPr>
      <w:b/>
      <w:bCs/>
      <w:i w:val="0"/>
      <w:iCs w:val="0"/>
      <w:sz w:val="32"/>
    </w:rPr>
  </w:style>
  <w:style w:type="character" w:customStyle="1" w:styleId="ListLabel550">
    <w:name w:val="ListLabel 550"/>
    <w:rPr>
      <w:b/>
      <w:bCs/>
      <w:i w:val="0"/>
      <w:iCs w:val="0"/>
      <w:sz w:val="32"/>
    </w:rPr>
  </w:style>
  <w:style w:type="character" w:customStyle="1" w:styleId="ListLabel551">
    <w:name w:val="ListLabel 551"/>
    <w:rPr>
      <w:b/>
      <w:bCs/>
      <w:i w:val="0"/>
      <w:iCs w:val="0"/>
      <w:sz w:val="32"/>
    </w:rPr>
  </w:style>
  <w:style w:type="character" w:customStyle="1" w:styleId="ListLabel552">
    <w:name w:val="ListLabel 552"/>
    <w:rPr>
      <w:b/>
      <w:bCs/>
      <w:i w:val="0"/>
      <w:iCs w:val="0"/>
      <w:sz w:val="32"/>
    </w:rPr>
  </w:style>
  <w:style w:type="character" w:customStyle="1" w:styleId="ListLabel553">
    <w:name w:val="ListLabel 553"/>
    <w:rPr>
      <w:b/>
      <w:bCs/>
      <w:i w:val="0"/>
      <w:iCs w:val="0"/>
      <w:sz w:val="32"/>
    </w:rPr>
  </w:style>
  <w:style w:type="character" w:customStyle="1" w:styleId="ListLabel554">
    <w:name w:val="ListLabel 554"/>
    <w:rPr>
      <w:b/>
      <w:bCs/>
      <w:i w:val="0"/>
      <w:iCs w:val="0"/>
      <w:sz w:val="32"/>
    </w:rPr>
  </w:style>
  <w:style w:type="character" w:customStyle="1" w:styleId="ListLabel555">
    <w:name w:val="ListLabel 555"/>
    <w:rPr>
      <w:b/>
      <w:bCs/>
      <w:i w:val="0"/>
      <w:iCs w:val="0"/>
      <w:sz w:val="32"/>
    </w:rPr>
  </w:style>
  <w:style w:type="character" w:customStyle="1" w:styleId="ListLabel556">
    <w:name w:val="ListLabel 556"/>
    <w:rPr>
      <w:b/>
      <w:bCs/>
      <w:i w:val="0"/>
      <w:iCs w:val="0"/>
      <w:sz w:val="32"/>
    </w:rPr>
  </w:style>
  <w:style w:type="character" w:customStyle="1" w:styleId="ListLabel557">
    <w:name w:val="ListLabel 557"/>
    <w:rPr>
      <w:b/>
      <w:bCs/>
      <w:i w:val="0"/>
      <w:iCs w:val="0"/>
      <w:sz w:val="32"/>
    </w:rPr>
  </w:style>
  <w:style w:type="character" w:customStyle="1" w:styleId="ListLabel558">
    <w:name w:val="ListLabel 558"/>
    <w:rPr>
      <w:b/>
      <w:bCs/>
      <w:i w:val="0"/>
      <w:iCs w:val="0"/>
      <w:sz w:val="32"/>
    </w:rPr>
  </w:style>
  <w:style w:type="character" w:customStyle="1" w:styleId="ListLabel559">
    <w:name w:val="ListLabel 559"/>
    <w:rPr>
      <w:b/>
      <w:bCs/>
      <w:i w:val="0"/>
      <w:iCs w:val="0"/>
      <w:sz w:val="32"/>
    </w:rPr>
  </w:style>
  <w:style w:type="character" w:customStyle="1" w:styleId="ListLabel560">
    <w:name w:val="ListLabel 560"/>
    <w:rPr>
      <w:b/>
      <w:bCs/>
      <w:i w:val="0"/>
      <w:iCs w:val="0"/>
      <w:sz w:val="32"/>
    </w:rPr>
  </w:style>
  <w:style w:type="character" w:customStyle="1" w:styleId="ListLabel561">
    <w:name w:val="ListLabel 561"/>
    <w:rPr>
      <w:b/>
      <w:bCs/>
      <w:i w:val="0"/>
      <w:iCs w:val="0"/>
      <w:sz w:val="32"/>
    </w:rPr>
  </w:style>
  <w:style w:type="character" w:customStyle="1" w:styleId="ListLabel562">
    <w:name w:val="ListLabel 562"/>
    <w:rPr>
      <w:b/>
      <w:bCs/>
      <w:i w:val="0"/>
      <w:iCs w:val="0"/>
      <w:sz w:val="32"/>
    </w:rPr>
  </w:style>
  <w:style w:type="character" w:customStyle="1" w:styleId="ListLabel563">
    <w:name w:val="ListLabel 563"/>
    <w:rPr>
      <w:b/>
      <w:bCs/>
      <w:i w:val="0"/>
      <w:iCs w:val="0"/>
      <w:sz w:val="32"/>
    </w:rPr>
  </w:style>
  <w:style w:type="character" w:customStyle="1" w:styleId="ListLabel564">
    <w:name w:val="ListLabel 564"/>
    <w:rPr>
      <w:b/>
      <w:bCs/>
      <w:i w:val="0"/>
      <w:iCs w:val="0"/>
      <w:sz w:val="32"/>
    </w:rPr>
  </w:style>
  <w:style w:type="character" w:customStyle="1" w:styleId="ListLabel565">
    <w:name w:val="ListLabel 565"/>
    <w:rPr>
      <w:b/>
      <w:bCs/>
      <w:i w:val="0"/>
      <w:iCs w:val="0"/>
      <w:sz w:val="32"/>
    </w:rPr>
  </w:style>
  <w:style w:type="character" w:customStyle="1" w:styleId="ListLabel566">
    <w:name w:val="ListLabel 566"/>
    <w:rPr>
      <w:b/>
      <w:bCs/>
      <w:i w:val="0"/>
      <w:iCs w:val="0"/>
      <w:sz w:val="32"/>
    </w:rPr>
  </w:style>
  <w:style w:type="character" w:customStyle="1" w:styleId="ListLabel567">
    <w:name w:val="ListLabel 567"/>
    <w:rPr>
      <w:b/>
      <w:bCs/>
      <w:i w:val="0"/>
      <w:iCs w:val="0"/>
      <w:sz w:val="32"/>
    </w:rPr>
  </w:style>
  <w:style w:type="character" w:customStyle="1" w:styleId="ListLabel568">
    <w:name w:val="ListLabel 568"/>
    <w:rPr>
      <w:b/>
      <w:bCs/>
      <w:i w:val="0"/>
      <w:iCs w:val="0"/>
      <w:sz w:val="32"/>
    </w:rPr>
  </w:style>
  <w:style w:type="character" w:customStyle="1" w:styleId="ListLabel569">
    <w:name w:val="ListLabel 569"/>
    <w:rPr>
      <w:b/>
      <w:bCs/>
      <w:i w:val="0"/>
      <w:iCs w:val="0"/>
      <w:sz w:val="32"/>
    </w:rPr>
  </w:style>
  <w:style w:type="character" w:customStyle="1" w:styleId="ListLabel570">
    <w:name w:val="ListLabel 570"/>
    <w:rPr>
      <w:b/>
      <w:bCs/>
      <w:i w:val="0"/>
      <w:iCs w:val="0"/>
      <w:sz w:val="32"/>
    </w:rPr>
  </w:style>
  <w:style w:type="character" w:customStyle="1" w:styleId="ListLabel571">
    <w:name w:val="ListLabel 571"/>
    <w:rPr>
      <w:b/>
      <w:bCs/>
      <w:i w:val="0"/>
      <w:iCs w:val="0"/>
      <w:sz w:val="32"/>
    </w:rPr>
  </w:style>
  <w:style w:type="character" w:customStyle="1" w:styleId="ListLabel572">
    <w:name w:val="ListLabel 572"/>
    <w:rPr>
      <w:b/>
      <w:bCs/>
      <w:i w:val="0"/>
      <w:iCs w:val="0"/>
      <w:sz w:val="32"/>
    </w:rPr>
  </w:style>
  <w:style w:type="character" w:customStyle="1" w:styleId="ListLabel573">
    <w:name w:val="ListLabel 573"/>
    <w:rPr>
      <w:b/>
      <w:bCs/>
      <w:i w:val="0"/>
      <w:iCs w:val="0"/>
      <w:sz w:val="32"/>
    </w:rPr>
  </w:style>
  <w:style w:type="character" w:customStyle="1" w:styleId="ListLabel574">
    <w:name w:val="ListLabel 574"/>
    <w:rPr>
      <w:b/>
      <w:bCs/>
      <w:i w:val="0"/>
      <w:iCs w:val="0"/>
      <w:sz w:val="32"/>
    </w:rPr>
  </w:style>
  <w:style w:type="character" w:customStyle="1" w:styleId="ListLabel575">
    <w:name w:val="ListLabel 575"/>
    <w:rPr>
      <w:b/>
      <w:bCs/>
      <w:i w:val="0"/>
      <w:iCs w:val="0"/>
      <w:sz w:val="32"/>
    </w:rPr>
  </w:style>
  <w:style w:type="character" w:customStyle="1" w:styleId="ListLabel576">
    <w:name w:val="ListLabel 576"/>
    <w:rPr>
      <w:b/>
      <w:bCs/>
      <w:i w:val="0"/>
      <w:iCs w:val="0"/>
      <w:sz w:val="32"/>
    </w:rPr>
  </w:style>
  <w:style w:type="character" w:customStyle="1" w:styleId="ListLabel577">
    <w:name w:val="ListLabel 577"/>
    <w:rPr>
      <w:b/>
      <w:bCs/>
      <w:i w:val="0"/>
      <w:iCs w:val="0"/>
      <w:sz w:val="32"/>
    </w:rPr>
  </w:style>
  <w:style w:type="character" w:customStyle="1" w:styleId="ListLabel578">
    <w:name w:val="ListLabel 578"/>
    <w:rPr>
      <w:b/>
      <w:bCs/>
      <w:i w:val="0"/>
      <w:iCs w:val="0"/>
      <w:sz w:val="32"/>
    </w:rPr>
  </w:style>
  <w:style w:type="character" w:customStyle="1" w:styleId="ListLabel579">
    <w:name w:val="ListLabel 579"/>
    <w:rPr>
      <w:b/>
      <w:bCs/>
      <w:i w:val="0"/>
      <w:iCs w:val="0"/>
      <w:sz w:val="32"/>
    </w:rPr>
  </w:style>
  <w:style w:type="character" w:customStyle="1" w:styleId="ListLabel580">
    <w:name w:val="ListLabel 580"/>
    <w:rPr>
      <w:b/>
      <w:bCs/>
      <w:i w:val="0"/>
      <w:iCs w:val="0"/>
      <w:sz w:val="32"/>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280"/>
      </w:numPr>
    </w:pPr>
  </w:style>
  <w:style w:type="numbering" w:customStyle="1" w:styleId="WWNum4">
    <w:name w:val="WWNum4"/>
    <w:basedOn w:val="Nessunelenco"/>
    <w:pPr>
      <w:numPr>
        <w:numId w:val="282"/>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42"/>
      </w:numPr>
    </w:pPr>
  </w:style>
  <w:style w:type="numbering" w:customStyle="1" w:styleId="WWNum42">
    <w:name w:val="WWNum42"/>
    <w:basedOn w:val="Nessunelenco"/>
    <w:pPr>
      <w:numPr>
        <w:numId w:val="349"/>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285"/>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numbering" w:customStyle="1" w:styleId="WWNum51">
    <w:name w:val="WWNum51"/>
    <w:basedOn w:val="Nessunelenco"/>
    <w:pPr>
      <w:numPr>
        <w:numId w:val="52"/>
      </w:numPr>
    </w:pPr>
  </w:style>
  <w:style w:type="numbering" w:customStyle="1" w:styleId="WWNum52">
    <w:name w:val="WWNum52"/>
    <w:basedOn w:val="Nessunelenco"/>
    <w:pPr>
      <w:numPr>
        <w:numId w:val="53"/>
      </w:numPr>
    </w:pPr>
  </w:style>
  <w:style w:type="numbering" w:customStyle="1" w:styleId="WWNum53">
    <w:name w:val="WWNum53"/>
    <w:basedOn w:val="Nessunelenco"/>
    <w:pPr>
      <w:numPr>
        <w:numId w:val="54"/>
      </w:numPr>
    </w:pPr>
  </w:style>
  <w:style w:type="numbering" w:customStyle="1" w:styleId="WWNum54">
    <w:name w:val="WWNum54"/>
    <w:basedOn w:val="Nessunelenco"/>
    <w:pPr>
      <w:numPr>
        <w:numId w:val="55"/>
      </w:numPr>
    </w:pPr>
  </w:style>
  <w:style w:type="numbering" w:customStyle="1" w:styleId="WWNum55">
    <w:name w:val="WWNum55"/>
    <w:basedOn w:val="Nessunelenco"/>
    <w:pPr>
      <w:numPr>
        <w:numId w:val="56"/>
      </w:numPr>
    </w:pPr>
  </w:style>
  <w:style w:type="numbering" w:customStyle="1" w:styleId="WWNum56">
    <w:name w:val="WWNum56"/>
    <w:basedOn w:val="Nessunelenco"/>
    <w:pPr>
      <w:numPr>
        <w:numId w:val="57"/>
      </w:numPr>
    </w:pPr>
  </w:style>
  <w:style w:type="numbering" w:customStyle="1" w:styleId="WWNum57">
    <w:name w:val="WWNum57"/>
    <w:basedOn w:val="Nessunelenco"/>
    <w:pPr>
      <w:numPr>
        <w:numId w:val="58"/>
      </w:numPr>
    </w:pPr>
  </w:style>
  <w:style w:type="numbering" w:customStyle="1" w:styleId="WWNum58">
    <w:name w:val="WWNum58"/>
    <w:basedOn w:val="Nessunelenco"/>
    <w:pPr>
      <w:numPr>
        <w:numId w:val="59"/>
      </w:numPr>
    </w:pPr>
  </w:style>
  <w:style w:type="numbering" w:customStyle="1" w:styleId="WWNum59">
    <w:name w:val="WWNum59"/>
    <w:basedOn w:val="Nessunelenco"/>
    <w:pPr>
      <w:numPr>
        <w:numId w:val="60"/>
      </w:numPr>
    </w:pPr>
  </w:style>
  <w:style w:type="numbering" w:customStyle="1" w:styleId="WWNum60">
    <w:name w:val="WWNum60"/>
    <w:basedOn w:val="Nessunelenco"/>
    <w:pPr>
      <w:numPr>
        <w:numId w:val="61"/>
      </w:numPr>
    </w:pPr>
  </w:style>
  <w:style w:type="numbering" w:customStyle="1" w:styleId="WWNum61">
    <w:name w:val="WWNum61"/>
    <w:basedOn w:val="Nessunelenco"/>
    <w:pPr>
      <w:numPr>
        <w:numId w:val="62"/>
      </w:numPr>
    </w:pPr>
  </w:style>
  <w:style w:type="numbering" w:customStyle="1" w:styleId="WWNum62">
    <w:name w:val="WWNum62"/>
    <w:basedOn w:val="Nessunelenco"/>
    <w:pPr>
      <w:numPr>
        <w:numId w:val="290"/>
      </w:numPr>
    </w:pPr>
  </w:style>
  <w:style w:type="numbering" w:customStyle="1" w:styleId="WWNum63">
    <w:name w:val="WWNum63"/>
    <w:basedOn w:val="Nessunelenco"/>
    <w:pPr>
      <w:numPr>
        <w:numId w:val="64"/>
      </w:numPr>
    </w:pPr>
  </w:style>
  <w:style w:type="numbering" w:customStyle="1" w:styleId="WWNum64">
    <w:name w:val="WWNum64"/>
    <w:basedOn w:val="Nessunelenco"/>
    <w:pPr>
      <w:numPr>
        <w:numId w:val="65"/>
      </w:numPr>
    </w:pPr>
  </w:style>
  <w:style w:type="numbering" w:customStyle="1" w:styleId="WWNum65">
    <w:name w:val="WWNum65"/>
    <w:basedOn w:val="Nessunelenco"/>
    <w:pPr>
      <w:numPr>
        <w:numId w:val="289"/>
      </w:numPr>
    </w:pPr>
  </w:style>
  <w:style w:type="numbering" w:customStyle="1" w:styleId="WWNum66">
    <w:name w:val="WWNum66"/>
    <w:basedOn w:val="Nessunelenco"/>
    <w:pPr>
      <w:numPr>
        <w:numId w:val="67"/>
      </w:numPr>
    </w:pPr>
  </w:style>
  <w:style w:type="numbering" w:customStyle="1" w:styleId="WWNum67">
    <w:name w:val="WWNum67"/>
    <w:basedOn w:val="Nessunelenco"/>
    <w:pPr>
      <w:numPr>
        <w:numId w:val="68"/>
      </w:numPr>
    </w:pPr>
  </w:style>
  <w:style w:type="numbering" w:customStyle="1" w:styleId="WWNum68">
    <w:name w:val="WWNum68"/>
    <w:basedOn w:val="Nessunelenco"/>
    <w:pPr>
      <w:numPr>
        <w:numId w:val="288"/>
      </w:numPr>
    </w:pPr>
  </w:style>
  <w:style w:type="numbering" w:customStyle="1" w:styleId="WWNum69">
    <w:name w:val="WWNum69"/>
    <w:basedOn w:val="Nessunelenco"/>
    <w:pPr>
      <w:numPr>
        <w:numId w:val="287"/>
      </w:numPr>
    </w:pPr>
  </w:style>
  <w:style w:type="numbering" w:customStyle="1" w:styleId="WWNum70">
    <w:name w:val="WWNum70"/>
    <w:basedOn w:val="Nessunelenco"/>
    <w:pPr>
      <w:numPr>
        <w:numId w:val="71"/>
      </w:numPr>
    </w:pPr>
  </w:style>
  <w:style w:type="numbering" w:customStyle="1" w:styleId="WWNum71">
    <w:name w:val="WWNum71"/>
    <w:basedOn w:val="Nessunelenco"/>
    <w:pPr>
      <w:numPr>
        <w:numId w:val="284"/>
      </w:numPr>
    </w:pPr>
  </w:style>
  <w:style w:type="numbering" w:customStyle="1" w:styleId="WWNum72">
    <w:name w:val="WWNum72"/>
    <w:basedOn w:val="Nessunelenco"/>
    <w:pPr>
      <w:numPr>
        <w:numId w:val="73"/>
      </w:numPr>
    </w:pPr>
  </w:style>
  <w:style w:type="numbering" w:customStyle="1" w:styleId="WWNum73">
    <w:name w:val="WWNum73"/>
    <w:basedOn w:val="Nessunelenco"/>
    <w:pPr>
      <w:numPr>
        <w:numId w:val="74"/>
      </w:numPr>
    </w:pPr>
  </w:style>
  <w:style w:type="numbering" w:customStyle="1" w:styleId="WWNum74">
    <w:name w:val="WWNum74"/>
    <w:basedOn w:val="Nessunelenco"/>
    <w:pPr>
      <w:numPr>
        <w:numId w:val="75"/>
      </w:numPr>
    </w:pPr>
  </w:style>
  <w:style w:type="numbering" w:customStyle="1" w:styleId="WWNum75">
    <w:name w:val="WWNum75"/>
    <w:basedOn w:val="Nessunelenco"/>
    <w:pPr>
      <w:numPr>
        <w:numId w:val="76"/>
      </w:numPr>
    </w:pPr>
  </w:style>
  <w:style w:type="numbering" w:customStyle="1" w:styleId="WWNum76">
    <w:name w:val="WWNum76"/>
    <w:basedOn w:val="Nessunelenco"/>
    <w:pPr>
      <w:numPr>
        <w:numId w:val="77"/>
      </w:numPr>
    </w:pPr>
  </w:style>
  <w:style w:type="numbering" w:customStyle="1" w:styleId="WWNum77">
    <w:name w:val="WWNum77"/>
    <w:basedOn w:val="Nessunelenco"/>
    <w:pPr>
      <w:numPr>
        <w:numId w:val="78"/>
      </w:numPr>
    </w:pPr>
  </w:style>
  <w:style w:type="numbering" w:customStyle="1" w:styleId="WWNum78">
    <w:name w:val="WWNum78"/>
    <w:basedOn w:val="Nessunelenco"/>
    <w:pPr>
      <w:numPr>
        <w:numId w:val="79"/>
      </w:numPr>
    </w:pPr>
  </w:style>
  <w:style w:type="numbering" w:customStyle="1" w:styleId="WWNum79">
    <w:name w:val="WWNum79"/>
    <w:basedOn w:val="Nessunelenco"/>
    <w:pPr>
      <w:numPr>
        <w:numId w:val="283"/>
      </w:numPr>
    </w:pPr>
  </w:style>
  <w:style w:type="numbering" w:customStyle="1" w:styleId="WWNum80">
    <w:name w:val="WWNum80"/>
    <w:basedOn w:val="Nessunelenco"/>
    <w:pPr>
      <w:numPr>
        <w:numId w:val="81"/>
      </w:numPr>
    </w:pPr>
  </w:style>
  <w:style w:type="numbering" w:customStyle="1" w:styleId="WWNum81">
    <w:name w:val="WWNum81"/>
    <w:basedOn w:val="Nessunelenco"/>
    <w:pPr>
      <w:numPr>
        <w:numId w:val="82"/>
      </w:numPr>
    </w:pPr>
  </w:style>
  <w:style w:type="numbering" w:customStyle="1" w:styleId="WWNum82">
    <w:name w:val="WWNum82"/>
    <w:basedOn w:val="Nessunelenco"/>
    <w:pPr>
      <w:numPr>
        <w:numId w:val="83"/>
      </w:numPr>
    </w:pPr>
  </w:style>
  <w:style w:type="numbering" w:customStyle="1" w:styleId="WWNum83">
    <w:name w:val="WWNum83"/>
    <w:basedOn w:val="Nessunelenco"/>
    <w:pPr>
      <w:numPr>
        <w:numId w:val="84"/>
      </w:numPr>
    </w:pPr>
  </w:style>
  <w:style w:type="numbering" w:customStyle="1" w:styleId="WWNum84">
    <w:name w:val="WWNum84"/>
    <w:basedOn w:val="Nessunelenco"/>
    <w:pPr>
      <w:numPr>
        <w:numId w:val="85"/>
      </w:numPr>
    </w:pPr>
  </w:style>
  <w:style w:type="numbering" w:customStyle="1" w:styleId="WWNum85">
    <w:name w:val="WWNum85"/>
    <w:basedOn w:val="Nessunelenco"/>
    <w:pPr>
      <w:numPr>
        <w:numId w:val="86"/>
      </w:numPr>
    </w:pPr>
  </w:style>
  <w:style w:type="numbering" w:customStyle="1" w:styleId="WWNum86">
    <w:name w:val="WWNum86"/>
    <w:basedOn w:val="Nessunelenco"/>
    <w:pPr>
      <w:numPr>
        <w:numId w:val="87"/>
      </w:numPr>
    </w:pPr>
  </w:style>
  <w:style w:type="numbering" w:customStyle="1" w:styleId="WWNum87">
    <w:name w:val="WWNum87"/>
    <w:basedOn w:val="Nessunelenco"/>
    <w:pPr>
      <w:numPr>
        <w:numId w:val="88"/>
      </w:numPr>
    </w:pPr>
  </w:style>
  <w:style w:type="numbering" w:customStyle="1" w:styleId="WWNum88">
    <w:name w:val="WWNum88"/>
    <w:basedOn w:val="Nessunelenco"/>
    <w:pPr>
      <w:numPr>
        <w:numId w:val="89"/>
      </w:numPr>
    </w:pPr>
  </w:style>
  <w:style w:type="numbering" w:customStyle="1" w:styleId="WWNum89">
    <w:name w:val="WWNum89"/>
    <w:basedOn w:val="Nessunelenco"/>
    <w:pPr>
      <w:numPr>
        <w:numId w:val="90"/>
      </w:numPr>
    </w:pPr>
  </w:style>
  <w:style w:type="numbering" w:customStyle="1" w:styleId="WWNum90">
    <w:name w:val="WWNum90"/>
    <w:basedOn w:val="Nessunelenco"/>
    <w:pPr>
      <w:numPr>
        <w:numId w:val="91"/>
      </w:numPr>
    </w:pPr>
  </w:style>
  <w:style w:type="numbering" w:customStyle="1" w:styleId="WWNum91">
    <w:name w:val="WWNum91"/>
    <w:basedOn w:val="Nessunelenco"/>
    <w:pPr>
      <w:numPr>
        <w:numId w:val="92"/>
      </w:numPr>
    </w:pPr>
  </w:style>
  <w:style w:type="numbering" w:customStyle="1" w:styleId="WWNum92">
    <w:name w:val="WWNum92"/>
    <w:basedOn w:val="Nessunelenco"/>
    <w:pPr>
      <w:numPr>
        <w:numId w:val="93"/>
      </w:numPr>
    </w:pPr>
  </w:style>
  <w:style w:type="numbering" w:customStyle="1" w:styleId="WWNum93">
    <w:name w:val="WWNum93"/>
    <w:basedOn w:val="Nessunelenco"/>
    <w:pPr>
      <w:numPr>
        <w:numId w:val="94"/>
      </w:numPr>
    </w:pPr>
  </w:style>
  <w:style w:type="numbering" w:customStyle="1" w:styleId="WWNum94">
    <w:name w:val="WWNum94"/>
    <w:basedOn w:val="Nessunelenco"/>
    <w:pPr>
      <w:numPr>
        <w:numId w:val="95"/>
      </w:numPr>
    </w:pPr>
  </w:style>
  <w:style w:type="numbering" w:customStyle="1" w:styleId="WWNum95">
    <w:name w:val="WWNum95"/>
    <w:basedOn w:val="Nessunelenco"/>
    <w:pPr>
      <w:numPr>
        <w:numId w:val="96"/>
      </w:numPr>
    </w:pPr>
  </w:style>
  <w:style w:type="numbering" w:customStyle="1" w:styleId="WWNum96">
    <w:name w:val="WWNum96"/>
    <w:basedOn w:val="Nessunelenco"/>
    <w:pPr>
      <w:numPr>
        <w:numId w:val="97"/>
      </w:numPr>
    </w:pPr>
  </w:style>
  <w:style w:type="numbering" w:customStyle="1" w:styleId="WWNum97">
    <w:name w:val="WWNum97"/>
    <w:basedOn w:val="Nessunelenco"/>
    <w:pPr>
      <w:numPr>
        <w:numId w:val="98"/>
      </w:numPr>
    </w:pPr>
  </w:style>
  <w:style w:type="numbering" w:customStyle="1" w:styleId="WWNum98">
    <w:name w:val="WWNum98"/>
    <w:basedOn w:val="Nessunelenco"/>
    <w:pPr>
      <w:numPr>
        <w:numId w:val="99"/>
      </w:numPr>
    </w:pPr>
  </w:style>
  <w:style w:type="numbering" w:customStyle="1" w:styleId="WWNum99">
    <w:name w:val="WWNum99"/>
    <w:basedOn w:val="Nessunelenco"/>
    <w:pPr>
      <w:numPr>
        <w:numId w:val="100"/>
      </w:numPr>
    </w:pPr>
  </w:style>
  <w:style w:type="numbering" w:customStyle="1" w:styleId="WWNum100">
    <w:name w:val="WWNum100"/>
    <w:basedOn w:val="Nessunelenco"/>
    <w:pPr>
      <w:numPr>
        <w:numId w:val="101"/>
      </w:numPr>
    </w:pPr>
  </w:style>
  <w:style w:type="numbering" w:customStyle="1" w:styleId="WWNum101">
    <w:name w:val="WWNum101"/>
    <w:basedOn w:val="Nessunelenco"/>
    <w:pPr>
      <w:numPr>
        <w:numId w:val="286"/>
      </w:numPr>
    </w:pPr>
  </w:style>
  <w:style w:type="numbering" w:customStyle="1" w:styleId="WWNum102">
    <w:name w:val="WWNum102"/>
    <w:basedOn w:val="Nessunelenco"/>
    <w:pPr>
      <w:numPr>
        <w:numId w:val="103"/>
      </w:numPr>
    </w:pPr>
  </w:style>
  <w:style w:type="numbering" w:customStyle="1" w:styleId="WWNum103">
    <w:name w:val="WWNum103"/>
    <w:basedOn w:val="Nessunelenco"/>
    <w:pPr>
      <w:numPr>
        <w:numId w:val="104"/>
      </w:numPr>
    </w:pPr>
  </w:style>
  <w:style w:type="numbering" w:customStyle="1" w:styleId="WWNum104">
    <w:name w:val="WWNum104"/>
    <w:basedOn w:val="Nessunelenco"/>
    <w:pPr>
      <w:numPr>
        <w:numId w:val="105"/>
      </w:numPr>
    </w:pPr>
  </w:style>
  <w:style w:type="numbering" w:customStyle="1" w:styleId="WWNum105">
    <w:name w:val="WWNum105"/>
    <w:basedOn w:val="Nessunelenco"/>
    <w:pPr>
      <w:numPr>
        <w:numId w:val="106"/>
      </w:numPr>
    </w:pPr>
  </w:style>
  <w:style w:type="numbering" w:customStyle="1" w:styleId="WWNum106">
    <w:name w:val="WWNum106"/>
    <w:basedOn w:val="Nessunelenco"/>
    <w:pPr>
      <w:numPr>
        <w:numId w:val="107"/>
      </w:numPr>
    </w:pPr>
  </w:style>
  <w:style w:type="numbering" w:customStyle="1" w:styleId="WWNum107">
    <w:name w:val="WWNum107"/>
    <w:basedOn w:val="Nessunelenco"/>
    <w:pPr>
      <w:numPr>
        <w:numId w:val="108"/>
      </w:numPr>
    </w:pPr>
  </w:style>
  <w:style w:type="numbering" w:customStyle="1" w:styleId="WWNum108">
    <w:name w:val="WWNum108"/>
    <w:basedOn w:val="Nessunelenco"/>
    <w:pPr>
      <w:numPr>
        <w:numId w:val="109"/>
      </w:numPr>
    </w:pPr>
  </w:style>
  <w:style w:type="numbering" w:customStyle="1" w:styleId="WWNum109">
    <w:name w:val="WWNum109"/>
    <w:basedOn w:val="Nessunelenco"/>
    <w:pPr>
      <w:numPr>
        <w:numId w:val="110"/>
      </w:numPr>
    </w:pPr>
  </w:style>
  <w:style w:type="numbering" w:customStyle="1" w:styleId="WWNum110">
    <w:name w:val="WWNum110"/>
    <w:basedOn w:val="Nessunelenco"/>
    <w:pPr>
      <w:numPr>
        <w:numId w:val="111"/>
      </w:numPr>
    </w:pPr>
  </w:style>
  <w:style w:type="numbering" w:customStyle="1" w:styleId="WWNum111">
    <w:name w:val="WWNum111"/>
    <w:basedOn w:val="Nessunelenco"/>
    <w:pPr>
      <w:numPr>
        <w:numId w:val="112"/>
      </w:numPr>
    </w:pPr>
  </w:style>
  <w:style w:type="numbering" w:customStyle="1" w:styleId="WWNum112">
    <w:name w:val="WWNum112"/>
    <w:basedOn w:val="Nessunelenco"/>
    <w:pPr>
      <w:numPr>
        <w:numId w:val="113"/>
      </w:numPr>
    </w:pPr>
  </w:style>
  <w:style w:type="numbering" w:customStyle="1" w:styleId="WWNum113">
    <w:name w:val="WWNum113"/>
    <w:basedOn w:val="Nessunelenco"/>
    <w:pPr>
      <w:numPr>
        <w:numId w:val="114"/>
      </w:numPr>
    </w:pPr>
  </w:style>
  <w:style w:type="numbering" w:customStyle="1" w:styleId="WWNum114">
    <w:name w:val="WWNum114"/>
    <w:basedOn w:val="Nessunelenco"/>
    <w:pPr>
      <w:numPr>
        <w:numId w:val="115"/>
      </w:numPr>
    </w:pPr>
  </w:style>
  <w:style w:type="numbering" w:customStyle="1" w:styleId="WWNum115">
    <w:name w:val="WWNum115"/>
    <w:basedOn w:val="Nessunelenco"/>
    <w:pPr>
      <w:numPr>
        <w:numId w:val="116"/>
      </w:numPr>
    </w:pPr>
  </w:style>
  <w:style w:type="numbering" w:customStyle="1" w:styleId="WWNum116">
    <w:name w:val="WWNum116"/>
    <w:basedOn w:val="Nessunelenco"/>
    <w:pPr>
      <w:numPr>
        <w:numId w:val="117"/>
      </w:numPr>
    </w:pPr>
  </w:style>
  <w:style w:type="numbering" w:customStyle="1" w:styleId="WWNum117">
    <w:name w:val="WWNum117"/>
    <w:basedOn w:val="Nessunelenco"/>
    <w:pPr>
      <w:numPr>
        <w:numId w:val="118"/>
      </w:numPr>
    </w:pPr>
  </w:style>
  <w:style w:type="numbering" w:customStyle="1" w:styleId="WWNum118">
    <w:name w:val="WWNum118"/>
    <w:basedOn w:val="Nessunelenco"/>
    <w:pPr>
      <w:numPr>
        <w:numId w:val="119"/>
      </w:numPr>
    </w:pPr>
  </w:style>
  <w:style w:type="numbering" w:customStyle="1" w:styleId="WWNum119">
    <w:name w:val="WWNum119"/>
    <w:basedOn w:val="Nessunelenco"/>
    <w:pPr>
      <w:numPr>
        <w:numId w:val="120"/>
      </w:numPr>
    </w:pPr>
  </w:style>
  <w:style w:type="numbering" w:customStyle="1" w:styleId="WWNum120">
    <w:name w:val="WWNum120"/>
    <w:basedOn w:val="Nessunelenco"/>
    <w:pPr>
      <w:numPr>
        <w:numId w:val="121"/>
      </w:numPr>
    </w:pPr>
  </w:style>
  <w:style w:type="numbering" w:customStyle="1" w:styleId="WWNum121">
    <w:name w:val="WWNum121"/>
    <w:basedOn w:val="Nessunelenco"/>
    <w:pPr>
      <w:numPr>
        <w:numId w:val="122"/>
      </w:numPr>
    </w:pPr>
  </w:style>
  <w:style w:type="numbering" w:customStyle="1" w:styleId="WWNum122">
    <w:name w:val="WWNum122"/>
    <w:basedOn w:val="Nessunelenco"/>
    <w:pPr>
      <w:numPr>
        <w:numId w:val="123"/>
      </w:numPr>
    </w:pPr>
  </w:style>
  <w:style w:type="numbering" w:customStyle="1" w:styleId="WWNum123">
    <w:name w:val="WWNum123"/>
    <w:basedOn w:val="Nessunelenco"/>
    <w:pPr>
      <w:numPr>
        <w:numId w:val="124"/>
      </w:numPr>
    </w:pPr>
  </w:style>
  <w:style w:type="numbering" w:customStyle="1" w:styleId="WWNum124">
    <w:name w:val="WWNum124"/>
    <w:basedOn w:val="Nessunelenco"/>
    <w:pPr>
      <w:numPr>
        <w:numId w:val="125"/>
      </w:numPr>
    </w:pPr>
  </w:style>
  <w:style w:type="numbering" w:customStyle="1" w:styleId="WWNum125">
    <w:name w:val="WWNum125"/>
    <w:basedOn w:val="Nessunelenco"/>
    <w:pPr>
      <w:numPr>
        <w:numId w:val="126"/>
      </w:numPr>
    </w:pPr>
  </w:style>
  <w:style w:type="numbering" w:customStyle="1" w:styleId="WWNum126">
    <w:name w:val="WWNum126"/>
    <w:basedOn w:val="Nessunelenco"/>
    <w:pPr>
      <w:numPr>
        <w:numId w:val="127"/>
      </w:numPr>
    </w:pPr>
  </w:style>
  <w:style w:type="numbering" w:customStyle="1" w:styleId="WWNum127">
    <w:name w:val="WWNum127"/>
    <w:basedOn w:val="Nessunelenco"/>
    <w:pPr>
      <w:numPr>
        <w:numId w:val="128"/>
      </w:numPr>
    </w:pPr>
  </w:style>
  <w:style w:type="numbering" w:customStyle="1" w:styleId="WWNum128">
    <w:name w:val="WWNum128"/>
    <w:basedOn w:val="Nessunelenco"/>
    <w:pPr>
      <w:numPr>
        <w:numId w:val="129"/>
      </w:numPr>
    </w:pPr>
  </w:style>
  <w:style w:type="numbering" w:customStyle="1" w:styleId="WWNum129">
    <w:name w:val="WWNum129"/>
    <w:basedOn w:val="Nessunelenco"/>
    <w:pPr>
      <w:numPr>
        <w:numId w:val="130"/>
      </w:numPr>
    </w:pPr>
  </w:style>
  <w:style w:type="numbering" w:customStyle="1" w:styleId="WWNum130">
    <w:name w:val="WWNum130"/>
    <w:basedOn w:val="Nessunelenco"/>
    <w:pPr>
      <w:numPr>
        <w:numId w:val="131"/>
      </w:numPr>
    </w:pPr>
  </w:style>
  <w:style w:type="numbering" w:customStyle="1" w:styleId="WWNum131">
    <w:name w:val="WWNum131"/>
    <w:basedOn w:val="Nessunelenco"/>
    <w:pPr>
      <w:numPr>
        <w:numId w:val="132"/>
      </w:numPr>
    </w:pPr>
  </w:style>
  <w:style w:type="numbering" w:customStyle="1" w:styleId="WWNum132">
    <w:name w:val="WWNum132"/>
    <w:basedOn w:val="Nessunelenco"/>
    <w:pPr>
      <w:numPr>
        <w:numId w:val="133"/>
      </w:numPr>
    </w:pPr>
  </w:style>
  <w:style w:type="numbering" w:customStyle="1" w:styleId="WWNum133">
    <w:name w:val="WWNum133"/>
    <w:basedOn w:val="Nessunelenco"/>
    <w:pPr>
      <w:numPr>
        <w:numId w:val="134"/>
      </w:numPr>
    </w:pPr>
  </w:style>
  <w:style w:type="numbering" w:customStyle="1" w:styleId="WWNum134">
    <w:name w:val="WWNum134"/>
    <w:basedOn w:val="Nessunelenco"/>
    <w:pPr>
      <w:numPr>
        <w:numId w:val="135"/>
      </w:numPr>
    </w:pPr>
  </w:style>
  <w:style w:type="numbering" w:customStyle="1" w:styleId="WWNum135">
    <w:name w:val="WWNum135"/>
    <w:basedOn w:val="Nessunelenco"/>
    <w:pPr>
      <w:numPr>
        <w:numId w:val="136"/>
      </w:numPr>
    </w:pPr>
  </w:style>
  <w:style w:type="numbering" w:customStyle="1" w:styleId="WWNum136">
    <w:name w:val="WWNum136"/>
    <w:basedOn w:val="Nessunelenco"/>
    <w:pPr>
      <w:numPr>
        <w:numId w:val="137"/>
      </w:numPr>
    </w:pPr>
  </w:style>
  <w:style w:type="numbering" w:customStyle="1" w:styleId="WWNum137">
    <w:name w:val="WWNum137"/>
    <w:basedOn w:val="Nessunelenco"/>
    <w:pPr>
      <w:numPr>
        <w:numId w:val="138"/>
      </w:numPr>
    </w:pPr>
  </w:style>
  <w:style w:type="numbering" w:customStyle="1" w:styleId="WWNum138">
    <w:name w:val="WWNum138"/>
    <w:basedOn w:val="Nessunelenco"/>
    <w:pPr>
      <w:numPr>
        <w:numId w:val="139"/>
      </w:numPr>
    </w:pPr>
  </w:style>
  <w:style w:type="numbering" w:customStyle="1" w:styleId="WWNum139">
    <w:name w:val="WWNum139"/>
    <w:basedOn w:val="Nessunelenco"/>
    <w:pPr>
      <w:numPr>
        <w:numId w:val="140"/>
      </w:numPr>
    </w:pPr>
  </w:style>
  <w:style w:type="numbering" w:customStyle="1" w:styleId="WWNum140">
    <w:name w:val="WWNum140"/>
    <w:basedOn w:val="Nessunelenco"/>
    <w:pPr>
      <w:numPr>
        <w:numId w:val="141"/>
      </w:numPr>
    </w:pPr>
  </w:style>
  <w:style w:type="numbering" w:customStyle="1" w:styleId="WWNum141">
    <w:name w:val="WWNum141"/>
    <w:basedOn w:val="Nessunelenco"/>
    <w:pPr>
      <w:numPr>
        <w:numId w:val="142"/>
      </w:numPr>
    </w:pPr>
  </w:style>
  <w:style w:type="numbering" w:customStyle="1" w:styleId="WWNum142">
    <w:name w:val="WWNum142"/>
    <w:basedOn w:val="Nessunelenco"/>
    <w:pPr>
      <w:numPr>
        <w:numId w:val="143"/>
      </w:numPr>
    </w:pPr>
  </w:style>
  <w:style w:type="numbering" w:customStyle="1" w:styleId="WWNum143">
    <w:name w:val="WWNum143"/>
    <w:basedOn w:val="Nessunelenco"/>
    <w:pPr>
      <w:numPr>
        <w:numId w:val="144"/>
      </w:numPr>
    </w:pPr>
  </w:style>
  <w:style w:type="numbering" w:customStyle="1" w:styleId="WWNum144">
    <w:name w:val="WWNum144"/>
    <w:basedOn w:val="Nessunelenco"/>
    <w:pPr>
      <w:numPr>
        <w:numId w:val="145"/>
      </w:numPr>
    </w:pPr>
  </w:style>
  <w:style w:type="numbering" w:customStyle="1" w:styleId="WWNum145">
    <w:name w:val="WWNum145"/>
    <w:basedOn w:val="Nessunelenco"/>
    <w:pPr>
      <w:numPr>
        <w:numId w:val="146"/>
      </w:numPr>
    </w:pPr>
  </w:style>
  <w:style w:type="numbering" w:customStyle="1" w:styleId="WWNum146">
    <w:name w:val="WWNum146"/>
    <w:basedOn w:val="Nessunelenco"/>
    <w:pPr>
      <w:numPr>
        <w:numId w:val="147"/>
      </w:numPr>
    </w:pPr>
  </w:style>
  <w:style w:type="numbering" w:customStyle="1" w:styleId="WWNum147">
    <w:name w:val="WWNum147"/>
    <w:basedOn w:val="Nessunelenco"/>
    <w:pPr>
      <w:numPr>
        <w:numId w:val="148"/>
      </w:numPr>
    </w:pPr>
  </w:style>
  <w:style w:type="numbering" w:customStyle="1" w:styleId="WWNum148">
    <w:name w:val="WWNum148"/>
    <w:basedOn w:val="Nessunelenco"/>
    <w:pPr>
      <w:numPr>
        <w:numId w:val="149"/>
      </w:numPr>
    </w:pPr>
  </w:style>
  <w:style w:type="numbering" w:customStyle="1" w:styleId="WWNum149">
    <w:name w:val="WWNum149"/>
    <w:basedOn w:val="Nessunelenco"/>
    <w:pPr>
      <w:numPr>
        <w:numId w:val="150"/>
      </w:numPr>
    </w:pPr>
  </w:style>
  <w:style w:type="numbering" w:customStyle="1" w:styleId="WWNum150">
    <w:name w:val="WWNum150"/>
    <w:basedOn w:val="Nessunelenco"/>
    <w:pPr>
      <w:numPr>
        <w:numId w:val="151"/>
      </w:numPr>
    </w:pPr>
  </w:style>
  <w:style w:type="numbering" w:customStyle="1" w:styleId="WWNum151">
    <w:name w:val="WWNum151"/>
    <w:basedOn w:val="Nessunelenco"/>
    <w:pPr>
      <w:numPr>
        <w:numId w:val="152"/>
      </w:numPr>
    </w:pPr>
  </w:style>
  <w:style w:type="numbering" w:customStyle="1" w:styleId="WWNum152">
    <w:name w:val="WWNum152"/>
    <w:basedOn w:val="Nessunelenco"/>
    <w:pPr>
      <w:numPr>
        <w:numId w:val="153"/>
      </w:numPr>
    </w:pPr>
  </w:style>
  <w:style w:type="numbering" w:customStyle="1" w:styleId="WWNum153">
    <w:name w:val="WWNum153"/>
    <w:basedOn w:val="Nessunelenco"/>
    <w:pPr>
      <w:numPr>
        <w:numId w:val="154"/>
      </w:numPr>
    </w:pPr>
  </w:style>
  <w:style w:type="numbering" w:customStyle="1" w:styleId="WWNum154">
    <w:name w:val="WWNum154"/>
    <w:basedOn w:val="Nessunelenco"/>
    <w:pPr>
      <w:numPr>
        <w:numId w:val="155"/>
      </w:numPr>
    </w:pPr>
  </w:style>
  <w:style w:type="numbering" w:customStyle="1" w:styleId="WWNum155">
    <w:name w:val="WWNum155"/>
    <w:basedOn w:val="Nessunelenco"/>
    <w:pPr>
      <w:numPr>
        <w:numId w:val="156"/>
      </w:numPr>
    </w:pPr>
  </w:style>
  <w:style w:type="numbering" w:customStyle="1" w:styleId="WWNum156">
    <w:name w:val="WWNum156"/>
    <w:basedOn w:val="Nessunelenco"/>
    <w:pPr>
      <w:numPr>
        <w:numId w:val="157"/>
      </w:numPr>
    </w:pPr>
  </w:style>
  <w:style w:type="numbering" w:customStyle="1" w:styleId="WWNum157">
    <w:name w:val="WWNum157"/>
    <w:basedOn w:val="Nessunelenco"/>
    <w:pPr>
      <w:numPr>
        <w:numId w:val="158"/>
      </w:numPr>
    </w:pPr>
  </w:style>
  <w:style w:type="numbering" w:customStyle="1" w:styleId="WWNum158">
    <w:name w:val="WWNum158"/>
    <w:basedOn w:val="Nessunelenco"/>
    <w:pPr>
      <w:numPr>
        <w:numId w:val="159"/>
      </w:numPr>
    </w:pPr>
  </w:style>
  <w:style w:type="numbering" w:customStyle="1" w:styleId="WWNum159">
    <w:name w:val="WWNum159"/>
    <w:basedOn w:val="Nessunelenco"/>
    <w:pPr>
      <w:numPr>
        <w:numId w:val="160"/>
      </w:numPr>
    </w:pPr>
  </w:style>
  <w:style w:type="numbering" w:customStyle="1" w:styleId="WWNum160">
    <w:name w:val="WWNum160"/>
    <w:basedOn w:val="Nessunelenco"/>
    <w:pPr>
      <w:numPr>
        <w:numId w:val="161"/>
      </w:numPr>
    </w:pPr>
  </w:style>
  <w:style w:type="numbering" w:customStyle="1" w:styleId="WWNum161">
    <w:name w:val="WWNum161"/>
    <w:basedOn w:val="Nessunelenco"/>
    <w:pPr>
      <w:numPr>
        <w:numId w:val="291"/>
      </w:numPr>
    </w:pPr>
  </w:style>
  <w:style w:type="numbering" w:customStyle="1" w:styleId="WWNum162">
    <w:name w:val="WWNum162"/>
    <w:basedOn w:val="Nessunelenco"/>
    <w:pPr>
      <w:numPr>
        <w:numId w:val="163"/>
      </w:numPr>
    </w:pPr>
  </w:style>
  <w:style w:type="numbering" w:customStyle="1" w:styleId="WWNum163">
    <w:name w:val="WWNum163"/>
    <w:basedOn w:val="Nessunelenco"/>
    <w:pPr>
      <w:numPr>
        <w:numId w:val="164"/>
      </w:numPr>
    </w:pPr>
  </w:style>
  <w:style w:type="numbering" w:customStyle="1" w:styleId="WWNum164">
    <w:name w:val="WWNum164"/>
    <w:basedOn w:val="Nessunelenco"/>
    <w:pPr>
      <w:numPr>
        <w:numId w:val="165"/>
      </w:numPr>
    </w:pPr>
  </w:style>
  <w:style w:type="numbering" w:customStyle="1" w:styleId="WWNum165">
    <w:name w:val="WWNum165"/>
    <w:basedOn w:val="Nessunelenco"/>
    <w:pPr>
      <w:numPr>
        <w:numId w:val="166"/>
      </w:numPr>
    </w:pPr>
  </w:style>
  <w:style w:type="numbering" w:customStyle="1" w:styleId="WWNum166">
    <w:name w:val="WWNum166"/>
    <w:basedOn w:val="Nessunelenco"/>
    <w:pPr>
      <w:numPr>
        <w:numId w:val="167"/>
      </w:numPr>
    </w:pPr>
  </w:style>
  <w:style w:type="numbering" w:customStyle="1" w:styleId="WWNum167">
    <w:name w:val="WWNum167"/>
    <w:basedOn w:val="Nessunelenco"/>
    <w:pPr>
      <w:numPr>
        <w:numId w:val="168"/>
      </w:numPr>
    </w:pPr>
  </w:style>
  <w:style w:type="numbering" w:customStyle="1" w:styleId="WWNum168">
    <w:name w:val="WWNum168"/>
    <w:basedOn w:val="Nessunelenco"/>
    <w:pPr>
      <w:numPr>
        <w:numId w:val="169"/>
      </w:numPr>
    </w:pPr>
  </w:style>
  <w:style w:type="numbering" w:customStyle="1" w:styleId="WWNum169">
    <w:name w:val="WWNum169"/>
    <w:basedOn w:val="Nessunelenco"/>
    <w:pPr>
      <w:numPr>
        <w:numId w:val="170"/>
      </w:numPr>
    </w:pPr>
  </w:style>
  <w:style w:type="numbering" w:customStyle="1" w:styleId="WWNum170">
    <w:name w:val="WWNum170"/>
    <w:basedOn w:val="Nessunelenco"/>
    <w:pPr>
      <w:numPr>
        <w:numId w:val="171"/>
      </w:numPr>
    </w:pPr>
  </w:style>
  <w:style w:type="numbering" w:customStyle="1" w:styleId="WWNum171">
    <w:name w:val="WWNum171"/>
    <w:basedOn w:val="Nessunelenco"/>
    <w:pPr>
      <w:numPr>
        <w:numId w:val="172"/>
      </w:numPr>
    </w:pPr>
  </w:style>
  <w:style w:type="numbering" w:customStyle="1" w:styleId="WWNum172">
    <w:name w:val="WWNum172"/>
    <w:basedOn w:val="Nessunelenco"/>
    <w:pPr>
      <w:numPr>
        <w:numId w:val="173"/>
      </w:numPr>
    </w:pPr>
  </w:style>
  <w:style w:type="numbering" w:customStyle="1" w:styleId="WWNum173">
    <w:name w:val="WWNum173"/>
    <w:basedOn w:val="Nessunelenco"/>
    <w:pPr>
      <w:numPr>
        <w:numId w:val="174"/>
      </w:numPr>
    </w:pPr>
  </w:style>
  <w:style w:type="numbering" w:customStyle="1" w:styleId="WWNum174">
    <w:name w:val="WWNum174"/>
    <w:basedOn w:val="Nessunelenco"/>
    <w:pPr>
      <w:numPr>
        <w:numId w:val="175"/>
      </w:numPr>
    </w:pPr>
  </w:style>
  <w:style w:type="numbering" w:customStyle="1" w:styleId="WWNum175">
    <w:name w:val="WWNum175"/>
    <w:basedOn w:val="Nessunelenco"/>
    <w:pPr>
      <w:numPr>
        <w:numId w:val="176"/>
      </w:numPr>
    </w:pPr>
  </w:style>
  <w:style w:type="numbering" w:customStyle="1" w:styleId="WWNum176">
    <w:name w:val="WWNum176"/>
    <w:basedOn w:val="Nessunelenco"/>
    <w:pPr>
      <w:numPr>
        <w:numId w:val="177"/>
      </w:numPr>
    </w:pPr>
  </w:style>
  <w:style w:type="numbering" w:customStyle="1" w:styleId="WWNum177">
    <w:name w:val="WWNum177"/>
    <w:basedOn w:val="Nessunelenco"/>
    <w:pPr>
      <w:numPr>
        <w:numId w:val="178"/>
      </w:numPr>
    </w:pPr>
  </w:style>
  <w:style w:type="numbering" w:customStyle="1" w:styleId="WWNum178">
    <w:name w:val="WWNum178"/>
    <w:basedOn w:val="Nessunelenco"/>
    <w:pPr>
      <w:numPr>
        <w:numId w:val="179"/>
      </w:numPr>
    </w:pPr>
  </w:style>
  <w:style w:type="numbering" w:customStyle="1" w:styleId="WWNum179">
    <w:name w:val="WWNum179"/>
    <w:basedOn w:val="Nessunelenco"/>
    <w:pPr>
      <w:numPr>
        <w:numId w:val="180"/>
      </w:numPr>
    </w:pPr>
  </w:style>
  <w:style w:type="numbering" w:customStyle="1" w:styleId="WWNum180">
    <w:name w:val="WWNum180"/>
    <w:basedOn w:val="Nessunelenco"/>
    <w:pPr>
      <w:numPr>
        <w:numId w:val="181"/>
      </w:numPr>
    </w:pPr>
  </w:style>
  <w:style w:type="numbering" w:customStyle="1" w:styleId="WWNum181">
    <w:name w:val="WWNum181"/>
    <w:basedOn w:val="Nessunelenco"/>
    <w:pPr>
      <w:numPr>
        <w:numId w:val="182"/>
      </w:numPr>
    </w:pPr>
  </w:style>
  <w:style w:type="numbering" w:customStyle="1" w:styleId="WWNum182">
    <w:name w:val="WWNum182"/>
    <w:basedOn w:val="Nessunelenco"/>
    <w:pPr>
      <w:numPr>
        <w:numId w:val="183"/>
      </w:numPr>
    </w:pPr>
  </w:style>
  <w:style w:type="numbering" w:customStyle="1" w:styleId="WWNum183">
    <w:name w:val="WWNum183"/>
    <w:basedOn w:val="Nessunelenco"/>
    <w:pPr>
      <w:numPr>
        <w:numId w:val="184"/>
      </w:numPr>
    </w:pPr>
  </w:style>
  <w:style w:type="numbering" w:customStyle="1" w:styleId="WWNum184">
    <w:name w:val="WWNum184"/>
    <w:basedOn w:val="Nessunelenco"/>
    <w:pPr>
      <w:numPr>
        <w:numId w:val="185"/>
      </w:numPr>
    </w:pPr>
  </w:style>
  <w:style w:type="numbering" w:customStyle="1" w:styleId="WWNum185">
    <w:name w:val="WWNum185"/>
    <w:basedOn w:val="Nessunelenco"/>
    <w:pPr>
      <w:numPr>
        <w:numId w:val="186"/>
      </w:numPr>
    </w:pPr>
  </w:style>
  <w:style w:type="numbering" w:customStyle="1" w:styleId="WWNum186">
    <w:name w:val="WWNum186"/>
    <w:basedOn w:val="Nessunelenco"/>
    <w:pPr>
      <w:numPr>
        <w:numId w:val="187"/>
      </w:numPr>
    </w:pPr>
  </w:style>
  <w:style w:type="numbering" w:customStyle="1" w:styleId="WWNum187">
    <w:name w:val="WWNum187"/>
    <w:basedOn w:val="Nessunelenco"/>
    <w:pPr>
      <w:numPr>
        <w:numId w:val="188"/>
      </w:numPr>
    </w:pPr>
  </w:style>
  <w:style w:type="numbering" w:customStyle="1" w:styleId="WWNum188">
    <w:name w:val="WWNum188"/>
    <w:basedOn w:val="Nessunelenco"/>
    <w:pPr>
      <w:numPr>
        <w:numId w:val="189"/>
      </w:numPr>
    </w:pPr>
  </w:style>
  <w:style w:type="numbering" w:customStyle="1" w:styleId="WWNum189">
    <w:name w:val="WWNum189"/>
    <w:basedOn w:val="Nessunelenco"/>
    <w:pPr>
      <w:numPr>
        <w:numId w:val="190"/>
      </w:numPr>
    </w:pPr>
  </w:style>
  <w:style w:type="numbering" w:customStyle="1" w:styleId="WWNum190">
    <w:name w:val="WWNum190"/>
    <w:basedOn w:val="Nessunelenco"/>
    <w:pPr>
      <w:numPr>
        <w:numId w:val="191"/>
      </w:numPr>
    </w:pPr>
  </w:style>
  <w:style w:type="numbering" w:customStyle="1" w:styleId="WWNum191">
    <w:name w:val="WWNum191"/>
    <w:basedOn w:val="Nessunelenco"/>
    <w:pPr>
      <w:numPr>
        <w:numId w:val="192"/>
      </w:numPr>
    </w:pPr>
  </w:style>
  <w:style w:type="numbering" w:customStyle="1" w:styleId="WWNum192">
    <w:name w:val="WWNum192"/>
    <w:basedOn w:val="Nessunelenco"/>
    <w:pPr>
      <w:numPr>
        <w:numId w:val="193"/>
      </w:numPr>
    </w:pPr>
  </w:style>
  <w:style w:type="numbering" w:customStyle="1" w:styleId="WWNum193">
    <w:name w:val="WWNum193"/>
    <w:basedOn w:val="Nessunelenco"/>
    <w:pPr>
      <w:numPr>
        <w:numId w:val="194"/>
      </w:numPr>
    </w:pPr>
  </w:style>
  <w:style w:type="numbering" w:customStyle="1" w:styleId="WWNum194">
    <w:name w:val="WWNum194"/>
    <w:basedOn w:val="Nessunelenco"/>
    <w:pPr>
      <w:numPr>
        <w:numId w:val="195"/>
      </w:numPr>
    </w:pPr>
  </w:style>
  <w:style w:type="numbering" w:customStyle="1" w:styleId="WWNum195">
    <w:name w:val="WWNum195"/>
    <w:basedOn w:val="Nessunelenco"/>
    <w:pPr>
      <w:numPr>
        <w:numId w:val="196"/>
      </w:numPr>
    </w:pPr>
  </w:style>
  <w:style w:type="numbering" w:customStyle="1" w:styleId="WWNum196">
    <w:name w:val="WWNum196"/>
    <w:basedOn w:val="Nessunelenco"/>
    <w:pPr>
      <w:numPr>
        <w:numId w:val="197"/>
      </w:numPr>
    </w:pPr>
  </w:style>
  <w:style w:type="numbering" w:customStyle="1" w:styleId="WWNum197">
    <w:name w:val="WWNum197"/>
    <w:basedOn w:val="Nessunelenco"/>
    <w:pPr>
      <w:numPr>
        <w:numId w:val="198"/>
      </w:numPr>
    </w:pPr>
  </w:style>
  <w:style w:type="numbering" w:customStyle="1" w:styleId="WWNum198">
    <w:name w:val="WWNum198"/>
    <w:basedOn w:val="Nessunelenco"/>
    <w:pPr>
      <w:numPr>
        <w:numId w:val="199"/>
      </w:numPr>
    </w:pPr>
  </w:style>
  <w:style w:type="numbering" w:customStyle="1" w:styleId="WWNum199">
    <w:name w:val="WWNum199"/>
    <w:basedOn w:val="Nessunelenco"/>
    <w:pPr>
      <w:numPr>
        <w:numId w:val="200"/>
      </w:numPr>
    </w:pPr>
  </w:style>
  <w:style w:type="character" w:styleId="Rimandonotaapidipagina">
    <w:name w:val="footnote reference"/>
    <w:aliases w:val="Footnote symbol"/>
    <w:basedOn w:val="Carpredefinitoparagrafo"/>
    <w:unhideWhenUsed/>
    <w:rPr>
      <w:vertAlign w:val="superscript"/>
    </w:rPr>
  </w:style>
  <w:style w:type="paragraph" w:styleId="Testonotaapidipagina">
    <w:name w:val="footnote text"/>
    <w:basedOn w:val="Normale"/>
    <w:link w:val="TestonotaapidipaginaCarattere1"/>
    <w:qFormat/>
    <w:rsid w:val="00631EAC"/>
    <w:pPr>
      <w:widowControl/>
      <w:autoSpaceDN/>
      <w:textAlignment w:val="auto"/>
    </w:pPr>
    <w:rPr>
      <w:lang w:eastAsia="zh-CN"/>
    </w:rPr>
  </w:style>
  <w:style w:type="character" w:customStyle="1" w:styleId="TestonotaapidipaginaCarattere1">
    <w:name w:val="Testo nota a piè di pagina Carattere1"/>
    <w:basedOn w:val="Carpredefinitoparagrafo"/>
    <w:link w:val="Testonotaapidipagina"/>
    <w:rsid w:val="00631EAC"/>
    <w:rPr>
      <w:lang w:eastAsia="zh-CN"/>
    </w:rPr>
  </w:style>
  <w:style w:type="table" w:styleId="Grigliatabellachiara">
    <w:name w:val="Grid Table Light"/>
    <w:basedOn w:val="Tabellanormale"/>
    <w:uiPriority w:val="40"/>
    <w:rsid w:val="00B766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1">
    <w:name w:val="WW8Num3z1"/>
    <w:rsid w:val="005D0405"/>
    <w:rPr>
      <w:rFonts w:ascii="Courier New" w:hAnsi="Courier New" w:cs="Courier New" w:hint="default"/>
    </w:rPr>
  </w:style>
  <w:style w:type="character" w:styleId="Collegamentoipertestuale">
    <w:name w:val="Hyperlink"/>
    <w:basedOn w:val="Carpredefinitoparagrafo"/>
    <w:uiPriority w:val="99"/>
    <w:unhideWhenUsed/>
    <w:rsid w:val="00E82FB8"/>
    <w:rPr>
      <w:color w:val="467886" w:themeColor="hyperlink"/>
      <w:u w:val="single"/>
    </w:rPr>
  </w:style>
  <w:style w:type="paragraph" w:styleId="Sommario1">
    <w:name w:val="toc 1"/>
    <w:basedOn w:val="Normale"/>
    <w:next w:val="Normale"/>
    <w:autoRedefine/>
    <w:uiPriority w:val="39"/>
    <w:unhideWhenUsed/>
    <w:rsid w:val="009629B7"/>
    <w:pPr>
      <w:spacing w:before="120" w:after="120"/>
      <w:ind w:left="142"/>
    </w:pPr>
    <w:rPr>
      <w:rFonts w:asciiTheme="minorHAnsi" w:hAnsiTheme="minorHAnsi"/>
      <w:b/>
      <w:bCs/>
      <w:caps/>
    </w:rPr>
  </w:style>
  <w:style w:type="paragraph" w:styleId="Sommario2">
    <w:name w:val="toc 2"/>
    <w:basedOn w:val="Normale"/>
    <w:next w:val="Normale"/>
    <w:autoRedefine/>
    <w:uiPriority w:val="39"/>
    <w:unhideWhenUsed/>
    <w:rsid w:val="00087695"/>
    <w:pPr>
      <w:ind w:left="200"/>
    </w:pPr>
    <w:rPr>
      <w:rFonts w:asciiTheme="minorHAnsi" w:hAnsiTheme="minorHAnsi"/>
      <w:smallCaps/>
    </w:rPr>
  </w:style>
  <w:style w:type="paragraph" w:styleId="Sommario3">
    <w:name w:val="toc 3"/>
    <w:basedOn w:val="Normale"/>
    <w:next w:val="Normale"/>
    <w:autoRedefine/>
    <w:uiPriority w:val="39"/>
    <w:unhideWhenUsed/>
    <w:rsid w:val="0066727E"/>
    <w:pPr>
      <w:ind w:left="400"/>
    </w:pPr>
    <w:rPr>
      <w:rFonts w:asciiTheme="minorHAnsi" w:hAnsiTheme="minorHAnsi"/>
      <w:i/>
      <w:iCs/>
    </w:rPr>
  </w:style>
  <w:style w:type="paragraph" w:styleId="Sommario4">
    <w:name w:val="toc 4"/>
    <w:basedOn w:val="Normale"/>
    <w:next w:val="Normale"/>
    <w:autoRedefine/>
    <w:uiPriority w:val="39"/>
    <w:unhideWhenUsed/>
    <w:rsid w:val="00087695"/>
    <w:pPr>
      <w:ind w:left="600"/>
    </w:pPr>
    <w:rPr>
      <w:rFonts w:asciiTheme="minorHAnsi" w:hAnsiTheme="minorHAnsi"/>
      <w:sz w:val="18"/>
      <w:szCs w:val="18"/>
    </w:rPr>
  </w:style>
  <w:style w:type="table" w:styleId="Grigliatabella">
    <w:name w:val="Table Grid"/>
    <w:basedOn w:val="Tabellanormale"/>
    <w:uiPriority w:val="39"/>
    <w:rsid w:val="00C16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65EF7"/>
    <w:pPr>
      <w:widowControl/>
      <w:autoSpaceDN/>
      <w:textAlignment w:val="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A65EF7"/>
    <w:rPr>
      <w:vertAlign w:val="superscript"/>
    </w:rPr>
  </w:style>
  <w:style w:type="paragraph" w:styleId="Corpotesto">
    <w:name w:val="Body Text"/>
    <w:basedOn w:val="Normale"/>
    <w:link w:val="CorpotestoCarattere1"/>
    <w:qFormat/>
    <w:rsid w:val="006F3A78"/>
    <w:pPr>
      <w:autoSpaceDN/>
      <w:textAlignment w:val="auto"/>
    </w:pPr>
    <w:rPr>
      <w:rFonts w:asciiTheme="minorHAnsi" w:eastAsiaTheme="minorHAnsi" w:hAnsiTheme="minorHAnsi" w:cs="Calibri"/>
      <w:sz w:val="22"/>
      <w:szCs w:val="22"/>
      <w:lang w:eastAsia="en-US"/>
    </w:rPr>
  </w:style>
  <w:style w:type="character" w:customStyle="1" w:styleId="CorpotestoCarattere1">
    <w:name w:val="Corpo testo Carattere1"/>
    <w:basedOn w:val="Carpredefinitoparagrafo"/>
    <w:link w:val="Corpotesto"/>
    <w:uiPriority w:val="1"/>
    <w:rsid w:val="006F3A78"/>
    <w:rPr>
      <w:rFonts w:asciiTheme="minorHAnsi" w:eastAsiaTheme="minorHAnsi" w:hAnsiTheme="minorHAnsi" w:cs="Calibri"/>
      <w:sz w:val="22"/>
      <w:szCs w:val="22"/>
      <w:lang w:eastAsia="en-US"/>
    </w:rPr>
  </w:style>
  <w:style w:type="paragraph" w:customStyle="1" w:styleId="Contenutocornice">
    <w:name w:val="Contenuto cornice"/>
    <w:basedOn w:val="Normale"/>
    <w:qFormat/>
    <w:rsid w:val="006F3A78"/>
    <w:pPr>
      <w:autoSpaceDN/>
      <w:textAlignment w:val="auto"/>
    </w:pPr>
    <w:rPr>
      <w:rFonts w:asciiTheme="minorHAnsi" w:eastAsiaTheme="minorHAnsi" w:hAnsiTheme="minorHAnsi" w:cs="Calibri"/>
      <w:sz w:val="22"/>
      <w:szCs w:val="22"/>
      <w:lang w:eastAsia="en-US"/>
    </w:rPr>
  </w:style>
  <w:style w:type="character" w:customStyle="1" w:styleId="CitazioneintensaCarattere">
    <w:name w:val="Citazione intensa Carattere"/>
    <w:basedOn w:val="Carpredefinitoparagrafo"/>
    <w:link w:val="Citazioneintensa"/>
    <w:uiPriority w:val="30"/>
    <w:qFormat/>
    <w:rsid w:val="00622313"/>
    <w:rPr>
      <w:color w:val="156082" w:themeColor="accent1"/>
      <w:sz w:val="24"/>
      <w:szCs w:val="24"/>
    </w:rPr>
  </w:style>
  <w:style w:type="character" w:styleId="Riferimentointenso">
    <w:name w:val="Intense Reference"/>
    <w:uiPriority w:val="32"/>
    <w:qFormat/>
    <w:rsid w:val="00622313"/>
    <w:rPr>
      <w:b/>
      <w:bCs/>
      <w:i/>
      <w:iCs/>
      <w:caps/>
      <w:color w:val="156082" w:themeColor="accent1"/>
    </w:rPr>
  </w:style>
  <w:style w:type="character" w:styleId="Enfasicorsivo">
    <w:name w:val="Emphasis"/>
    <w:uiPriority w:val="20"/>
    <w:qFormat/>
    <w:rsid w:val="00622313"/>
    <w:rPr>
      <w:caps/>
      <w:color w:val="0A2F40" w:themeColor="accent1" w:themeShade="7F"/>
      <w:spacing w:val="5"/>
    </w:rPr>
  </w:style>
  <w:style w:type="character" w:styleId="Enfasidelicata">
    <w:name w:val="Subtle Emphasis"/>
    <w:uiPriority w:val="19"/>
    <w:qFormat/>
    <w:rsid w:val="00622313"/>
    <w:rPr>
      <w:i/>
      <w:iCs/>
      <w:color w:val="0A2F40" w:themeColor="accent1" w:themeShade="7F"/>
    </w:rPr>
  </w:style>
  <w:style w:type="character" w:styleId="Riferimentodelicato">
    <w:name w:val="Subtle Reference"/>
    <w:uiPriority w:val="31"/>
    <w:qFormat/>
    <w:rsid w:val="00622313"/>
    <w:rPr>
      <w:b/>
      <w:bCs/>
      <w:color w:val="156082" w:themeColor="accent1"/>
    </w:rPr>
  </w:style>
  <w:style w:type="character" w:customStyle="1" w:styleId="Saltoaindice">
    <w:name w:val="Salto a indice"/>
    <w:qFormat/>
    <w:rsid w:val="00622313"/>
  </w:style>
  <w:style w:type="character" w:styleId="Rimandonotadichiusura">
    <w:name w:val="endnote reference"/>
    <w:rsid w:val="00622313"/>
    <w:rPr>
      <w:vertAlign w:val="superscript"/>
    </w:rPr>
  </w:style>
  <w:style w:type="character" w:customStyle="1" w:styleId="Caratterinotadichiusura">
    <w:name w:val="Caratteri nota di chiusura"/>
    <w:qFormat/>
    <w:rsid w:val="00622313"/>
  </w:style>
  <w:style w:type="paragraph" w:customStyle="1" w:styleId="Indice">
    <w:name w:val="Indice"/>
    <w:basedOn w:val="Normale"/>
    <w:qFormat/>
    <w:rsid w:val="00622313"/>
    <w:pPr>
      <w:widowControl/>
      <w:suppressLineNumbers/>
      <w:autoSpaceDN/>
      <w:spacing w:before="100" w:after="200" w:line="276" w:lineRule="auto"/>
      <w:textAlignment w:val="auto"/>
    </w:pPr>
    <w:rPr>
      <w:rFonts w:asciiTheme="minorHAnsi" w:eastAsiaTheme="minorEastAsia" w:hAnsiTheme="minorHAnsi" w:cs="Lucida Sans"/>
      <w:lang w:eastAsia="en-US"/>
    </w:rPr>
  </w:style>
  <w:style w:type="paragraph" w:styleId="Citazioneintensa">
    <w:name w:val="Intense Quote"/>
    <w:basedOn w:val="Normale"/>
    <w:next w:val="Normale"/>
    <w:link w:val="CitazioneintensaCarattere"/>
    <w:uiPriority w:val="30"/>
    <w:qFormat/>
    <w:rsid w:val="00622313"/>
    <w:pPr>
      <w:widowControl/>
      <w:autoSpaceDN/>
      <w:spacing w:before="240" w:after="240"/>
      <w:ind w:left="1080" w:right="1080"/>
      <w:jc w:val="center"/>
      <w:textAlignment w:val="auto"/>
    </w:pPr>
    <w:rPr>
      <w:color w:val="156082" w:themeColor="accent1"/>
      <w:sz w:val="24"/>
      <w:szCs w:val="24"/>
    </w:rPr>
  </w:style>
  <w:style w:type="character" w:customStyle="1" w:styleId="CitazioneintensaCarattere1">
    <w:name w:val="Citazione intensa Carattere1"/>
    <w:basedOn w:val="Carpredefinitoparagrafo"/>
    <w:uiPriority w:val="30"/>
    <w:rsid w:val="00622313"/>
    <w:rPr>
      <w:i/>
      <w:iCs/>
      <w:color w:val="156082" w:themeColor="accent1"/>
    </w:rPr>
  </w:style>
  <w:style w:type="paragraph" w:customStyle="1" w:styleId="Intestazioneepidipagina">
    <w:name w:val="Intestazione e piè di pagina"/>
    <w:basedOn w:val="Normale"/>
    <w:qFormat/>
    <w:rsid w:val="00622313"/>
    <w:pPr>
      <w:widowControl/>
      <w:autoSpaceDN/>
      <w:spacing w:before="100" w:after="200" w:line="276" w:lineRule="auto"/>
      <w:textAlignment w:val="auto"/>
    </w:pPr>
    <w:rPr>
      <w:rFonts w:asciiTheme="minorHAnsi" w:eastAsiaTheme="minorEastAsia" w:hAnsiTheme="minorHAnsi" w:cstheme="minorBidi"/>
      <w:lang w:eastAsia="en-US"/>
    </w:rPr>
  </w:style>
  <w:style w:type="numbering" w:customStyle="1" w:styleId="Elencocorrente1">
    <w:name w:val="Elenco corrente1"/>
    <w:uiPriority w:val="99"/>
    <w:qFormat/>
    <w:rsid w:val="00622313"/>
  </w:style>
  <w:style w:type="numbering" w:customStyle="1" w:styleId="Elencocorrente2">
    <w:name w:val="Elenco corrente2"/>
    <w:uiPriority w:val="99"/>
    <w:qFormat/>
    <w:rsid w:val="00622313"/>
  </w:style>
  <w:style w:type="numbering" w:customStyle="1" w:styleId="Elencocorrente3">
    <w:name w:val="Elenco corrente3"/>
    <w:uiPriority w:val="99"/>
    <w:qFormat/>
    <w:rsid w:val="00622313"/>
  </w:style>
  <w:style w:type="paragraph" w:customStyle="1" w:styleId="Compact">
    <w:name w:val="Compact"/>
    <w:basedOn w:val="Corpotesto"/>
    <w:qFormat/>
    <w:rsid w:val="00622313"/>
    <w:pPr>
      <w:widowControl/>
      <w:suppressAutoHyphens w:val="0"/>
      <w:spacing w:before="36" w:after="36"/>
    </w:pPr>
    <w:rPr>
      <w:rFonts w:cstheme="minorBidi"/>
      <w:sz w:val="24"/>
      <w:szCs w:val="24"/>
      <w:lang w:val="en-US"/>
    </w:rPr>
  </w:style>
  <w:style w:type="table" w:customStyle="1" w:styleId="Table">
    <w:name w:val="Table"/>
    <w:semiHidden/>
    <w:unhideWhenUsed/>
    <w:qFormat/>
    <w:rsid w:val="00622313"/>
    <w:pPr>
      <w:widowControl/>
      <w:suppressAutoHyphens w:val="0"/>
      <w:autoSpaceDN/>
      <w:spacing w:after="200"/>
      <w:textAlignment w:val="auto"/>
    </w:pPr>
    <w:rPr>
      <w:rFonts w:asciiTheme="minorHAnsi" w:eastAsiaTheme="minorHAnsi" w:hAnsiTheme="minorHAnsi" w:cstheme="minorBidi"/>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Sommario5">
    <w:name w:val="toc 5"/>
    <w:basedOn w:val="Normale"/>
    <w:next w:val="Normale"/>
    <w:autoRedefine/>
    <w:uiPriority w:val="39"/>
    <w:unhideWhenUsed/>
    <w:rsid w:val="00E76404"/>
    <w:pPr>
      <w:ind w:left="800"/>
    </w:pPr>
    <w:rPr>
      <w:rFonts w:asciiTheme="minorHAnsi" w:hAnsiTheme="minorHAnsi"/>
      <w:sz w:val="18"/>
      <w:szCs w:val="18"/>
    </w:rPr>
  </w:style>
  <w:style w:type="paragraph" w:styleId="Sommario6">
    <w:name w:val="toc 6"/>
    <w:basedOn w:val="Normale"/>
    <w:next w:val="Normale"/>
    <w:autoRedefine/>
    <w:uiPriority w:val="39"/>
    <w:unhideWhenUsed/>
    <w:rsid w:val="00E76404"/>
    <w:pPr>
      <w:ind w:left="1000"/>
    </w:pPr>
    <w:rPr>
      <w:rFonts w:asciiTheme="minorHAnsi" w:hAnsiTheme="minorHAnsi"/>
      <w:sz w:val="18"/>
      <w:szCs w:val="18"/>
    </w:rPr>
  </w:style>
  <w:style w:type="paragraph" w:styleId="Sommario7">
    <w:name w:val="toc 7"/>
    <w:basedOn w:val="Normale"/>
    <w:next w:val="Normale"/>
    <w:autoRedefine/>
    <w:uiPriority w:val="39"/>
    <w:unhideWhenUsed/>
    <w:rsid w:val="00E76404"/>
    <w:pPr>
      <w:ind w:left="1200"/>
    </w:pPr>
    <w:rPr>
      <w:rFonts w:asciiTheme="minorHAnsi" w:hAnsiTheme="minorHAnsi"/>
      <w:sz w:val="18"/>
      <w:szCs w:val="18"/>
    </w:rPr>
  </w:style>
  <w:style w:type="paragraph" w:styleId="Sommario8">
    <w:name w:val="toc 8"/>
    <w:basedOn w:val="Normale"/>
    <w:next w:val="Normale"/>
    <w:autoRedefine/>
    <w:uiPriority w:val="39"/>
    <w:unhideWhenUsed/>
    <w:rsid w:val="00E76404"/>
    <w:pPr>
      <w:ind w:left="1400"/>
    </w:pPr>
    <w:rPr>
      <w:rFonts w:asciiTheme="minorHAnsi" w:hAnsiTheme="minorHAnsi"/>
      <w:sz w:val="18"/>
      <w:szCs w:val="18"/>
    </w:rPr>
  </w:style>
  <w:style w:type="paragraph" w:styleId="Sommario9">
    <w:name w:val="toc 9"/>
    <w:basedOn w:val="Normale"/>
    <w:next w:val="Normale"/>
    <w:autoRedefine/>
    <w:uiPriority w:val="39"/>
    <w:unhideWhenUsed/>
    <w:rsid w:val="00E76404"/>
    <w:pPr>
      <w:ind w:left="1600"/>
    </w:pPr>
    <w:rPr>
      <w:rFonts w:asciiTheme="minorHAnsi" w:hAnsiTheme="minorHAnsi"/>
      <w:sz w:val="18"/>
      <w:szCs w:val="18"/>
    </w:rPr>
  </w:style>
  <w:style w:type="paragraph" w:customStyle="1" w:styleId="Paragrafoelenco1">
    <w:name w:val="Paragrafo elenco1"/>
    <w:basedOn w:val="Normale"/>
    <w:rsid w:val="00F56F34"/>
    <w:pPr>
      <w:overflowPunct w:val="0"/>
      <w:autoSpaceDN/>
      <w:ind w:left="720"/>
      <w:textAlignment w:val="auto"/>
    </w:pPr>
    <w:rPr>
      <w:rFonts w:ascii="Times New Roman" w:eastAsia="SimSun" w:hAnsi="Times New Roman" w:cs="Lucida Sans"/>
      <w:color w:val="00000A"/>
      <w:kern w:val="1"/>
      <w:sz w:val="24"/>
      <w:szCs w:val="24"/>
      <w:lang w:eastAsia="hi-IN" w:bidi="hi-IN"/>
    </w:rPr>
  </w:style>
  <w:style w:type="character" w:styleId="Collegamentovisitato">
    <w:name w:val="FollowedHyperlink"/>
    <w:basedOn w:val="Carpredefinitoparagrafo"/>
    <w:uiPriority w:val="99"/>
    <w:semiHidden/>
    <w:unhideWhenUsed/>
    <w:rsid w:val="00666D6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510">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30613980">
      <w:bodyDiv w:val="1"/>
      <w:marLeft w:val="0"/>
      <w:marRight w:val="0"/>
      <w:marTop w:val="0"/>
      <w:marBottom w:val="0"/>
      <w:divBdr>
        <w:top w:val="none" w:sz="0" w:space="0" w:color="auto"/>
        <w:left w:val="none" w:sz="0" w:space="0" w:color="auto"/>
        <w:bottom w:val="none" w:sz="0" w:space="0" w:color="auto"/>
        <w:right w:val="none" w:sz="0" w:space="0" w:color="auto"/>
      </w:divBdr>
    </w:div>
    <w:div w:id="60373895">
      <w:bodyDiv w:val="1"/>
      <w:marLeft w:val="0"/>
      <w:marRight w:val="0"/>
      <w:marTop w:val="0"/>
      <w:marBottom w:val="0"/>
      <w:divBdr>
        <w:top w:val="none" w:sz="0" w:space="0" w:color="auto"/>
        <w:left w:val="none" w:sz="0" w:space="0" w:color="auto"/>
        <w:bottom w:val="none" w:sz="0" w:space="0" w:color="auto"/>
        <w:right w:val="none" w:sz="0" w:space="0" w:color="auto"/>
      </w:divBdr>
    </w:div>
    <w:div w:id="77220063">
      <w:bodyDiv w:val="1"/>
      <w:marLeft w:val="0"/>
      <w:marRight w:val="0"/>
      <w:marTop w:val="0"/>
      <w:marBottom w:val="0"/>
      <w:divBdr>
        <w:top w:val="none" w:sz="0" w:space="0" w:color="auto"/>
        <w:left w:val="none" w:sz="0" w:space="0" w:color="auto"/>
        <w:bottom w:val="none" w:sz="0" w:space="0" w:color="auto"/>
        <w:right w:val="none" w:sz="0" w:space="0" w:color="auto"/>
      </w:divBdr>
    </w:div>
    <w:div w:id="80566578">
      <w:bodyDiv w:val="1"/>
      <w:marLeft w:val="0"/>
      <w:marRight w:val="0"/>
      <w:marTop w:val="0"/>
      <w:marBottom w:val="0"/>
      <w:divBdr>
        <w:top w:val="none" w:sz="0" w:space="0" w:color="auto"/>
        <w:left w:val="none" w:sz="0" w:space="0" w:color="auto"/>
        <w:bottom w:val="none" w:sz="0" w:space="0" w:color="auto"/>
        <w:right w:val="none" w:sz="0" w:space="0" w:color="auto"/>
      </w:divBdr>
    </w:div>
    <w:div w:id="80688780">
      <w:bodyDiv w:val="1"/>
      <w:marLeft w:val="0"/>
      <w:marRight w:val="0"/>
      <w:marTop w:val="0"/>
      <w:marBottom w:val="0"/>
      <w:divBdr>
        <w:top w:val="none" w:sz="0" w:space="0" w:color="auto"/>
        <w:left w:val="none" w:sz="0" w:space="0" w:color="auto"/>
        <w:bottom w:val="none" w:sz="0" w:space="0" w:color="auto"/>
        <w:right w:val="none" w:sz="0" w:space="0" w:color="auto"/>
      </w:divBdr>
    </w:div>
    <w:div w:id="110823850">
      <w:bodyDiv w:val="1"/>
      <w:marLeft w:val="0"/>
      <w:marRight w:val="0"/>
      <w:marTop w:val="0"/>
      <w:marBottom w:val="0"/>
      <w:divBdr>
        <w:top w:val="none" w:sz="0" w:space="0" w:color="auto"/>
        <w:left w:val="none" w:sz="0" w:space="0" w:color="auto"/>
        <w:bottom w:val="none" w:sz="0" w:space="0" w:color="auto"/>
        <w:right w:val="none" w:sz="0" w:space="0" w:color="auto"/>
      </w:divBdr>
    </w:div>
    <w:div w:id="113716394">
      <w:bodyDiv w:val="1"/>
      <w:marLeft w:val="0"/>
      <w:marRight w:val="0"/>
      <w:marTop w:val="0"/>
      <w:marBottom w:val="0"/>
      <w:divBdr>
        <w:top w:val="none" w:sz="0" w:space="0" w:color="auto"/>
        <w:left w:val="none" w:sz="0" w:space="0" w:color="auto"/>
        <w:bottom w:val="none" w:sz="0" w:space="0" w:color="auto"/>
        <w:right w:val="none" w:sz="0" w:space="0" w:color="auto"/>
      </w:divBdr>
    </w:div>
    <w:div w:id="125973036">
      <w:bodyDiv w:val="1"/>
      <w:marLeft w:val="0"/>
      <w:marRight w:val="0"/>
      <w:marTop w:val="0"/>
      <w:marBottom w:val="0"/>
      <w:divBdr>
        <w:top w:val="none" w:sz="0" w:space="0" w:color="auto"/>
        <w:left w:val="none" w:sz="0" w:space="0" w:color="auto"/>
        <w:bottom w:val="none" w:sz="0" w:space="0" w:color="auto"/>
        <w:right w:val="none" w:sz="0" w:space="0" w:color="auto"/>
      </w:divBdr>
    </w:div>
    <w:div w:id="140851226">
      <w:bodyDiv w:val="1"/>
      <w:marLeft w:val="0"/>
      <w:marRight w:val="0"/>
      <w:marTop w:val="0"/>
      <w:marBottom w:val="0"/>
      <w:divBdr>
        <w:top w:val="none" w:sz="0" w:space="0" w:color="auto"/>
        <w:left w:val="none" w:sz="0" w:space="0" w:color="auto"/>
        <w:bottom w:val="none" w:sz="0" w:space="0" w:color="auto"/>
        <w:right w:val="none" w:sz="0" w:space="0" w:color="auto"/>
      </w:divBdr>
    </w:div>
    <w:div w:id="151337800">
      <w:bodyDiv w:val="1"/>
      <w:marLeft w:val="0"/>
      <w:marRight w:val="0"/>
      <w:marTop w:val="0"/>
      <w:marBottom w:val="0"/>
      <w:divBdr>
        <w:top w:val="none" w:sz="0" w:space="0" w:color="auto"/>
        <w:left w:val="none" w:sz="0" w:space="0" w:color="auto"/>
        <w:bottom w:val="none" w:sz="0" w:space="0" w:color="auto"/>
        <w:right w:val="none" w:sz="0" w:space="0" w:color="auto"/>
      </w:divBdr>
    </w:div>
    <w:div w:id="155849360">
      <w:bodyDiv w:val="1"/>
      <w:marLeft w:val="0"/>
      <w:marRight w:val="0"/>
      <w:marTop w:val="0"/>
      <w:marBottom w:val="0"/>
      <w:divBdr>
        <w:top w:val="none" w:sz="0" w:space="0" w:color="auto"/>
        <w:left w:val="none" w:sz="0" w:space="0" w:color="auto"/>
        <w:bottom w:val="none" w:sz="0" w:space="0" w:color="auto"/>
        <w:right w:val="none" w:sz="0" w:space="0" w:color="auto"/>
      </w:divBdr>
    </w:div>
    <w:div w:id="159279549">
      <w:bodyDiv w:val="1"/>
      <w:marLeft w:val="0"/>
      <w:marRight w:val="0"/>
      <w:marTop w:val="0"/>
      <w:marBottom w:val="0"/>
      <w:divBdr>
        <w:top w:val="none" w:sz="0" w:space="0" w:color="auto"/>
        <w:left w:val="none" w:sz="0" w:space="0" w:color="auto"/>
        <w:bottom w:val="none" w:sz="0" w:space="0" w:color="auto"/>
        <w:right w:val="none" w:sz="0" w:space="0" w:color="auto"/>
      </w:divBdr>
    </w:div>
    <w:div w:id="175386114">
      <w:bodyDiv w:val="1"/>
      <w:marLeft w:val="0"/>
      <w:marRight w:val="0"/>
      <w:marTop w:val="0"/>
      <w:marBottom w:val="0"/>
      <w:divBdr>
        <w:top w:val="none" w:sz="0" w:space="0" w:color="auto"/>
        <w:left w:val="none" w:sz="0" w:space="0" w:color="auto"/>
        <w:bottom w:val="none" w:sz="0" w:space="0" w:color="auto"/>
        <w:right w:val="none" w:sz="0" w:space="0" w:color="auto"/>
      </w:divBdr>
    </w:div>
    <w:div w:id="181820965">
      <w:bodyDiv w:val="1"/>
      <w:marLeft w:val="0"/>
      <w:marRight w:val="0"/>
      <w:marTop w:val="0"/>
      <w:marBottom w:val="0"/>
      <w:divBdr>
        <w:top w:val="none" w:sz="0" w:space="0" w:color="auto"/>
        <w:left w:val="none" w:sz="0" w:space="0" w:color="auto"/>
        <w:bottom w:val="none" w:sz="0" w:space="0" w:color="auto"/>
        <w:right w:val="none" w:sz="0" w:space="0" w:color="auto"/>
      </w:divBdr>
    </w:div>
    <w:div w:id="211616863">
      <w:bodyDiv w:val="1"/>
      <w:marLeft w:val="0"/>
      <w:marRight w:val="0"/>
      <w:marTop w:val="0"/>
      <w:marBottom w:val="0"/>
      <w:divBdr>
        <w:top w:val="none" w:sz="0" w:space="0" w:color="auto"/>
        <w:left w:val="none" w:sz="0" w:space="0" w:color="auto"/>
        <w:bottom w:val="none" w:sz="0" w:space="0" w:color="auto"/>
        <w:right w:val="none" w:sz="0" w:space="0" w:color="auto"/>
      </w:divBdr>
    </w:div>
    <w:div w:id="277032657">
      <w:bodyDiv w:val="1"/>
      <w:marLeft w:val="0"/>
      <w:marRight w:val="0"/>
      <w:marTop w:val="0"/>
      <w:marBottom w:val="0"/>
      <w:divBdr>
        <w:top w:val="none" w:sz="0" w:space="0" w:color="auto"/>
        <w:left w:val="none" w:sz="0" w:space="0" w:color="auto"/>
        <w:bottom w:val="none" w:sz="0" w:space="0" w:color="auto"/>
        <w:right w:val="none" w:sz="0" w:space="0" w:color="auto"/>
      </w:divBdr>
    </w:div>
    <w:div w:id="282611751">
      <w:bodyDiv w:val="1"/>
      <w:marLeft w:val="0"/>
      <w:marRight w:val="0"/>
      <w:marTop w:val="0"/>
      <w:marBottom w:val="0"/>
      <w:divBdr>
        <w:top w:val="none" w:sz="0" w:space="0" w:color="auto"/>
        <w:left w:val="none" w:sz="0" w:space="0" w:color="auto"/>
        <w:bottom w:val="none" w:sz="0" w:space="0" w:color="auto"/>
        <w:right w:val="none" w:sz="0" w:space="0" w:color="auto"/>
      </w:divBdr>
    </w:div>
    <w:div w:id="288901275">
      <w:bodyDiv w:val="1"/>
      <w:marLeft w:val="0"/>
      <w:marRight w:val="0"/>
      <w:marTop w:val="0"/>
      <w:marBottom w:val="0"/>
      <w:divBdr>
        <w:top w:val="none" w:sz="0" w:space="0" w:color="auto"/>
        <w:left w:val="none" w:sz="0" w:space="0" w:color="auto"/>
        <w:bottom w:val="none" w:sz="0" w:space="0" w:color="auto"/>
        <w:right w:val="none" w:sz="0" w:space="0" w:color="auto"/>
      </w:divBdr>
    </w:div>
    <w:div w:id="329675611">
      <w:bodyDiv w:val="1"/>
      <w:marLeft w:val="0"/>
      <w:marRight w:val="0"/>
      <w:marTop w:val="0"/>
      <w:marBottom w:val="0"/>
      <w:divBdr>
        <w:top w:val="none" w:sz="0" w:space="0" w:color="auto"/>
        <w:left w:val="none" w:sz="0" w:space="0" w:color="auto"/>
        <w:bottom w:val="none" w:sz="0" w:space="0" w:color="auto"/>
        <w:right w:val="none" w:sz="0" w:space="0" w:color="auto"/>
      </w:divBdr>
    </w:div>
    <w:div w:id="330329723">
      <w:bodyDiv w:val="1"/>
      <w:marLeft w:val="0"/>
      <w:marRight w:val="0"/>
      <w:marTop w:val="0"/>
      <w:marBottom w:val="0"/>
      <w:divBdr>
        <w:top w:val="none" w:sz="0" w:space="0" w:color="auto"/>
        <w:left w:val="none" w:sz="0" w:space="0" w:color="auto"/>
        <w:bottom w:val="none" w:sz="0" w:space="0" w:color="auto"/>
        <w:right w:val="none" w:sz="0" w:space="0" w:color="auto"/>
      </w:divBdr>
    </w:div>
    <w:div w:id="343095420">
      <w:bodyDiv w:val="1"/>
      <w:marLeft w:val="0"/>
      <w:marRight w:val="0"/>
      <w:marTop w:val="0"/>
      <w:marBottom w:val="0"/>
      <w:divBdr>
        <w:top w:val="none" w:sz="0" w:space="0" w:color="auto"/>
        <w:left w:val="none" w:sz="0" w:space="0" w:color="auto"/>
        <w:bottom w:val="none" w:sz="0" w:space="0" w:color="auto"/>
        <w:right w:val="none" w:sz="0" w:space="0" w:color="auto"/>
      </w:divBdr>
    </w:div>
    <w:div w:id="350231439">
      <w:bodyDiv w:val="1"/>
      <w:marLeft w:val="0"/>
      <w:marRight w:val="0"/>
      <w:marTop w:val="0"/>
      <w:marBottom w:val="0"/>
      <w:divBdr>
        <w:top w:val="none" w:sz="0" w:space="0" w:color="auto"/>
        <w:left w:val="none" w:sz="0" w:space="0" w:color="auto"/>
        <w:bottom w:val="none" w:sz="0" w:space="0" w:color="auto"/>
        <w:right w:val="none" w:sz="0" w:space="0" w:color="auto"/>
      </w:divBdr>
    </w:div>
    <w:div w:id="358090319">
      <w:bodyDiv w:val="1"/>
      <w:marLeft w:val="0"/>
      <w:marRight w:val="0"/>
      <w:marTop w:val="0"/>
      <w:marBottom w:val="0"/>
      <w:divBdr>
        <w:top w:val="none" w:sz="0" w:space="0" w:color="auto"/>
        <w:left w:val="none" w:sz="0" w:space="0" w:color="auto"/>
        <w:bottom w:val="none" w:sz="0" w:space="0" w:color="auto"/>
        <w:right w:val="none" w:sz="0" w:space="0" w:color="auto"/>
      </w:divBdr>
    </w:div>
    <w:div w:id="384065613">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27316272">
      <w:bodyDiv w:val="1"/>
      <w:marLeft w:val="0"/>
      <w:marRight w:val="0"/>
      <w:marTop w:val="0"/>
      <w:marBottom w:val="0"/>
      <w:divBdr>
        <w:top w:val="none" w:sz="0" w:space="0" w:color="auto"/>
        <w:left w:val="none" w:sz="0" w:space="0" w:color="auto"/>
        <w:bottom w:val="none" w:sz="0" w:space="0" w:color="auto"/>
        <w:right w:val="none" w:sz="0" w:space="0" w:color="auto"/>
      </w:divBdr>
    </w:div>
    <w:div w:id="431437761">
      <w:bodyDiv w:val="1"/>
      <w:marLeft w:val="0"/>
      <w:marRight w:val="0"/>
      <w:marTop w:val="0"/>
      <w:marBottom w:val="0"/>
      <w:divBdr>
        <w:top w:val="none" w:sz="0" w:space="0" w:color="auto"/>
        <w:left w:val="none" w:sz="0" w:space="0" w:color="auto"/>
        <w:bottom w:val="none" w:sz="0" w:space="0" w:color="auto"/>
        <w:right w:val="none" w:sz="0" w:space="0" w:color="auto"/>
      </w:divBdr>
    </w:div>
    <w:div w:id="431826650">
      <w:bodyDiv w:val="1"/>
      <w:marLeft w:val="0"/>
      <w:marRight w:val="0"/>
      <w:marTop w:val="0"/>
      <w:marBottom w:val="0"/>
      <w:divBdr>
        <w:top w:val="none" w:sz="0" w:space="0" w:color="auto"/>
        <w:left w:val="none" w:sz="0" w:space="0" w:color="auto"/>
        <w:bottom w:val="none" w:sz="0" w:space="0" w:color="auto"/>
        <w:right w:val="none" w:sz="0" w:space="0" w:color="auto"/>
      </w:divBdr>
    </w:div>
    <w:div w:id="478501997">
      <w:bodyDiv w:val="1"/>
      <w:marLeft w:val="0"/>
      <w:marRight w:val="0"/>
      <w:marTop w:val="0"/>
      <w:marBottom w:val="0"/>
      <w:divBdr>
        <w:top w:val="none" w:sz="0" w:space="0" w:color="auto"/>
        <w:left w:val="none" w:sz="0" w:space="0" w:color="auto"/>
        <w:bottom w:val="none" w:sz="0" w:space="0" w:color="auto"/>
        <w:right w:val="none" w:sz="0" w:space="0" w:color="auto"/>
      </w:divBdr>
    </w:div>
    <w:div w:id="510872178">
      <w:bodyDiv w:val="1"/>
      <w:marLeft w:val="0"/>
      <w:marRight w:val="0"/>
      <w:marTop w:val="0"/>
      <w:marBottom w:val="0"/>
      <w:divBdr>
        <w:top w:val="none" w:sz="0" w:space="0" w:color="auto"/>
        <w:left w:val="none" w:sz="0" w:space="0" w:color="auto"/>
        <w:bottom w:val="none" w:sz="0" w:space="0" w:color="auto"/>
        <w:right w:val="none" w:sz="0" w:space="0" w:color="auto"/>
      </w:divBdr>
    </w:div>
    <w:div w:id="514660326">
      <w:bodyDiv w:val="1"/>
      <w:marLeft w:val="0"/>
      <w:marRight w:val="0"/>
      <w:marTop w:val="0"/>
      <w:marBottom w:val="0"/>
      <w:divBdr>
        <w:top w:val="none" w:sz="0" w:space="0" w:color="auto"/>
        <w:left w:val="none" w:sz="0" w:space="0" w:color="auto"/>
        <w:bottom w:val="none" w:sz="0" w:space="0" w:color="auto"/>
        <w:right w:val="none" w:sz="0" w:space="0" w:color="auto"/>
      </w:divBdr>
    </w:div>
    <w:div w:id="518129865">
      <w:bodyDiv w:val="1"/>
      <w:marLeft w:val="0"/>
      <w:marRight w:val="0"/>
      <w:marTop w:val="0"/>
      <w:marBottom w:val="0"/>
      <w:divBdr>
        <w:top w:val="none" w:sz="0" w:space="0" w:color="auto"/>
        <w:left w:val="none" w:sz="0" w:space="0" w:color="auto"/>
        <w:bottom w:val="none" w:sz="0" w:space="0" w:color="auto"/>
        <w:right w:val="none" w:sz="0" w:space="0" w:color="auto"/>
      </w:divBdr>
    </w:div>
    <w:div w:id="530531165">
      <w:bodyDiv w:val="1"/>
      <w:marLeft w:val="0"/>
      <w:marRight w:val="0"/>
      <w:marTop w:val="0"/>
      <w:marBottom w:val="0"/>
      <w:divBdr>
        <w:top w:val="none" w:sz="0" w:space="0" w:color="auto"/>
        <w:left w:val="none" w:sz="0" w:space="0" w:color="auto"/>
        <w:bottom w:val="none" w:sz="0" w:space="0" w:color="auto"/>
        <w:right w:val="none" w:sz="0" w:space="0" w:color="auto"/>
      </w:divBdr>
    </w:div>
    <w:div w:id="560988827">
      <w:bodyDiv w:val="1"/>
      <w:marLeft w:val="0"/>
      <w:marRight w:val="0"/>
      <w:marTop w:val="0"/>
      <w:marBottom w:val="0"/>
      <w:divBdr>
        <w:top w:val="none" w:sz="0" w:space="0" w:color="auto"/>
        <w:left w:val="none" w:sz="0" w:space="0" w:color="auto"/>
        <w:bottom w:val="none" w:sz="0" w:space="0" w:color="auto"/>
        <w:right w:val="none" w:sz="0" w:space="0" w:color="auto"/>
      </w:divBdr>
    </w:div>
    <w:div w:id="584413410">
      <w:bodyDiv w:val="1"/>
      <w:marLeft w:val="0"/>
      <w:marRight w:val="0"/>
      <w:marTop w:val="0"/>
      <w:marBottom w:val="0"/>
      <w:divBdr>
        <w:top w:val="none" w:sz="0" w:space="0" w:color="auto"/>
        <w:left w:val="none" w:sz="0" w:space="0" w:color="auto"/>
        <w:bottom w:val="none" w:sz="0" w:space="0" w:color="auto"/>
        <w:right w:val="none" w:sz="0" w:space="0" w:color="auto"/>
      </w:divBdr>
    </w:div>
    <w:div w:id="634260476">
      <w:bodyDiv w:val="1"/>
      <w:marLeft w:val="0"/>
      <w:marRight w:val="0"/>
      <w:marTop w:val="0"/>
      <w:marBottom w:val="0"/>
      <w:divBdr>
        <w:top w:val="none" w:sz="0" w:space="0" w:color="auto"/>
        <w:left w:val="none" w:sz="0" w:space="0" w:color="auto"/>
        <w:bottom w:val="none" w:sz="0" w:space="0" w:color="auto"/>
        <w:right w:val="none" w:sz="0" w:space="0" w:color="auto"/>
      </w:divBdr>
    </w:div>
    <w:div w:id="637144656">
      <w:bodyDiv w:val="1"/>
      <w:marLeft w:val="0"/>
      <w:marRight w:val="0"/>
      <w:marTop w:val="0"/>
      <w:marBottom w:val="0"/>
      <w:divBdr>
        <w:top w:val="none" w:sz="0" w:space="0" w:color="auto"/>
        <w:left w:val="none" w:sz="0" w:space="0" w:color="auto"/>
        <w:bottom w:val="none" w:sz="0" w:space="0" w:color="auto"/>
        <w:right w:val="none" w:sz="0" w:space="0" w:color="auto"/>
      </w:divBdr>
    </w:div>
    <w:div w:id="641732417">
      <w:bodyDiv w:val="1"/>
      <w:marLeft w:val="0"/>
      <w:marRight w:val="0"/>
      <w:marTop w:val="0"/>
      <w:marBottom w:val="0"/>
      <w:divBdr>
        <w:top w:val="none" w:sz="0" w:space="0" w:color="auto"/>
        <w:left w:val="none" w:sz="0" w:space="0" w:color="auto"/>
        <w:bottom w:val="none" w:sz="0" w:space="0" w:color="auto"/>
        <w:right w:val="none" w:sz="0" w:space="0" w:color="auto"/>
      </w:divBdr>
    </w:div>
    <w:div w:id="642270744">
      <w:bodyDiv w:val="1"/>
      <w:marLeft w:val="0"/>
      <w:marRight w:val="0"/>
      <w:marTop w:val="0"/>
      <w:marBottom w:val="0"/>
      <w:divBdr>
        <w:top w:val="none" w:sz="0" w:space="0" w:color="auto"/>
        <w:left w:val="none" w:sz="0" w:space="0" w:color="auto"/>
        <w:bottom w:val="none" w:sz="0" w:space="0" w:color="auto"/>
        <w:right w:val="none" w:sz="0" w:space="0" w:color="auto"/>
      </w:divBdr>
    </w:div>
    <w:div w:id="659844871">
      <w:bodyDiv w:val="1"/>
      <w:marLeft w:val="0"/>
      <w:marRight w:val="0"/>
      <w:marTop w:val="0"/>
      <w:marBottom w:val="0"/>
      <w:divBdr>
        <w:top w:val="none" w:sz="0" w:space="0" w:color="auto"/>
        <w:left w:val="none" w:sz="0" w:space="0" w:color="auto"/>
        <w:bottom w:val="none" w:sz="0" w:space="0" w:color="auto"/>
        <w:right w:val="none" w:sz="0" w:space="0" w:color="auto"/>
      </w:divBdr>
    </w:div>
    <w:div w:id="670182693">
      <w:bodyDiv w:val="1"/>
      <w:marLeft w:val="0"/>
      <w:marRight w:val="0"/>
      <w:marTop w:val="0"/>
      <w:marBottom w:val="0"/>
      <w:divBdr>
        <w:top w:val="none" w:sz="0" w:space="0" w:color="auto"/>
        <w:left w:val="none" w:sz="0" w:space="0" w:color="auto"/>
        <w:bottom w:val="none" w:sz="0" w:space="0" w:color="auto"/>
        <w:right w:val="none" w:sz="0" w:space="0" w:color="auto"/>
      </w:divBdr>
    </w:div>
    <w:div w:id="680592855">
      <w:bodyDiv w:val="1"/>
      <w:marLeft w:val="0"/>
      <w:marRight w:val="0"/>
      <w:marTop w:val="0"/>
      <w:marBottom w:val="0"/>
      <w:divBdr>
        <w:top w:val="none" w:sz="0" w:space="0" w:color="auto"/>
        <w:left w:val="none" w:sz="0" w:space="0" w:color="auto"/>
        <w:bottom w:val="none" w:sz="0" w:space="0" w:color="auto"/>
        <w:right w:val="none" w:sz="0" w:space="0" w:color="auto"/>
      </w:divBdr>
    </w:div>
    <w:div w:id="689647340">
      <w:bodyDiv w:val="1"/>
      <w:marLeft w:val="0"/>
      <w:marRight w:val="0"/>
      <w:marTop w:val="0"/>
      <w:marBottom w:val="0"/>
      <w:divBdr>
        <w:top w:val="none" w:sz="0" w:space="0" w:color="auto"/>
        <w:left w:val="none" w:sz="0" w:space="0" w:color="auto"/>
        <w:bottom w:val="none" w:sz="0" w:space="0" w:color="auto"/>
        <w:right w:val="none" w:sz="0" w:space="0" w:color="auto"/>
      </w:divBdr>
    </w:div>
    <w:div w:id="698505359">
      <w:bodyDiv w:val="1"/>
      <w:marLeft w:val="0"/>
      <w:marRight w:val="0"/>
      <w:marTop w:val="0"/>
      <w:marBottom w:val="0"/>
      <w:divBdr>
        <w:top w:val="none" w:sz="0" w:space="0" w:color="auto"/>
        <w:left w:val="none" w:sz="0" w:space="0" w:color="auto"/>
        <w:bottom w:val="none" w:sz="0" w:space="0" w:color="auto"/>
        <w:right w:val="none" w:sz="0" w:space="0" w:color="auto"/>
      </w:divBdr>
    </w:div>
    <w:div w:id="712311778">
      <w:bodyDiv w:val="1"/>
      <w:marLeft w:val="0"/>
      <w:marRight w:val="0"/>
      <w:marTop w:val="0"/>
      <w:marBottom w:val="0"/>
      <w:divBdr>
        <w:top w:val="none" w:sz="0" w:space="0" w:color="auto"/>
        <w:left w:val="none" w:sz="0" w:space="0" w:color="auto"/>
        <w:bottom w:val="none" w:sz="0" w:space="0" w:color="auto"/>
        <w:right w:val="none" w:sz="0" w:space="0" w:color="auto"/>
      </w:divBdr>
    </w:div>
    <w:div w:id="722290106">
      <w:bodyDiv w:val="1"/>
      <w:marLeft w:val="0"/>
      <w:marRight w:val="0"/>
      <w:marTop w:val="0"/>
      <w:marBottom w:val="0"/>
      <w:divBdr>
        <w:top w:val="none" w:sz="0" w:space="0" w:color="auto"/>
        <w:left w:val="none" w:sz="0" w:space="0" w:color="auto"/>
        <w:bottom w:val="none" w:sz="0" w:space="0" w:color="auto"/>
        <w:right w:val="none" w:sz="0" w:space="0" w:color="auto"/>
      </w:divBdr>
    </w:div>
    <w:div w:id="724913904">
      <w:bodyDiv w:val="1"/>
      <w:marLeft w:val="0"/>
      <w:marRight w:val="0"/>
      <w:marTop w:val="0"/>
      <w:marBottom w:val="0"/>
      <w:divBdr>
        <w:top w:val="none" w:sz="0" w:space="0" w:color="auto"/>
        <w:left w:val="none" w:sz="0" w:space="0" w:color="auto"/>
        <w:bottom w:val="none" w:sz="0" w:space="0" w:color="auto"/>
        <w:right w:val="none" w:sz="0" w:space="0" w:color="auto"/>
      </w:divBdr>
    </w:div>
    <w:div w:id="725572732">
      <w:bodyDiv w:val="1"/>
      <w:marLeft w:val="0"/>
      <w:marRight w:val="0"/>
      <w:marTop w:val="0"/>
      <w:marBottom w:val="0"/>
      <w:divBdr>
        <w:top w:val="none" w:sz="0" w:space="0" w:color="auto"/>
        <w:left w:val="none" w:sz="0" w:space="0" w:color="auto"/>
        <w:bottom w:val="none" w:sz="0" w:space="0" w:color="auto"/>
        <w:right w:val="none" w:sz="0" w:space="0" w:color="auto"/>
      </w:divBdr>
    </w:div>
    <w:div w:id="726879117">
      <w:bodyDiv w:val="1"/>
      <w:marLeft w:val="0"/>
      <w:marRight w:val="0"/>
      <w:marTop w:val="0"/>
      <w:marBottom w:val="0"/>
      <w:divBdr>
        <w:top w:val="none" w:sz="0" w:space="0" w:color="auto"/>
        <w:left w:val="none" w:sz="0" w:space="0" w:color="auto"/>
        <w:bottom w:val="none" w:sz="0" w:space="0" w:color="auto"/>
        <w:right w:val="none" w:sz="0" w:space="0" w:color="auto"/>
      </w:divBdr>
    </w:div>
    <w:div w:id="731922869">
      <w:bodyDiv w:val="1"/>
      <w:marLeft w:val="0"/>
      <w:marRight w:val="0"/>
      <w:marTop w:val="0"/>
      <w:marBottom w:val="0"/>
      <w:divBdr>
        <w:top w:val="none" w:sz="0" w:space="0" w:color="auto"/>
        <w:left w:val="none" w:sz="0" w:space="0" w:color="auto"/>
        <w:bottom w:val="none" w:sz="0" w:space="0" w:color="auto"/>
        <w:right w:val="none" w:sz="0" w:space="0" w:color="auto"/>
      </w:divBdr>
    </w:div>
    <w:div w:id="737675070">
      <w:bodyDiv w:val="1"/>
      <w:marLeft w:val="0"/>
      <w:marRight w:val="0"/>
      <w:marTop w:val="0"/>
      <w:marBottom w:val="0"/>
      <w:divBdr>
        <w:top w:val="none" w:sz="0" w:space="0" w:color="auto"/>
        <w:left w:val="none" w:sz="0" w:space="0" w:color="auto"/>
        <w:bottom w:val="none" w:sz="0" w:space="0" w:color="auto"/>
        <w:right w:val="none" w:sz="0" w:space="0" w:color="auto"/>
      </w:divBdr>
    </w:div>
    <w:div w:id="741027416">
      <w:bodyDiv w:val="1"/>
      <w:marLeft w:val="0"/>
      <w:marRight w:val="0"/>
      <w:marTop w:val="0"/>
      <w:marBottom w:val="0"/>
      <w:divBdr>
        <w:top w:val="none" w:sz="0" w:space="0" w:color="auto"/>
        <w:left w:val="none" w:sz="0" w:space="0" w:color="auto"/>
        <w:bottom w:val="none" w:sz="0" w:space="0" w:color="auto"/>
        <w:right w:val="none" w:sz="0" w:space="0" w:color="auto"/>
      </w:divBdr>
    </w:div>
    <w:div w:id="749692510">
      <w:bodyDiv w:val="1"/>
      <w:marLeft w:val="0"/>
      <w:marRight w:val="0"/>
      <w:marTop w:val="0"/>
      <w:marBottom w:val="0"/>
      <w:divBdr>
        <w:top w:val="none" w:sz="0" w:space="0" w:color="auto"/>
        <w:left w:val="none" w:sz="0" w:space="0" w:color="auto"/>
        <w:bottom w:val="none" w:sz="0" w:space="0" w:color="auto"/>
        <w:right w:val="none" w:sz="0" w:space="0" w:color="auto"/>
      </w:divBdr>
    </w:div>
    <w:div w:id="758596932">
      <w:bodyDiv w:val="1"/>
      <w:marLeft w:val="0"/>
      <w:marRight w:val="0"/>
      <w:marTop w:val="0"/>
      <w:marBottom w:val="0"/>
      <w:divBdr>
        <w:top w:val="none" w:sz="0" w:space="0" w:color="auto"/>
        <w:left w:val="none" w:sz="0" w:space="0" w:color="auto"/>
        <w:bottom w:val="none" w:sz="0" w:space="0" w:color="auto"/>
        <w:right w:val="none" w:sz="0" w:space="0" w:color="auto"/>
      </w:divBdr>
    </w:div>
    <w:div w:id="765729864">
      <w:bodyDiv w:val="1"/>
      <w:marLeft w:val="0"/>
      <w:marRight w:val="0"/>
      <w:marTop w:val="0"/>
      <w:marBottom w:val="0"/>
      <w:divBdr>
        <w:top w:val="none" w:sz="0" w:space="0" w:color="auto"/>
        <w:left w:val="none" w:sz="0" w:space="0" w:color="auto"/>
        <w:bottom w:val="none" w:sz="0" w:space="0" w:color="auto"/>
        <w:right w:val="none" w:sz="0" w:space="0" w:color="auto"/>
      </w:divBdr>
    </w:div>
    <w:div w:id="767887657">
      <w:bodyDiv w:val="1"/>
      <w:marLeft w:val="0"/>
      <w:marRight w:val="0"/>
      <w:marTop w:val="0"/>
      <w:marBottom w:val="0"/>
      <w:divBdr>
        <w:top w:val="none" w:sz="0" w:space="0" w:color="auto"/>
        <w:left w:val="none" w:sz="0" w:space="0" w:color="auto"/>
        <w:bottom w:val="none" w:sz="0" w:space="0" w:color="auto"/>
        <w:right w:val="none" w:sz="0" w:space="0" w:color="auto"/>
      </w:divBdr>
    </w:div>
    <w:div w:id="769854111">
      <w:bodyDiv w:val="1"/>
      <w:marLeft w:val="0"/>
      <w:marRight w:val="0"/>
      <w:marTop w:val="0"/>
      <w:marBottom w:val="0"/>
      <w:divBdr>
        <w:top w:val="none" w:sz="0" w:space="0" w:color="auto"/>
        <w:left w:val="none" w:sz="0" w:space="0" w:color="auto"/>
        <w:bottom w:val="none" w:sz="0" w:space="0" w:color="auto"/>
        <w:right w:val="none" w:sz="0" w:space="0" w:color="auto"/>
      </w:divBdr>
    </w:div>
    <w:div w:id="775750784">
      <w:bodyDiv w:val="1"/>
      <w:marLeft w:val="0"/>
      <w:marRight w:val="0"/>
      <w:marTop w:val="0"/>
      <w:marBottom w:val="0"/>
      <w:divBdr>
        <w:top w:val="none" w:sz="0" w:space="0" w:color="auto"/>
        <w:left w:val="none" w:sz="0" w:space="0" w:color="auto"/>
        <w:bottom w:val="none" w:sz="0" w:space="0" w:color="auto"/>
        <w:right w:val="none" w:sz="0" w:space="0" w:color="auto"/>
      </w:divBdr>
    </w:div>
    <w:div w:id="851379040">
      <w:bodyDiv w:val="1"/>
      <w:marLeft w:val="0"/>
      <w:marRight w:val="0"/>
      <w:marTop w:val="0"/>
      <w:marBottom w:val="0"/>
      <w:divBdr>
        <w:top w:val="none" w:sz="0" w:space="0" w:color="auto"/>
        <w:left w:val="none" w:sz="0" w:space="0" w:color="auto"/>
        <w:bottom w:val="none" w:sz="0" w:space="0" w:color="auto"/>
        <w:right w:val="none" w:sz="0" w:space="0" w:color="auto"/>
      </w:divBdr>
    </w:div>
    <w:div w:id="858355586">
      <w:bodyDiv w:val="1"/>
      <w:marLeft w:val="0"/>
      <w:marRight w:val="0"/>
      <w:marTop w:val="0"/>
      <w:marBottom w:val="0"/>
      <w:divBdr>
        <w:top w:val="none" w:sz="0" w:space="0" w:color="auto"/>
        <w:left w:val="none" w:sz="0" w:space="0" w:color="auto"/>
        <w:bottom w:val="none" w:sz="0" w:space="0" w:color="auto"/>
        <w:right w:val="none" w:sz="0" w:space="0" w:color="auto"/>
      </w:divBdr>
    </w:div>
    <w:div w:id="860972912">
      <w:bodyDiv w:val="1"/>
      <w:marLeft w:val="0"/>
      <w:marRight w:val="0"/>
      <w:marTop w:val="0"/>
      <w:marBottom w:val="0"/>
      <w:divBdr>
        <w:top w:val="none" w:sz="0" w:space="0" w:color="auto"/>
        <w:left w:val="none" w:sz="0" w:space="0" w:color="auto"/>
        <w:bottom w:val="none" w:sz="0" w:space="0" w:color="auto"/>
        <w:right w:val="none" w:sz="0" w:space="0" w:color="auto"/>
      </w:divBdr>
    </w:div>
    <w:div w:id="866020647">
      <w:bodyDiv w:val="1"/>
      <w:marLeft w:val="0"/>
      <w:marRight w:val="0"/>
      <w:marTop w:val="0"/>
      <w:marBottom w:val="0"/>
      <w:divBdr>
        <w:top w:val="none" w:sz="0" w:space="0" w:color="auto"/>
        <w:left w:val="none" w:sz="0" w:space="0" w:color="auto"/>
        <w:bottom w:val="none" w:sz="0" w:space="0" w:color="auto"/>
        <w:right w:val="none" w:sz="0" w:space="0" w:color="auto"/>
      </w:divBdr>
    </w:div>
    <w:div w:id="887571031">
      <w:bodyDiv w:val="1"/>
      <w:marLeft w:val="0"/>
      <w:marRight w:val="0"/>
      <w:marTop w:val="0"/>
      <w:marBottom w:val="0"/>
      <w:divBdr>
        <w:top w:val="none" w:sz="0" w:space="0" w:color="auto"/>
        <w:left w:val="none" w:sz="0" w:space="0" w:color="auto"/>
        <w:bottom w:val="none" w:sz="0" w:space="0" w:color="auto"/>
        <w:right w:val="none" w:sz="0" w:space="0" w:color="auto"/>
      </w:divBdr>
    </w:div>
    <w:div w:id="894656759">
      <w:bodyDiv w:val="1"/>
      <w:marLeft w:val="0"/>
      <w:marRight w:val="0"/>
      <w:marTop w:val="0"/>
      <w:marBottom w:val="0"/>
      <w:divBdr>
        <w:top w:val="none" w:sz="0" w:space="0" w:color="auto"/>
        <w:left w:val="none" w:sz="0" w:space="0" w:color="auto"/>
        <w:bottom w:val="none" w:sz="0" w:space="0" w:color="auto"/>
        <w:right w:val="none" w:sz="0" w:space="0" w:color="auto"/>
      </w:divBdr>
    </w:div>
    <w:div w:id="895432628">
      <w:bodyDiv w:val="1"/>
      <w:marLeft w:val="0"/>
      <w:marRight w:val="0"/>
      <w:marTop w:val="0"/>
      <w:marBottom w:val="0"/>
      <w:divBdr>
        <w:top w:val="none" w:sz="0" w:space="0" w:color="auto"/>
        <w:left w:val="none" w:sz="0" w:space="0" w:color="auto"/>
        <w:bottom w:val="none" w:sz="0" w:space="0" w:color="auto"/>
        <w:right w:val="none" w:sz="0" w:space="0" w:color="auto"/>
      </w:divBdr>
    </w:div>
    <w:div w:id="913204218">
      <w:bodyDiv w:val="1"/>
      <w:marLeft w:val="0"/>
      <w:marRight w:val="0"/>
      <w:marTop w:val="0"/>
      <w:marBottom w:val="0"/>
      <w:divBdr>
        <w:top w:val="none" w:sz="0" w:space="0" w:color="auto"/>
        <w:left w:val="none" w:sz="0" w:space="0" w:color="auto"/>
        <w:bottom w:val="none" w:sz="0" w:space="0" w:color="auto"/>
        <w:right w:val="none" w:sz="0" w:space="0" w:color="auto"/>
      </w:divBdr>
    </w:div>
    <w:div w:id="914051147">
      <w:bodyDiv w:val="1"/>
      <w:marLeft w:val="0"/>
      <w:marRight w:val="0"/>
      <w:marTop w:val="0"/>
      <w:marBottom w:val="0"/>
      <w:divBdr>
        <w:top w:val="none" w:sz="0" w:space="0" w:color="auto"/>
        <w:left w:val="none" w:sz="0" w:space="0" w:color="auto"/>
        <w:bottom w:val="none" w:sz="0" w:space="0" w:color="auto"/>
        <w:right w:val="none" w:sz="0" w:space="0" w:color="auto"/>
      </w:divBdr>
    </w:div>
    <w:div w:id="923538866">
      <w:bodyDiv w:val="1"/>
      <w:marLeft w:val="0"/>
      <w:marRight w:val="0"/>
      <w:marTop w:val="0"/>
      <w:marBottom w:val="0"/>
      <w:divBdr>
        <w:top w:val="none" w:sz="0" w:space="0" w:color="auto"/>
        <w:left w:val="none" w:sz="0" w:space="0" w:color="auto"/>
        <w:bottom w:val="none" w:sz="0" w:space="0" w:color="auto"/>
        <w:right w:val="none" w:sz="0" w:space="0" w:color="auto"/>
      </w:divBdr>
    </w:div>
    <w:div w:id="934092007">
      <w:bodyDiv w:val="1"/>
      <w:marLeft w:val="0"/>
      <w:marRight w:val="0"/>
      <w:marTop w:val="0"/>
      <w:marBottom w:val="0"/>
      <w:divBdr>
        <w:top w:val="none" w:sz="0" w:space="0" w:color="auto"/>
        <w:left w:val="none" w:sz="0" w:space="0" w:color="auto"/>
        <w:bottom w:val="none" w:sz="0" w:space="0" w:color="auto"/>
        <w:right w:val="none" w:sz="0" w:space="0" w:color="auto"/>
      </w:divBdr>
    </w:div>
    <w:div w:id="943154065">
      <w:bodyDiv w:val="1"/>
      <w:marLeft w:val="0"/>
      <w:marRight w:val="0"/>
      <w:marTop w:val="0"/>
      <w:marBottom w:val="0"/>
      <w:divBdr>
        <w:top w:val="none" w:sz="0" w:space="0" w:color="auto"/>
        <w:left w:val="none" w:sz="0" w:space="0" w:color="auto"/>
        <w:bottom w:val="none" w:sz="0" w:space="0" w:color="auto"/>
        <w:right w:val="none" w:sz="0" w:space="0" w:color="auto"/>
      </w:divBdr>
    </w:div>
    <w:div w:id="965355570">
      <w:bodyDiv w:val="1"/>
      <w:marLeft w:val="0"/>
      <w:marRight w:val="0"/>
      <w:marTop w:val="0"/>
      <w:marBottom w:val="0"/>
      <w:divBdr>
        <w:top w:val="none" w:sz="0" w:space="0" w:color="auto"/>
        <w:left w:val="none" w:sz="0" w:space="0" w:color="auto"/>
        <w:bottom w:val="none" w:sz="0" w:space="0" w:color="auto"/>
        <w:right w:val="none" w:sz="0" w:space="0" w:color="auto"/>
      </w:divBdr>
    </w:div>
    <w:div w:id="973367292">
      <w:bodyDiv w:val="1"/>
      <w:marLeft w:val="0"/>
      <w:marRight w:val="0"/>
      <w:marTop w:val="0"/>
      <w:marBottom w:val="0"/>
      <w:divBdr>
        <w:top w:val="none" w:sz="0" w:space="0" w:color="auto"/>
        <w:left w:val="none" w:sz="0" w:space="0" w:color="auto"/>
        <w:bottom w:val="none" w:sz="0" w:space="0" w:color="auto"/>
        <w:right w:val="none" w:sz="0" w:space="0" w:color="auto"/>
      </w:divBdr>
    </w:div>
    <w:div w:id="1029257607">
      <w:bodyDiv w:val="1"/>
      <w:marLeft w:val="0"/>
      <w:marRight w:val="0"/>
      <w:marTop w:val="0"/>
      <w:marBottom w:val="0"/>
      <w:divBdr>
        <w:top w:val="none" w:sz="0" w:space="0" w:color="auto"/>
        <w:left w:val="none" w:sz="0" w:space="0" w:color="auto"/>
        <w:bottom w:val="none" w:sz="0" w:space="0" w:color="auto"/>
        <w:right w:val="none" w:sz="0" w:space="0" w:color="auto"/>
      </w:divBdr>
    </w:div>
    <w:div w:id="1029529383">
      <w:bodyDiv w:val="1"/>
      <w:marLeft w:val="0"/>
      <w:marRight w:val="0"/>
      <w:marTop w:val="0"/>
      <w:marBottom w:val="0"/>
      <w:divBdr>
        <w:top w:val="none" w:sz="0" w:space="0" w:color="auto"/>
        <w:left w:val="none" w:sz="0" w:space="0" w:color="auto"/>
        <w:bottom w:val="none" w:sz="0" w:space="0" w:color="auto"/>
        <w:right w:val="none" w:sz="0" w:space="0" w:color="auto"/>
      </w:divBdr>
    </w:div>
    <w:div w:id="1031960386">
      <w:bodyDiv w:val="1"/>
      <w:marLeft w:val="0"/>
      <w:marRight w:val="0"/>
      <w:marTop w:val="0"/>
      <w:marBottom w:val="0"/>
      <w:divBdr>
        <w:top w:val="none" w:sz="0" w:space="0" w:color="auto"/>
        <w:left w:val="none" w:sz="0" w:space="0" w:color="auto"/>
        <w:bottom w:val="none" w:sz="0" w:space="0" w:color="auto"/>
        <w:right w:val="none" w:sz="0" w:space="0" w:color="auto"/>
      </w:divBdr>
    </w:div>
    <w:div w:id="1039816858">
      <w:bodyDiv w:val="1"/>
      <w:marLeft w:val="0"/>
      <w:marRight w:val="0"/>
      <w:marTop w:val="0"/>
      <w:marBottom w:val="0"/>
      <w:divBdr>
        <w:top w:val="none" w:sz="0" w:space="0" w:color="auto"/>
        <w:left w:val="none" w:sz="0" w:space="0" w:color="auto"/>
        <w:bottom w:val="none" w:sz="0" w:space="0" w:color="auto"/>
        <w:right w:val="none" w:sz="0" w:space="0" w:color="auto"/>
      </w:divBdr>
    </w:div>
    <w:div w:id="1044907206">
      <w:bodyDiv w:val="1"/>
      <w:marLeft w:val="0"/>
      <w:marRight w:val="0"/>
      <w:marTop w:val="0"/>
      <w:marBottom w:val="0"/>
      <w:divBdr>
        <w:top w:val="none" w:sz="0" w:space="0" w:color="auto"/>
        <w:left w:val="none" w:sz="0" w:space="0" w:color="auto"/>
        <w:bottom w:val="none" w:sz="0" w:space="0" w:color="auto"/>
        <w:right w:val="none" w:sz="0" w:space="0" w:color="auto"/>
      </w:divBdr>
    </w:div>
    <w:div w:id="1055080942">
      <w:bodyDiv w:val="1"/>
      <w:marLeft w:val="0"/>
      <w:marRight w:val="0"/>
      <w:marTop w:val="0"/>
      <w:marBottom w:val="0"/>
      <w:divBdr>
        <w:top w:val="none" w:sz="0" w:space="0" w:color="auto"/>
        <w:left w:val="none" w:sz="0" w:space="0" w:color="auto"/>
        <w:bottom w:val="none" w:sz="0" w:space="0" w:color="auto"/>
        <w:right w:val="none" w:sz="0" w:space="0" w:color="auto"/>
      </w:divBdr>
    </w:div>
    <w:div w:id="1069574917">
      <w:bodyDiv w:val="1"/>
      <w:marLeft w:val="0"/>
      <w:marRight w:val="0"/>
      <w:marTop w:val="0"/>
      <w:marBottom w:val="0"/>
      <w:divBdr>
        <w:top w:val="none" w:sz="0" w:space="0" w:color="auto"/>
        <w:left w:val="none" w:sz="0" w:space="0" w:color="auto"/>
        <w:bottom w:val="none" w:sz="0" w:space="0" w:color="auto"/>
        <w:right w:val="none" w:sz="0" w:space="0" w:color="auto"/>
      </w:divBdr>
    </w:div>
    <w:div w:id="1070689991">
      <w:bodyDiv w:val="1"/>
      <w:marLeft w:val="0"/>
      <w:marRight w:val="0"/>
      <w:marTop w:val="0"/>
      <w:marBottom w:val="0"/>
      <w:divBdr>
        <w:top w:val="none" w:sz="0" w:space="0" w:color="auto"/>
        <w:left w:val="none" w:sz="0" w:space="0" w:color="auto"/>
        <w:bottom w:val="none" w:sz="0" w:space="0" w:color="auto"/>
        <w:right w:val="none" w:sz="0" w:space="0" w:color="auto"/>
      </w:divBdr>
    </w:div>
    <w:div w:id="1083180325">
      <w:bodyDiv w:val="1"/>
      <w:marLeft w:val="0"/>
      <w:marRight w:val="0"/>
      <w:marTop w:val="0"/>
      <w:marBottom w:val="0"/>
      <w:divBdr>
        <w:top w:val="none" w:sz="0" w:space="0" w:color="auto"/>
        <w:left w:val="none" w:sz="0" w:space="0" w:color="auto"/>
        <w:bottom w:val="none" w:sz="0" w:space="0" w:color="auto"/>
        <w:right w:val="none" w:sz="0" w:space="0" w:color="auto"/>
      </w:divBdr>
    </w:div>
    <w:div w:id="1088886269">
      <w:bodyDiv w:val="1"/>
      <w:marLeft w:val="0"/>
      <w:marRight w:val="0"/>
      <w:marTop w:val="0"/>
      <w:marBottom w:val="0"/>
      <w:divBdr>
        <w:top w:val="none" w:sz="0" w:space="0" w:color="auto"/>
        <w:left w:val="none" w:sz="0" w:space="0" w:color="auto"/>
        <w:bottom w:val="none" w:sz="0" w:space="0" w:color="auto"/>
        <w:right w:val="none" w:sz="0" w:space="0" w:color="auto"/>
      </w:divBdr>
    </w:div>
    <w:div w:id="1108306381">
      <w:bodyDiv w:val="1"/>
      <w:marLeft w:val="0"/>
      <w:marRight w:val="0"/>
      <w:marTop w:val="0"/>
      <w:marBottom w:val="0"/>
      <w:divBdr>
        <w:top w:val="none" w:sz="0" w:space="0" w:color="auto"/>
        <w:left w:val="none" w:sz="0" w:space="0" w:color="auto"/>
        <w:bottom w:val="none" w:sz="0" w:space="0" w:color="auto"/>
        <w:right w:val="none" w:sz="0" w:space="0" w:color="auto"/>
      </w:divBdr>
    </w:div>
    <w:div w:id="1119179863">
      <w:bodyDiv w:val="1"/>
      <w:marLeft w:val="0"/>
      <w:marRight w:val="0"/>
      <w:marTop w:val="0"/>
      <w:marBottom w:val="0"/>
      <w:divBdr>
        <w:top w:val="none" w:sz="0" w:space="0" w:color="auto"/>
        <w:left w:val="none" w:sz="0" w:space="0" w:color="auto"/>
        <w:bottom w:val="none" w:sz="0" w:space="0" w:color="auto"/>
        <w:right w:val="none" w:sz="0" w:space="0" w:color="auto"/>
      </w:divBdr>
    </w:div>
    <w:div w:id="1127773363">
      <w:bodyDiv w:val="1"/>
      <w:marLeft w:val="0"/>
      <w:marRight w:val="0"/>
      <w:marTop w:val="0"/>
      <w:marBottom w:val="0"/>
      <w:divBdr>
        <w:top w:val="none" w:sz="0" w:space="0" w:color="auto"/>
        <w:left w:val="none" w:sz="0" w:space="0" w:color="auto"/>
        <w:bottom w:val="none" w:sz="0" w:space="0" w:color="auto"/>
        <w:right w:val="none" w:sz="0" w:space="0" w:color="auto"/>
      </w:divBdr>
    </w:div>
    <w:div w:id="1129084948">
      <w:bodyDiv w:val="1"/>
      <w:marLeft w:val="0"/>
      <w:marRight w:val="0"/>
      <w:marTop w:val="0"/>
      <w:marBottom w:val="0"/>
      <w:divBdr>
        <w:top w:val="none" w:sz="0" w:space="0" w:color="auto"/>
        <w:left w:val="none" w:sz="0" w:space="0" w:color="auto"/>
        <w:bottom w:val="none" w:sz="0" w:space="0" w:color="auto"/>
        <w:right w:val="none" w:sz="0" w:space="0" w:color="auto"/>
      </w:divBdr>
    </w:div>
    <w:div w:id="1132790750">
      <w:bodyDiv w:val="1"/>
      <w:marLeft w:val="0"/>
      <w:marRight w:val="0"/>
      <w:marTop w:val="0"/>
      <w:marBottom w:val="0"/>
      <w:divBdr>
        <w:top w:val="none" w:sz="0" w:space="0" w:color="auto"/>
        <w:left w:val="none" w:sz="0" w:space="0" w:color="auto"/>
        <w:bottom w:val="none" w:sz="0" w:space="0" w:color="auto"/>
        <w:right w:val="none" w:sz="0" w:space="0" w:color="auto"/>
      </w:divBdr>
    </w:div>
    <w:div w:id="1187862867">
      <w:bodyDiv w:val="1"/>
      <w:marLeft w:val="0"/>
      <w:marRight w:val="0"/>
      <w:marTop w:val="0"/>
      <w:marBottom w:val="0"/>
      <w:divBdr>
        <w:top w:val="none" w:sz="0" w:space="0" w:color="auto"/>
        <w:left w:val="none" w:sz="0" w:space="0" w:color="auto"/>
        <w:bottom w:val="none" w:sz="0" w:space="0" w:color="auto"/>
        <w:right w:val="none" w:sz="0" w:space="0" w:color="auto"/>
      </w:divBdr>
    </w:div>
    <w:div w:id="1213738078">
      <w:bodyDiv w:val="1"/>
      <w:marLeft w:val="0"/>
      <w:marRight w:val="0"/>
      <w:marTop w:val="0"/>
      <w:marBottom w:val="0"/>
      <w:divBdr>
        <w:top w:val="none" w:sz="0" w:space="0" w:color="auto"/>
        <w:left w:val="none" w:sz="0" w:space="0" w:color="auto"/>
        <w:bottom w:val="none" w:sz="0" w:space="0" w:color="auto"/>
        <w:right w:val="none" w:sz="0" w:space="0" w:color="auto"/>
      </w:divBdr>
    </w:div>
    <w:div w:id="1221743264">
      <w:bodyDiv w:val="1"/>
      <w:marLeft w:val="0"/>
      <w:marRight w:val="0"/>
      <w:marTop w:val="0"/>
      <w:marBottom w:val="0"/>
      <w:divBdr>
        <w:top w:val="none" w:sz="0" w:space="0" w:color="auto"/>
        <w:left w:val="none" w:sz="0" w:space="0" w:color="auto"/>
        <w:bottom w:val="none" w:sz="0" w:space="0" w:color="auto"/>
        <w:right w:val="none" w:sz="0" w:space="0" w:color="auto"/>
      </w:divBdr>
    </w:div>
    <w:div w:id="1230000129">
      <w:bodyDiv w:val="1"/>
      <w:marLeft w:val="0"/>
      <w:marRight w:val="0"/>
      <w:marTop w:val="0"/>
      <w:marBottom w:val="0"/>
      <w:divBdr>
        <w:top w:val="none" w:sz="0" w:space="0" w:color="auto"/>
        <w:left w:val="none" w:sz="0" w:space="0" w:color="auto"/>
        <w:bottom w:val="none" w:sz="0" w:space="0" w:color="auto"/>
        <w:right w:val="none" w:sz="0" w:space="0" w:color="auto"/>
      </w:divBdr>
    </w:div>
    <w:div w:id="1245066900">
      <w:bodyDiv w:val="1"/>
      <w:marLeft w:val="0"/>
      <w:marRight w:val="0"/>
      <w:marTop w:val="0"/>
      <w:marBottom w:val="0"/>
      <w:divBdr>
        <w:top w:val="none" w:sz="0" w:space="0" w:color="auto"/>
        <w:left w:val="none" w:sz="0" w:space="0" w:color="auto"/>
        <w:bottom w:val="none" w:sz="0" w:space="0" w:color="auto"/>
        <w:right w:val="none" w:sz="0" w:space="0" w:color="auto"/>
      </w:divBdr>
    </w:div>
    <w:div w:id="1285306459">
      <w:bodyDiv w:val="1"/>
      <w:marLeft w:val="0"/>
      <w:marRight w:val="0"/>
      <w:marTop w:val="0"/>
      <w:marBottom w:val="0"/>
      <w:divBdr>
        <w:top w:val="none" w:sz="0" w:space="0" w:color="auto"/>
        <w:left w:val="none" w:sz="0" w:space="0" w:color="auto"/>
        <w:bottom w:val="none" w:sz="0" w:space="0" w:color="auto"/>
        <w:right w:val="none" w:sz="0" w:space="0" w:color="auto"/>
      </w:divBdr>
    </w:div>
    <w:div w:id="1296836160">
      <w:bodyDiv w:val="1"/>
      <w:marLeft w:val="0"/>
      <w:marRight w:val="0"/>
      <w:marTop w:val="0"/>
      <w:marBottom w:val="0"/>
      <w:divBdr>
        <w:top w:val="none" w:sz="0" w:space="0" w:color="auto"/>
        <w:left w:val="none" w:sz="0" w:space="0" w:color="auto"/>
        <w:bottom w:val="none" w:sz="0" w:space="0" w:color="auto"/>
        <w:right w:val="none" w:sz="0" w:space="0" w:color="auto"/>
      </w:divBdr>
    </w:div>
    <w:div w:id="1306012011">
      <w:bodyDiv w:val="1"/>
      <w:marLeft w:val="0"/>
      <w:marRight w:val="0"/>
      <w:marTop w:val="0"/>
      <w:marBottom w:val="0"/>
      <w:divBdr>
        <w:top w:val="none" w:sz="0" w:space="0" w:color="auto"/>
        <w:left w:val="none" w:sz="0" w:space="0" w:color="auto"/>
        <w:bottom w:val="none" w:sz="0" w:space="0" w:color="auto"/>
        <w:right w:val="none" w:sz="0" w:space="0" w:color="auto"/>
      </w:divBdr>
    </w:div>
    <w:div w:id="1326468225">
      <w:bodyDiv w:val="1"/>
      <w:marLeft w:val="0"/>
      <w:marRight w:val="0"/>
      <w:marTop w:val="0"/>
      <w:marBottom w:val="0"/>
      <w:divBdr>
        <w:top w:val="none" w:sz="0" w:space="0" w:color="auto"/>
        <w:left w:val="none" w:sz="0" w:space="0" w:color="auto"/>
        <w:bottom w:val="none" w:sz="0" w:space="0" w:color="auto"/>
        <w:right w:val="none" w:sz="0" w:space="0" w:color="auto"/>
      </w:divBdr>
    </w:div>
    <w:div w:id="1345935980">
      <w:bodyDiv w:val="1"/>
      <w:marLeft w:val="0"/>
      <w:marRight w:val="0"/>
      <w:marTop w:val="0"/>
      <w:marBottom w:val="0"/>
      <w:divBdr>
        <w:top w:val="none" w:sz="0" w:space="0" w:color="auto"/>
        <w:left w:val="none" w:sz="0" w:space="0" w:color="auto"/>
        <w:bottom w:val="none" w:sz="0" w:space="0" w:color="auto"/>
        <w:right w:val="none" w:sz="0" w:space="0" w:color="auto"/>
      </w:divBdr>
    </w:div>
    <w:div w:id="1357317678">
      <w:bodyDiv w:val="1"/>
      <w:marLeft w:val="0"/>
      <w:marRight w:val="0"/>
      <w:marTop w:val="0"/>
      <w:marBottom w:val="0"/>
      <w:divBdr>
        <w:top w:val="none" w:sz="0" w:space="0" w:color="auto"/>
        <w:left w:val="none" w:sz="0" w:space="0" w:color="auto"/>
        <w:bottom w:val="none" w:sz="0" w:space="0" w:color="auto"/>
        <w:right w:val="none" w:sz="0" w:space="0" w:color="auto"/>
      </w:divBdr>
    </w:div>
    <w:div w:id="1373337052">
      <w:bodyDiv w:val="1"/>
      <w:marLeft w:val="0"/>
      <w:marRight w:val="0"/>
      <w:marTop w:val="0"/>
      <w:marBottom w:val="0"/>
      <w:divBdr>
        <w:top w:val="none" w:sz="0" w:space="0" w:color="auto"/>
        <w:left w:val="none" w:sz="0" w:space="0" w:color="auto"/>
        <w:bottom w:val="none" w:sz="0" w:space="0" w:color="auto"/>
        <w:right w:val="none" w:sz="0" w:space="0" w:color="auto"/>
      </w:divBdr>
    </w:div>
    <w:div w:id="1388340919">
      <w:bodyDiv w:val="1"/>
      <w:marLeft w:val="0"/>
      <w:marRight w:val="0"/>
      <w:marTop w:val="0"/>
      <w:marBottom w:val="0"/>
      <w:divBdr>
        <w:top w:val="none" w:sz="0" w:space="0" w:color="auto"/>
        <w:left w:val="none" w:sz="0" w:space="0" w:color="auto"/>
        <w:bottom w:val="none" w:sz="0" w:space="0" w:color="auto"/>
        <w:right w:val="none" w:sz="0" w:space="0" w:color="auto"/>
      </w:divBdr>
    </w:div>
    <w:div w:id="1395851887">
      <w:bodyDiv w:val="1"/>
      <w:marLeft w:val="0"/>
      <w:marRight w:val="0"/>
      <w:marTop w:val="0"/>
      <w:marBottom w:val="0"/>
      <w:divBdr>
        <w:top w:val="none" w:sz="0" w:space="0" w:color="auto"/>
        <w:left w:val="none" w:sz="0" w:space="0" w:color="auto"/>
        <w:bottom w:val="none" w:sz="0" w:space="0" w:color="auto"/>
        <w:right w:val="none" w:sz="0" w:space="0" w:color="auto"/>
      </w:divBdr>
    </w:div>
    <w:div w:id="1420247643">
      <w:bodyDiv w:val="1"/>
      <w:marLeft w:val="0"/>
      <w:marRight w:val="0"/>
      <w:marTop w:val="0"/>
      <w:marBottom w:val="0"/>
      <w:divBdr>
        <w:top w:val="none" w:sz="0" w:space="0" w:color="auto"/>
        <w:left w:val="none" w:sz="0" w:space="0" w:color="auto"/>
        <w:bottom w:val="none" w:sz="0" w:space="0" w:color="auto"/>
        <w:right w:val="none" w:sz="0" w:space="0" w:color="auto"/>
      </w:divBdr>
    </w:div>
    <w:div w:id="1423138972">
      <w:bodyDiv w:val="1"/>
      <w:marLeft w:val="0"/>
      <w:marRight w:val="0"/>
      <w:marTop w:val="0"/>
      <w:marBottom w:val="0"/>
      <w:divBdr>
        <w:top w:val="none" w:sz="0" w:space="0" w:color="auto"/>
        <w:left w:val="none" w:sz="0" w:space="0" w:color="auto"/>
        <w:bottom w:val="none" w:sz="0" w:space="0" w:color="auto"/>
        <w:right w:val="none" w:sz="0" w:space="0" w:color="auto"/>
      </w:divBdr>
    </w:div>
    <w:div w:id="1428772972">
      <w:bodyDiv w:val="1"/>
      <w:marLeft w:val="0"/>
      <w:marRight w:val="0"/>
      <w:marTop w:val="0"/>
      <w:marBottom w:val="0"/>
      <w:divBdr>
        <w:top w:val="none" w:sz="0" w:space="0" w:color="auto"/>
        <w:left w:val="none" w:sz="0" w:space="0" w:color="auto"/>
        <w:bottom w:val="none" w:sz="0" w:space="0" w:color="auto"/>
        <w:right w:val="none" w:sz="0" w:space="0" w:color="auto"/>
      </w:divBdr>
    </w:div>
    <w:div w:id="1433428708">
      <w:bodyDiv w:val="1"/>
      <w:marLeft w:val="0"/>
      <w:marRight w:val="0"/>
      <w:marTop w:val="0"/>
      <w:marBottom w:val="0"/>
      <w:divBdr>
        <w:top w:val="none" w:sz="0" w:space="0" w:color="auto"/>
        <w:left w:val="none" w:sz="0" w:space="0" w:color="auto"/>
        <w:bottom w:val="none" w:sz="0" w:space="0" w:color="auto"/>
        <w:right w:val="none" w:sz="0" w:space="0" w:color="auto"/>
      </w:divBdr>
    </w:div>
    <w:div w:id="1439716546">
      <w:bodyDiv w:val="1"/>
      <w:marLeft w:val="0"/>
      <w:marRight w:val="0"/>
      <w:marTop w:val="0"/>
      <w:marBottom w:val="0"/>
      <w:divBdr>
        <w:top w:val="none" w:sz="0" w:space="0" w:color="auto"/>
        <w:left w:val="none" w:sz="0" w:space="0" w:color="auto"/>
        <w:bottom w:val="none" w:sz="0" w:space="0" w:color="auto"/>
        <w:right w:val="none" w:sz="0" w:space="0" w:color="auto"/>
      </w:divBdr>
    </w:div>
    <w:div w:id="1454516645">
      <w:bodyDiv w:val="1"/>
      <w:marLeft w:val="0"/>
      <w:marRight w:val="0"/>
      <w:marTop w:val="0"/>
      <w:marBottom w:val="0"/>
      <w:divBdr>
        <w:top w:val="none" w:sz="0" w:space="0" w:color="auto"/>
        <w:left w:val="none" w:sz="0" w:space="0" w:color="auto"/>
        <w:bottom w:val="none" w:sz="0" w:space="0" w:color="auto"/>
        <w:right w:val="none" w:sz="0" w:space="0" w:color="auto"/>
      </w:divBdr>
    </w:div>
    <w:div w:id="1471631332">
      <w:bodyDiv w:val="1"/>
      <w:marLeft w:val="0"/>
      <w:marRight w:val="0"/>
      <w:marTop w:val="0"/>
      <w:marBottom w:val="0"/>
      <w:divBdr>
        <w:top w:val="none" w:sz="0" w:space="0" w:color="auto"/>
        <w:left w:val="none" w:sz="0" w:space="0" w:color="auto"/>
        <w:bottom w:val="none" w:sz="0" w:space="0" w:color="auto"/>
        <w:right w:val="none" w:sz="0" w:space="0" w:color="auto"/>
      </w:divBdr>
    </w:div>
    <w:div w:id="1484925867">
      <w:bodyDiv w:val="1"/>
      <w:marLeft w:val="0"/>
      <w:marRight w:val="0"/>
      <w:marTop w:val="0"/>
      <w:marBottom w:val="0"/>
      <w:divBdr>
        <w:top w:val="none" w:sz="0" w:space="0" w:color="auto"/>
        <w:left w:val="none" w:sz="0" w:space="0" w:color="auto"/>
        <w:bottom w:val="none" w:sz="0" w:space="0" w:color="auto"/>
        <w:right w:val="none" w:sz="0" w:space="0" w:color="auto"/>
      </w:divBdr>
    </w:div>
    <w:div w:id="1496922091">
      <w:bodyDiv w:val="1"/>
      <w:marLeft w:val="0"/>
      <w:marRight w:val="0"/>
      <w:marTop w:val="0"/>
      <w:marBottom w:val="0"/>
      <w:divBdr>
        <w:top w:val="none" w:sz="0" w:space="0" w:color="auto"/>
        <w:left w:val="none" w:sz="0" w:space="0" w:color="auto"/>
        <w:bottom w:val="none" w:sz="0" w:space="0" w:color="auto"/>
        <w:right w:val="none" w:sz="0" w:space="0" w:color="auto"/>
      </w:divBdr>
    </w:div>
    <w:div w:id="1504934633">
      <w:bodyDiv w:val="1"/>
      <w:marLeft w:val="0"/>
      <w:marRight w:val="0"/>
      <w:marTop w:val="0"/>
      <w:marBottom w:val="0"/>
      <w:divBdr>
        <w:top w:val="none" w:sz="0" w:space="0" w:color="auto"/>
        <w:left w:val="none" w:sz="0" w:space="0" w:color="auto"/>
        <w:bottom w:val="none" w:sz="0" w:space="0" w:color="auto"/>
        <w:right w:val="none" w:sz="0" w:space="0" w:color="auto"/>
      </w:divBdr>
    </w:div>
    <w:div w:id="1511412224">
      <w:bodyDiv w:val="1"/>
      <w:marLeft w:val="0"/>
      <w:marRight w:val="0"/>
      <w:marTop w:val="0"/>
      <w:marBottom w:val="0"/>
      <w:divBdr>
        <w:top w:val="none" w:sz="0" w:space="0" w:color="auto"/>
        <w:left w:val="none" w:sz="0" w:space="0" w:color="auto"/>
        <w:bottom w:val="none" w:sz="0" w:space="0" w:color="auto"/>
        <w:right w:val="none" w:sz="0" w:space="0" w:color="auto"/>
      </w:divBdr>
    </w:div>
    <w:div w:id="1512455342">
      <w:bodyDiv w:val="1"/>
      <w:marLeft w:val="0"/>
      <w:marRight w:val="0"/>
      <w:marTop w:val="0"/>
      <w:marBottom w:val="0"/>
      <w:divBdr>
        <w:top w:val="none" w:sz="0" w:space="0" w:color="auto"/>
        <w:left w:val="none" w:sz="0" w:space="0" w:color="auto"/>
        <w:bottom w:val="none" w:sz="0" w:space="0" w:color="auto"/>
        <w:right w:val="none" w:sz="0" w:space="0" w:color="auto"/>
      </w:divBdr>
    </w:div>
    <w:div w:id="1529415057">
      <w:bodyDiv w:val="1"/>
      <w:marLeft w:val="0"/>
      <w:marRight w:val="0"/>
      <w:marTop w:val="0"/>
      <w:marBottom w:val="0"/>
      <w:divBdr>
        <w:top w:val="none" w:sz="0" w:space="0" w:color="auto"/>
        <w:left w:val="none" w:sz="0" w:space="0" w:color="auto"/>
        <w:bottom w:val="none" w:sz="0" w:space="0" w:color="auto"/>
        <w:right w:val="none" w:sz="0" w:space="0" w:color="auto"/>
      </w:divBdr>
    </w:div>
    <w:div w:id="1530952847">
      <w:bodyDiv w:val="1"/>
      <w:marLeft w:val="0"/>
      <w:marRight w:val="0"/>
      <w:marTop w:val="0"/>
      <w:marBottom w:val="0"/>
      <w:divBdr>
        <w:top w:val="none" w:sz="0" w:space="0" w:color="auto"/>
        <w:left w:val="none" w:sz="0" w:space="0" w:color="auto"/>
        <w:bottom w:val="none" w:sz="0" w:space="0" w:color="auto"/>
        <w:right w:val="none" w:sz="0" w:space="0" w:color="auto"/>
      </w:divBdr>
    </w:div>
    <w:div w:id="1535192504">
      <w:bodyDiv w:val="1"/>
      <w:marLeft w:val="0"/>
      <w:marRight w:val="0"/>
      <w:marTop w:val="0"/>
      <w:marBottom w:val="0"/>
      <w:divBdr>
        <w:top w:val="none" w:sz="0" w:space="0" w:color="auto"/>
        <w:left w:val="none" w:sz="0" w:space="0" w:color="auto"/>
        <w:bottom w:val="none" w:sz="0" w:space="0" w:color="auto"/>
        <w:right w:val="none" w:sz="0" w:space="0" w:color="auto"/>
      </w:divBdr>
    </w:div>
    <w:div w:id="1540893918">
      <w:bodyDiv w:val="1"/>
      <w:marLeft w:val="0"/>
      <w:marRight w:val="0"/>
      <w:marTop w:val="0"/>
      <w:marBottom w:val="0"/>
      <w:divBdr>
        <w:top w:val="none" w:sz="0" w:space="0" w:color="auto"/>
        <w:left w:val="none" w:sz="0" w:space="0" w:color="auto"/>
        <w:bottom w:val="none" w:sz="0" w:space="0" w:color="auto"/>
        <w:right w:val="none" w:sz="0" w:space="0" w:color="auto"/>
      </w:divBdr>
    </w:div>
    <w:div w:id="1562868572">
      <w:bodyDiv w:val="1"/>
      <w:marLeft w:val="0"/>
      <w:marRight w:val="0"/>
      <w:marTop w:val="0"/>
      <w:marBottom w:val="0"/>
      <w:divBdr>
        <w:top w:val="none" w:sz="0" w:space="0" w:color="auto"/>
        <w:left w:val="none" w:sz="0" w:space="0" w:color="auto"/>
        <w:bottom w:val="none" w:sz="0" w:space="0" w:color="auto"/>
        <w:right w:val="none" w:sz="0" w:space="0" w:color="auto"/>
      </w:divBdr>
    </w:div>
    <w:div w:id="1584215672">
      <w:bodyDiv w:val="1"/>
      <w:marLeft w:val="0"/>
      <w:marRight w:val="0"/>
      <w:marTop w:val="0"/>
      <w:marBottom w:val="0"/>
      <w:divBdr>
        <w:top w:val="none" w:sz="0" w:space="0" w:color="auto"/>
        <w:left w:val="none" w:sz="0" w:space="0" w:color="auto"/>
        <w:bottom w:val="none" w:sz="0" w:space="0" w:color="auto"/>
        <w:right w:val="none" w:sz="0" w:space="0" w:color="auto"/>
      </w:divBdr>
    </w:div>
    <w:div w:id="1590965689">
      <w:bodyDiv w:val="1"/>
      <w:marLeft w:val="0"/>
      <w:marRight w:val="0"/>
      <w:marTop w:val="0"/>
      <w:marBottom w:val="0"/>
      <w:divBdr>
        <w:top w:val="none" w:sz="0" w:space="0" w:color="auto"/>
        <w:left w:val="none" w:sz="0" w:space="0" w:color="auto"/>
        <w:bottom w:val="none" w:sz="0" w:space="0" w:color="auto"/>
        <w:right w:val="none" w:sz="0" w:space="0" w:color="auto"/>
      </w:divBdr>
    </w:div>
    <w:div w:id="1600792295">
      <w:bodyDiv w:val="1"/>
      <w:marLeft w:val="0"/>
      <w:marRight w:val="0"/>
      <w:marTop w:val="0"/>
      <w:marBottom w:val="0"/>
      <w:divBdr>
        <w:top w:val="none" w:sz="0" w:space="0" w:color="auto"/>
        <w:left w:val="none" w:sz="0" w:space="0" w:color="auto"/>
        <w:bottom w:val="none" w:sz="0" w:space="0" w:color="auto"/>
        <w:right w:val="none" w:sz="0" w:space="0" w:color="auto"/>
      </w:divBdr>
    </w:div>
    <w:div w:id="1629123371">
      <w:bodyDiv w:val="1"/>
      <w:marLeft w:val="0"/>
      <w:marRight w:val="0"/>
      <w:marTop w:val="0"/>
      <w:marBottom w:val="0"/>
      <w:divBdr>
        <w:top w:val="none" w:sz="0" w:space="0" w:color="auto"/>
        <w:left w:val="none" w:sz="0" w:space="0" w:color="auto"/>
        <w:bottom w:val="none" w:sz="0" w:space="0" w:color="auto"/>
        <w:right w:val="none" w:sz="0" w:space="0" w:color="auto"/>
      </w:divBdr>
    </w:div>
    <w:div w:id="1629777073">
      <w:bodyDiv w:val="1"/>
      <w:marLeft w:val="0"/>
      <w:marRight w:val="0"/>
      <w:marTop w:val="0"/>
      <w:marBottom w:val="0"/>
      <w:divBdr>
        <w:top w:val="none" w:sz="0" w:space="0" w:color="auto"/>
        <w:left w:val="none" w:sz="0" w:space="0" w:color="auto"/>
        <w:bottom w:val="none" w:sz="0" w:space="0" w:color="auto"/>
        <w:right w:val="none" w:sz="0" w:space="0" w:color="auto"/>
      </w:divBdr>
    </w:div>
    <w:div w:id="1640645100">
      <w:bodyDiv w:val="1"/>
      <w:marLeft w:val="0"/>
      <w:marRight w:val="0"/>
      <w:marTop w:val="0"/>
      <w:marBottom w:val="0"/>
      <w:divBdr>
        <w:top w:val="none" w:sz="0" w:space="0" w:color="auto"/>
        <w:left w:val="none" w:sz="0" w:space="0" w:color="auto"/>
        <w:bottom w:val="none" w:sz="0" w:space="0" w:color="auto"/>
        <w:right w:val="none" w:sz="0" w:space="0" w:color="auto"/>
      </w:divBdr>
    </w:div>
    <w:div w:id="1642729831">
      <w:bodyDiv w:val="1"/>
      <w:marLeft w:val="0"/>
      <w:marRight w:val="0"/>
      <w:marTop w:val="0"/>
      <w:marBottom w:val="0"/>
      <w:divBdr>
        <w:top w:val="none" w:sz="0" w:space="0" w:color="auto"/>
        <w:left w:val="none" w:sz="0" w:space="0" w:color="auto"/>
        <w:bottom w:val="none" w:sz="0" w:space="0" w:color="auto"/>
        <w:right w:val="none" w:sz="0" w:space="0" w:color="auto"/>
      </w:divBdr>
    </w:div>
    <w:div w:id="1652640630">
      <w:bodyDiv w:val="1"/>
      <w:marLeft w:val="0"/>
      <w:marRight w:val="0"/>
      <w:marTop w:val="0"/>
      <w:marBottom w:val="0"/>
      <w:divBdr>
        <w:top w:val="none" w:sz="0" w:space="0" w:color="auto"/>
        <w:left w:val="none" w:sz="0" w:space="0" w:color="auto"/>
        <w:bottom w:val="none" w:sz="0" w:space="0" w:color="auto"/>
        <w:right w:val="none" w:sz="0" w:space="0" w:color="auto"/>
      </w:divBdr>
    </w:div>
    <w:div w:id="1682704660">
      <w:bodyDiv w:val="1"/>
      <w:marLeft w:val="0"/>
      <w:marRight w:val="0"/>
      <w:marTop w:val="0"/>
      <w:marBottom w:val="0"/>
      <w:divBdr>
        <w:top w:val="none" w:sz="0" w:space="0" w:color="auto"/>
        <w:left w:val="none" w:sz="0" w:space="0" w:color="auto"/>
        <w:bottom w:val="none" w:sz="0" w:space="0" w:color="auto"/>
        <w:right w:val="none" w:sz="0" w:space="0" w:color="auto"/>
      </w:divBdr>
    </w:div>
    <w:div w:id="1695499405">
      <w:bodyDiv w:val="1"/>
      <w:marLeft w:val="0"/>
      <w:marRight w:val="0"/>
      <w:marTop w:val="0"/>
      <w:marBottom w:val="0"/>
      <w:divBdr>
        <w:top w:val="none" w:sz="0" w:space="0" w:color="auto"/>
        <w:left w:val="none" w:sz="0" w:space="0" w:color="auto"/>
        <w:bottom w:val="none" w:sz="0" w:space="0" w:color="auto"/>
        <w:right w:val="none" w:sz="0" w:space="0" w:color="auto"/>
      </w:divBdr>
    </w:div>
    <w:div w:id="1729916140">
      <w:bodyDiv w:val="1"/>
      <w:marLeft w:val="0"/>
      <w:marRight w:val="0"/>
      <w:marTop w:val="0"/>
      <w:marBottom w:val="0"/>
      <w:divBdr>
        <w:top w:val="none" w:sz="0" w:space="0" w:color="auto"/>
        <w:left w:val="none" w:sz="0" w:space="0" w:color="auto"/>
        <w:bottom w:val="none" w:sz="0" w:space="0" w:color="auto"/>
        <w:right w:val="none" w:sz="0" w:space="0" w:color="auto"/>
      </w:divBdr>
    </w:div>
    <w:div w:id="1762722024">
      <w:bodyDiv w:val="1"/>
      <w:marLeft w:val="0"/>
      <w:marRight w:val="0"/>
      <w:marTop w:val="0"/>
      <w:marBottom w:val="0"/>
      <w:divBdr>
        <w:top w:val="none" w:sz="0" w:space="0" w:color="auto"/>
        <w:left w:val="none" w:sz="0" w:space="0" w:color="auto"/>
        <w:bottom w:val="none" w:sz="0" w:space="0" w:color="auto"/>
        <w:right w:val="none" w:sz="0" w:space="0" w:color="auto"/>
      </w:divBdr>
    </w:div>
    <w:div w:id="1769036485">
      <w:bodyDiv w:val="1"/>
      <w:marLeft w:val="0"/>
      <w:marRight w:val="0"/>
      <w:marTop w:val="0"/>
      <w:marBottom w:val="0"/>
      <w:divBdr>
        <w:top w:val="none" w:sz="0" w:space="0" w:color="auto"/>
        <w:left w:val="none" w:sz="0" w:space="0" w:color="auto"/>
        <w:bottom w:val="none" w:sz="0" w:space="0" w:color="auto"/>
        <w:right w:val="none" w:sz="0" w:space="0" w:color="auto"/>
      </w:divBdr>
    </w:div>
    <w:div w:id="1773667644">
      <w:bodyDiv w:val="1"/>
      <w:marLeft w:val="0"/>
      <w:marRight w:val="0"/>
      <w:marTop w:val="0"/>
      <w:marBottom w:val="0"/>
      <w:divBdr>
        <w:top w:val="none" w:sz="0" w:space="0" w:color="auto"/>
        <w:left w:val="none" w:sz="0" w:space="0" w:color="auto"/>
        <w:bottom w:val="none" w:sz="0" w:space="0" w:color="auto"/>
        <w:right w:val="none" w:sz="0" w:space="0" w:color="auto"/>
      </w:divBdr>
    </w:div>
    <w:div w:id="1795980098">
      <w:bodyDiv w:val="1"/>
      <w:marLeft w:val="0"/>
      <w:marRight w:val="0"/>
      <w:marTop w:val="0"/>
      <w:marBottom w:val="0"/>
      <w:divBdr>
        <w:top w:val="none" w:sz="0" w:space="0" w:color="auto"/>
        <w:left w:val="none" w:sz="0" w:space="0" w:color="auto"/>
        <w:bottom w:val="none" w:sz="0" w:space="0" w:color="auto"/>
        <w:right w:val="none" w:sz="0" w:space="0" w:color="auto"/>
      </w:divBdr>
    </w:div>
    <w:div w:id="1796752739">
      <w:bodyDiv w:val="1"/>
      <w:marLeft w:val="0"/>
      <w:marRight w:val="0"/>
      <w:marTop w:val="0"/>
      <w:marBottom w:val="0"/>
      <w:divBdr>
        <w:top w:val="none" w:sz="0" w:space="0" w:color="auto"/>
        <w:left w:val="none" w:sz="0" w:space="0" w:color="auto"/>
        <w:bottom w:val="none" w:sz="0" w:space="0" w:color="auto"/>
        <w:right w:val="none" w:sz="0" w:space="0" w:color="auto"/>
      </w:divBdr>
    </w:div>
    <w:div w:id="1809083074">
      <w:bodyDiv w:val="1"/>
      <w:marLeft w:val="0"/>
      <w:marRight w:val="0"/>
      <w:marTop w:val="0"/>
      <w:marBottom w:val="0"/>
      <w:divBdr>
        <w:top w:val="none" w:sz="0" w:space="0" w:color="auto"/>
        <w:left w:val="none" w:sz="0" w:space="0" w:color="auto"/>
        <w:bottom w:val="none" w:sz="0" w:space="0" w:color="auto"/>
        <w:right w:val="none" w:sz="0" w:space="0" w:color="auto"/>
      </w:divBdr>
    </w:div>
    <w:div w:id="1812092920">
      <w:bodyDiv w:val="1"/>
      <w:marLeft w:val="0"/>
      <w:marRight w:val="0"/>
      <w:marTop w:val="0"/>
      <w:marBottom w:val="0"/>
      <w:divBdr>
        <w:top w:val="none" w:sz="0" w:space="0" w:color="auto"/>
        <w:left w:val="none" w:sz="0" w:space="0" w:color="auto"/>
        <w:bottom w:val="none" w:sz="0" w:space="0" w:color="auto"/>
        <w:right w:val="none" w:sz="0" w:space="0" w:color="auto"/>
      </w:divBdr>
    </w:div>
    <w:div w:id="1815641678">
      <w:bodyDiv w:val="1"/>
      <w:marLeft w:val="0"/>
      <w:marRight w:val="0"/>
      <w:marTop w:val="0"/>
      <w:marBottom w:val="0"/>
      <w:divBdr>
        <w:top w:val="none" w:sz="0" w:space="0" w:color="auto"/>
        <w:left w:val="none" w:sz="0" w:space="0" w:color="auto"/>
        <w:bottom w:val="none" w:sz="0" w:space="0" w:color="auto"/>
        <w:right w:val="none" w:sz="0" w:space="0" w:color="auto"/>
      </w:divBdr>
    </w:div>
    <w:div w:id="1823034230">
      <w:bodyDiv w:val="1"/>
      <w:marLeft w:val="0"/>
      <w:marRight w:val="0"/>
      <w:marTop w:val="0"/>
      <w:marBottom w:val="0"/>
      <w:divBdr>
        <w:top w:val="none" w:sz="0" w:space="0" w:color="auto"/>
        <w:left w:val="none" w:sz="0" w:space="0" w:color="auto"/>
        <w:bottom w:val="none" w:sz="0" w:space="0" w:color="auto"/>
        <w:right w:val="none" w:sz="0" w:space="0" w:color="auto"/>
      </w:divBdr>
    </w:div>
    <w:div w:id="1832988960">
      <w:bodyDiv w:val="1"/>
      <w:marLeft w:val="0"/>
      <w:marRight w:val="0"/>
      <w:marTop w:val="0"/>
      <w:marBottom w:val="0"/>
      <w:divBdr>
        <w:top w:val="none" w:sz="0" w:space="0" w:color="auto"/>
        <w:left w:val="none" w:sz="0" w:space="0" w:color="auto"/>
        <w:bottom w:val="none" w:sz="0" w:space="0" w:color="auto"/>
        <w:right w:val="none" w:sz="0" w:space="0" w:color="auto"/>
      </w:divBdr>
    </w:div>
    <w:div w:id="1838108350">
      <w:bodyDiv w:val="1"/>
      <w:marLeft w:val="0"/>
      <w:marRight w:val="0"/>
      <w:marTop w:val="0"/>
      <w:marBottom w:val="0"/>
      <w:divBdr>
        <w:top w:val="none" w:sz="0" w:space="0" w:color="auto"/>
        <w:left w:val="none" w:sz="0" w:space="0" w:color="auto"/>
        <w:bottom w:val="none" w:sz="0" w:space="0" w:color="auto"/>
        <w:right w:val="none" w:sz="0" w:space="0" w:color="auto"/>
      </w:divBdr>
    </w:div>
    <w:div w:id="1851946733">
      <w:bodyDiv w:val="1"/>
      <w:marLeft w:val="0"/>
      <w:marRight w:val="0"/>
      <w:marTop w:val="0"/>
      <w:marBottom w:val="0"/>
      <w:divBdr>
        <w:top w:val="none" w:sz="0" w:space="0" w:color="auto"/>
        <w:left w:val="none" w:sz="0" w:space="0" w:color="auto"/>
        <w:bottom w:val="none" w:sz="0" w:space="0" w:color="auto"/>
        <w:right w:val="none" w:sz="0" w:space="0" w:color="auto"/>
      </w:divBdr>
    </w:div>
    <w:div w:id="1853061421">
      <w:bodyDiv w:val="1"/>
      <w:marLeft w:val="0"/>
      <w:marRight w:val="0"/>
      <w:marTop w:val="0"/>
      <w:marBottom w:val="0"/>
      <w:divBdr>
        <w:top w:val="none" w:sz="0" w:space="0" w:color="auto"/>
        <w:left w:val="none" w:sz="0" w:space="0" w:color="auto"/>
        <w:bottom w:val="none" w:sz="0" w:space="0" w:color="auto"/>
        <w:right w:val="none" w:sz="0" w:space="0" w:color="auto"/>
      </w:divBdr>
    </w:div>
    <w:div w:id="1855924655">
      <w:bodyDiv w:val="1"/>
      <w:marLeft w:val="0"/>
      <w:marRight w:val="0"/>
      <w:marTop w:val="0"/>
      <w:marBottom w:val="0"/>
      <w:divBdr>
        <w:top w:val="none" w:sz="0" w:space="0" w:color="auto"/>
        <w:left w:val="none" w:sz="0" w:space="0" w:color="auto"/>
        <w:bottom w:val="none" w:sz="0" w:space="0" w:color="auto"/>
        <w:right w:val="none" w:sz="0" w:space="0" w:color="auto"/>
      </w:divBdr>
    </w:div>
    <w:div w:id="1862668474">
      <w:bodyDiv w:val="1"/>
      <w:marLeft w:val="0"/>
      <w:marRight w:val="0"/>
      <w:marTop w:val="0"/>
      <w:marBottom w:val="0"/>
      <w:divBdr>
        <w:top w:val="none" w:sz="0" w:space="0" w:color="auto"/>
        <w:left w:val="none" w:sz="0" w:space="0" w:color="auto"/>
        <w:bottom w:val="none" w:sz="0" w:space="0" w:color="auto"/>
        <w:right w:val="none" w:sz="0" w:space="0" w:color="auto"/>
      </w:divBdr>
    </w:div>
    <w:div w:id="1868789797">
      <w:bodyDiv w:val="1"/>
      <w:marLeft w:val="0"/>
      <w:marRight w:val="0"/>
      <w:marTop w:val="0"/>
      <w:marBottom w:val="0"/>
      <w:divBdr>
        <w:top w:val="none" w:sz="0" w:space="0" w:color="auto"/>
        <w:left w:val="none" w:sz="0" w:space="0" w:color="auto"/>
        <w:bottom w:val="none" w:sz="0" w:space="0" w:color="auto"/>
        <w:right w:val="none" w:sz="0" w:space="0" w:color="auto"/>
      </w:divBdr>
    </w:div>
    <w:div w:id="1875340986">
      <w:bodyDiv w:val="1"/>
      <w:marLeft w:val="0"/>
      <w:marRight w:val="0"/>
      <w:marTop w:val="0"/>
      <w:marBottom w:val="0"/>
      <w:divBdr>
        <w:top w:val="none" w:sz="0" w:space="0" w:color="auto"/>
        <w:left w:val="none" w:sz="0" w:space="0" w:color="auto"/>
        <w:bottom w:val="none" w:sz="0" w:space="0" w:color="auto"/>
        <w:right w:val="none" w:sz="0" w:space="0" w:color="auto"/>
      </w:divBdr>
    </w:div>
    <w:div w:id="1876890911">
      <w:bodyDiv w:val="1"/>
      <w:marLeft w:val="0"/>
      <w:marRight w:val="0"/>
      <w:marTop w:val="0"/>
      <w:marBottom w:val="0"/>
      <w:divBdr>
        <w:top w:val="none" w:sz="0" w:space="0" w:color="auto"/>
        <w:left w:val="none" w:sz="0" w:space="0" w:color="auto"/>
        <w:bottom w:val="none" w:sz="0" w:space="0" w:color="auto"/>
        <w:right w:val="none" w:sz="0" w:space="0" w:color="auto"/>
      </w:divBdr>
    </w:div>
    <w:div w:id="1885755343">
      <w:bodyDiv w:val="1"/>
      <w:marLeft w:val="0"/>
      <w:marRight w:val="0"/>
      <w:marTop w:val="0"/>
      <w:marBottom w:val="0"/>
      <w:divBdr>
        <w:top w:val="none" w:sz="0" w:space="0" w:color="auto"/>
        <w:left w:val="none" w:sz="0" w:space="0" w:color="auto"/>
        <w:bottom w:val="none" w:sz="0" w:space="0" w:color="auto"/>
        <w:right w:val="none" w:sz="0" w:space="0" w:color="auto"/>
      </w:divBdr>
    </w:div>
    <w:div w:id="1895002624">
      <w:bodyDiv w:val="1"/>
      <w:marLeft w:val="0"/>
      <w:marRight w:val="0"/>
      <w:marTop w:val="0"/>
      <w:marBottom w:val="0"/>
      <w:divBdr>
        <w:top w:val="none" w:sz="0" w:space="0" w:color="auto"/>
        <w:left w:val="none" w:sz="0" w:space="0" w:color="auto"/>
        <w:bottom w:val="none" w:sz="0" w:space="0" w:color="auto"/>
        <w:right w:val="none" w:sz="0" w:space="0" w:color="auto"/>
      </w:divBdr>
    </w:div>
    <w:div w:id="1906600914">
      <w:bodyDiv w:val="1"/>
      <w:marLeft w:val="0"/>
      <w:marRight w:val="0"/>
      <w:marTop w:val="0"/>
      <w:marBottom w:val="0"/>
      <w:divBdr>
        <w:top w:val="none" w:sz="0" w:space="0" w:color="auto"/>
        <w:left w:val="none" w:sz="0" w:space="0" w:color="auto"/>
        <w:bottom w:val="none" w:sz="0" w:space="0" w:color="auto"/>
        <w:right w:val="none" w:sz="0" w:space="0" w:color="auto"/>
      </w:divBdr>
    </w:div>
    <w:div w:id="1912809635">
      <w:bodyDiv w:val="1"/>
      <w:marLeft w:val="0"/>
      <w:marRight w:val="0"/>
      <w:marTop w:val="0"/>
      <w:marBottom w:val="0"/>
      <w:divBdr>
        <w:top w:val="none" w:sz="0" w:space="0" w:color="auto"/>
        <w:left w:val="none" w:sz="0" w:space="0" w:color="auto"/>
        <w:bottom w:val="none" w:sz="0" w:space="0" w:color="auto"/>
        <w:right w:val="none" w:sz="0" w:space="0" w:color="auto"/>
      </w:divBdr>
    </w:div>
    <w:div w:id="1917781880">
      <w:bodyDiv w:val="1"/>
      <w:marLeft w:val="0"/>
      <w:marRight w:val="0"/>
      <w:marTop w:val="0"/>
      <w:marBottom w:val="0"/>
      <w:divBdr>
        <w:top w:val="none" w:sz="0" w:space="0" w:color="auto"/>
        <w:left w:val="none" w:sz="0" w:space="0" w:color="auto"/>
        <w:bottom w:val="none" w:sz="0" w:space="0" w:color="auto"/>
        <w:right w:val="none" w:sz="0" w:space="0" w:color="auto"/>
      </w:divBdr>
    </w:div>
    <w:div w:id="1922981681">
      <w:bodyDiv w:val="1"/>
      <w:marLeft w:val="0"/>
      <w:marRight w:val="0"/>
      <w:marTop w:val="0"/>
      <w:marBottom w:val="0"/>
      <w:divBdr>
        <w:top w:val="none" w:sz="0" w:space="0" w:color="auto"/>
        <w:left w:val="none" w:sz="0" w:space="0" w:color="auto"/>
        <w:bottom w:val="none" w:sz="0" w:space="0" w:color="auto"/>
        <w:right w:val="none" w:sz="0" w:space="0" w:color="auto"/>
      </w:divBdr>
    </w:div>
    <w:div w:id="1930039921">
      <w:bodyDiv w:val="1"/>
      <w:marLeft w:val="0"/>
      <w:marRight w:val="0"/>
      <w:marTop w:val="0"/>
      <w:marBottom w:val="0"/>
      <w:divBdr>
        <w:top w:val="none" w:sz="0" w:space="0" w:color="auto"/>
        <w:left w:val="none" w:sz="0" w:space="0" w:color="auto"/>
        <w:bottom w:val="none" w:sz="0" w:space="0" w:color="auto"/>
        <w:right w:val="none" w:sz="0" w:space="0" w:color="auto"/>
      </w:divBdr>
    </w:div>
    <w:div w:id="1933974785">
      <w:bodyDiv w:val="1"/>
      <w:marLeft w:val="0"/>
      <w:marRight w:val="0"/>
      <w:marTop w:val="0"/>
      <w:marBottom w:val="0"/>
      <w:divBdr>
        <w:top w:val="none" w:sz="0" w:space="0" w:color="auto"/>
        <w:left w:val="none" w:sz="0" w:space="0" w:color="auto"/>
        <w:bottom w:val="none" w:sz="0" w:space="0" w:color="auto"/>
        <w:right w:val="none" w:sz="0" w:space="0" w:color="auto"/>
      </w:divBdr>
    </w:div>
    <w:div w:id="1937051988">
      <w:bodyDiv w:val="1"/>
      <w:marLeft w:val="0"/>
      <w:marRight w:val="0"/>
      <w:marTop w:val="0"/>
      <w:marBottom w:val="0"/>
      <w:divBdr>
        <w:top w:val="none" w:sz="0" w:space="0" w:color="auto"/>
        <w:left w:val="none" w:sz="0" w:space="0" w:color="auto"/>
        <w:bottom w:val="none" w:sz="0" w:space="0" w:color="auto"/>
        <w:right w:val="none" w:sz="0" w:space="0" w:color="auto"/>
      </w:divBdr>
    </w:div>
    <w:div w:id="1963068778">
      <w:bodyDiv w:val="1"/>
      <w:marLeft w:val="0"/>
      <w:marRight w:val="0"/>
      <w:marTop w:val="0"/>
      <w:marBottom w:val="0"/>
      <w:divBdr>
        <w:top w:val="none" w:sz="0" w:space="0" w:color="auto"/>
        <w:left w:val="none" w:sz="0" w:space="0" w:color="auto"/>
        <w:bottom w:val="none" w:sz="0" w:space="0" w:color="auto"/>
        <w:right w:val="none" w:sz="0" w:space="0" w:color="auto"/>
      </w:divBdr>
    </w:div>
    <w:div w:id="1973516692">
      <w:bodyDiv w:val="1"/>
      <w:marLeft w:val="0"/>
      <w:marRight w:val="0"/>
      <w:marTop w:val="0"/>
      <w:marBottom w:val="0"/>
      <w:divBdr>
        <w:top w:val="none" w:sz="0" w:space="0" w:color="auto"/>
        <w:left w:val="none" w:sz="0" w:space="0" w:color="auto"/>
        <w:bottom w:val="none" w:sz="0" w:space="0" w:color="auto"/>
        <w:right w:val="none" w:sz="0" w:space="0" w:color="auto"/>
      </w:divBdr>
    </w:div>
    <w:div w:id="1974941042">
      <w:bodyDiv w:val="1"/>
      <w:marLeft w:val="0"/>
      <w:marRight w:val="0"/>
      <w:marTop w:val="0"/>
      <w:marBottom w:val="0"/>
      <w:divBdr>
        <w:top w:val="none" w:sz="0" w:space="0" w:color="auto"/>
        <w:left w:val="none" w:sz="0" w:space="0" w:color="auto"/>
        <w:bottom w:val="none" w:sz="0" w:space="0" w:color="auto"/>
        <w:right w:val="none" w:sz="0" w:space="0" w:color="auto"/>
      </w:divBdr>
    </w:div>
    <w:div w:id="1979606115">
      <w:bodyDiv w:val="1"/>
      <w:marLeft w:val="0"/>
      <w:marRight w:val="0"/>
      <w:marTop w:val="0"/>
      <w:marBottom w:val="0"/>
      <w:divBdr>
        <w:top w:val="none" w:sz="0" w:space="0" w:color="auto"/>
        <w:left w:val="none" w:sz="0" w:space="0" w:color="auto"/>
        <w:bottom w:val="none" w:sz="0" w:space="0" w:color="auto"/>
        <w:right w:val="none" w:sz="0" w:space="0" w:color="auto"/>
      </w:divBdr>
    </w:div>
    <w:div w:id="1986229570">
      <w:bodyDiv w:val="1"/>
      <w:marLeft w:val="0"/>
      <w:marRight w:val="0"/>
      <w:marTop w:val="0"/>
      <w:marBottom w:val="0"/>
      <w:divBdr>
        <w:top w:val="none" w:sz="0" w:space="0" w:color="auto"/>
        <w:left w:val="none" w:sz="0" w:space="0" w:color="auto"/>
        <w:bottom w:val="none" w:sz="0" w:space="0" w:color="auto"/>
        <w:right w:val="none" w:sz="0" w:space="0" w:color="auto"/>
      </w:divBdr>
    </w:div>
    <w:div w:id="1990787138">
      <w:bodyDiv w:val="1"/>
      <w:marLeft w:val="0"/>
      <w:marRight w:val="0"/>
      <w:marTop w:val="0"/>
      <w:marBottom w:val="0"/>
      <w:divBdr>
        <w:top w:val="none" w:sz="0" w:space="0" w:color="auto"/>
        <w:left w:val="none" w:sz="0" w:space="0" w:color="auto"/>
        <w:bottom w:val="none" w:sz="0" w:space="0" w:color="auto"/>
        <w:right w:val="none" w:sz="0" w:space="0" w:color="auto"/>
      </w:divBdr>
    </w:div>
    <w:div w:id="1994796340">
      <w:bodyDiv w:val="1"/>
      <w:marLeft w:val="0"/>
      <w:marRight w:val="0"/>
      <w:marTop w:val="0"/>
      <w:marBottom w:val="0"/>
      <w:divBdr>
        <w:top w:val="none" w:sz="0" w:space="0" w:color="auto"/>
        <w:left w:val="none" w:sz="0" w:space="0" w:color="auto"/>
        <w:bottom w:val="none" w:sz="0" w:space="0" w:color="auto"/>
        <w:right w:val="none" w:sz="0" w:space="0" w:color="auto"/>
      </w:divBdr>
    </w:div>
    <w:div w:id="1998415411">
      <w:bodyDiv w:val="1"/>
      <w:marLeft w:val="0"/>
      <w:marRight w:val="0"/>
      <w:marTop w:val="0"/>
      <w:marBottom w:val="0"/>
      <w:divBdr>
        <w:top w:val="none" w:sz="0" w:space="0" w:color="auto"/>
        <w:left w:val="none" w:sz="0" w:space="0" w:color="auto"/>
        <w:bottom w:val="none" w:sz="0" w:space="0" w:color="auto"/>
        <w:right w:val="none" w:sz="0" w:space="0" w:color="auto"/>
      </w:divBdr>
    </w:div>
    <w:div w:id="1998922603">
      <w:bodyDiv w:val="1"/>
      <w:marLeft w:val="0"/>
      <w:marRight w:val="0"/>
      <w:marTop w:val="0"/>
      <w:marBottom w:val="0"/>
      <w:divBdr>
        <w:top w:val="none" w:sz="0" w:space="0" w:color="auto"/>
        <w:left w:val="none" w:sz="0" w:space="0" w:color="auto"/>
        <w:bottom w:val="none" w:sz="0" w:space="0" w:color="auto"/>
        <w:right w:val="none" w:sz="0" w:space="0" w:color="auto"/>
      </w:divBdr>
    </w:div>
    <w:div w:id="2030447013">
      <w:bodyDiv w:val="1"/>
      <w:marLeft w:val="0"/>
      <w:marRight w:val="0"/>
      <w:marTop w:val="0"/>
      <w:marBottom w:val="0"/>
      <w:divBdr>
        <w:top w:val="none" w:sz="0" w:space="0" w:color="auto"/>
        <w:left w:val="none" w:sz="0" w:space="0" w:color="auto"/>
        <w:bottom w:val="none" w:sz="0" w:space="0" w:color="auto"/>
        <w:right w:val="none" w:sz="0" w:space="0" w:color="auto"/>
      </w:divBdr>
    </w:div>
    <w:div w:id="2033066977">
      <w:bodyDiv w:val="1"/>
      <w:marLeft w:val="0"/>
      <w:marRight w:val="0"/>
      <w:marTop w:val="0"/>
      <w:marBottom w:val="0"/>
      <w:divBdr>
        <w:top w:val="none" w:sz="0" w:space="0" w:color="auto"/>
        <w:left w:val="none" w:sz="0" w:space="0" w:color="auto"/>
        <w:bottom w:val="none" w:sz="0" w:space="0" w:color="auto"/>
        <w:right w:val="none" w:sz="0" w:space="0" w:color="auto"/>
      </w:divBdr>
    </w:div>
    <w:div w:id="2060473540">
      <w:bodyDiv w:val="1"/>
      <w:marLeft w:val="0"/>
      <w:marRight w:val="0"/>
      <w:marTop w:val="0"/>
      <w:marBottom w:val="0"/>
      <w:divBdr>
        <w:top w:val="none" w:sz="0" w:space="0" w:color="auto"/>
        <w:left w:val="none" w:sz="0" w:space="0" w:color="auto"/>
        <w:bottom w:val="none" w:sz="0" w:space="0" w:color="auto"/>
        <w:right w:val="none" w:sz="0" w:space="0" w:color="auto"/>
      </w:divBdr>
    </w:div>
    <w:div w:id="2062946807">
      <w:bodyDiv w:val="1"/>
      <w:marLeft w:val="0"/>
      <w:marRight w:val="0"/>
      <w:marTop w:val="0"/>
      <w:marBottom w:val="0"/>
      <w:divBdr>
        <w:top w:val="none" w:sz="0" w:space="0" w:color="auto"/>
        <w:left w:val="none" w:sz="0" w:space="0" w:color="auto"/>
        <w:bottom w:val="none" w:sz="0" w:space="0" w:color="auto"/>
        <w:right w:val="none" w:sz="0" w:space="0" w:color="auto"/>
      </w:divBdr>
    </w:div>
    <w:div w:id="2104034954">
      <w:bodyDiv w:val="1"/>
      <w:marLeft w:val="0"/>
      <w:marRight w:val="0"/>
      <w:marTop w:val="0"/>
      <w:marBottom w:val="0"/>
      <w:divBdr>
        <w:top w:val="none" w:sz="0" w:space="0" w:color="auto"/>
        <w:left w:val="none" w:sz="0" w:space="0" w:color="auto"/>
        <w:bottom w:val="none" w:sz="0" w:space="0" w:color="auto"/>
        <w:right w:val="none" w:sz="0" w:space="0" w:color="auto"/>
      </w:divBdr>
    </w:div>
    <w:div w:id="2114544882">
      <w:bodyDiv w:val="1"/>
      <w:marLeft w:val="0"/>
      <w:marRight w:val="0"/>
      <w:marTop w:val="0"/>
      <w:marBottom w:val="0"/>
      <w:divBdr>
        <w:top w:val="none" w:sz="0" w:space="0" w:color="auto"/>
        <w:left w:val="none" w:sz="0" w:space="0" w:color="auto"/>
        <w:bottom w:val="none" w:sz="0" w:space="0" w:color="auto"/>
        <w:right w:val="none" w:sz="0" w:space="0" w:color="auto"/>
      </w:divBdr>
    </w:div>
    <w:div w:id="2119523836">
      <w:bodyDiv w:val="1"/>
      <w:marLeft w:val="0"/>
      <w:marRight w:val="0"/>
      <w:marTop w:val="0"/>
      <w:marBottom w:val="0"/>
      <w:divBdr>
        <w:top w:val="none" w:sz="0" w:space="0" w:color="auto"/>
        <w:left w:val="none" w:sz="0" w:space="0" w:color="auto"/>
        <w:bottom w:val="none" w:sz="0" w:space="0" w:color="auto"/>
        <w:right w:val="none" w:sz="0" w:space="0" w:color="auto"/>
      </w:divBdr>
    </w:div>
    <w:div w:id="2125030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A28AC-7856-4071-9084-934FD6AB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7685</Words>
  <Characters>43809</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dragotto</dc:creator>
  <cp:lastModifiedBy>Claudia Lentini</cp:lastModifiedBy>
  <cp:revision>4</cp:revision>
  <cp:lastPrinted>2025-07-08T11:29:00Z</cp:lastPrinted>
  <dcterms:created xsi:type="dcterms:W3CDTF">2025-07-23T21:08:00Z</dcterms:created>
  <dcterms:modified xsi:type="dcterms:W3CDTF">2025-07-23T21:14:00Z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