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6A1" w:rsidRDefault="008A0798">
      <w:pPr>
        <w:pStyle w:val="Titolo1"/>
        <w:pageBreakBef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Calibri Light" w:eastAsia="Calibri Light" w:hAnsi="Calibri Light" w:cs="Calibri Light"/>
          <w:color w:val="9BBB59"/>
          <w:u w:color="1F4E79"/>
        </w:rPr>
      </w:pPr>
      <w:bookmarkStart w:id="0" w:name="_GoBack"/>
      <w:bookmarkEnd w:id="0"/>
      <w:r w:rsidRPr="007E02B8">
        <w:rPr>
          <w:rFonts w:ascii="Calibri Light" w:eastAsia="Calibri Light" w:hAnsi="Calibri Light" w:cs="Calibri Light"/>
          <w:color w:val="1F4E79"/>
          <w:sz w:val="26"/>
          <w:szCs w:val="26"/>
          <w:u w:color="1F4E79"/>
        </w:rPr>
        <w:t>SCHEMA DI ATTO DI ADESIONE</w:t>
      </w:r>
      <w:r w:rsidR="00317ACD">
        <w:rPr>
          <w:rFonts w:ascii="Calibri Light" w:eastAsia="Calibri Light" w:hAnsi="Calibri Light" w:cs="Calibri Light"/>
          <w:color w:val="1F4E79"/>
          <w:sz w:val="26"/>
          <w:szCs w:val="26"/>
          <w:u w:color="1F4E79"/>
        </w:rPr>
        <w:t xml:space="preserve"> </w:t>
      </w:r>
    </w:p>
    <w:p w:rsidR="006846A1" w:rsidRDefault="008A0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2" w:lineRule="auto"/>
        <w:jc w:val="center"/>
      </w:pPr>
      <w:r>
        <w:rPr>
          <w:rFonts w:ascii="Calibri Light" w:eastAsia="Calibri Light" w:hAnsi="Calibri Light" w:cs="Calibri Light"/>
          <w:b/>
          <w:bCs/>
          <w:color w:val="FF9933"/>
          <w:kern w:val="1"/>
          <w:sz w:val="30"/>
          <w:szCs w:val="30"/>
          <w:u w:color="FF9933"/>
        </w:rPr>
        <w:t xml:space="preserve">Avviso n.  4/2017 ODS - Innalzamento competenze 2017 </w:t>
      </w:r>
    </w:p>
    <w:p w:rsidR="006846A1" w:rsidRDefault="008A0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2" w:lineRule="auto"/>
        <w:jc w:val="center"/>
      </w:pPr>
      <w:r>
        <w:rPr>
          <w:rFonts w:ascii="Calibri Light" w:eastAsia="Calibri Light" w:hAnsi="Calibri Light" w:cs="Calibri Light"/>
          <w:b/>
          <w:bCs/>
          <w:color w:val="FF9933"/>
          <w:kern w:val="1"/>
          <w:sz w:val="30"/>
          <w:szCs w:val="30"/>
          <w:u w:color="FF9933"/>
        </w:rPr>
        <w:t>Settore Istruzione</w:t>
      </w:r>
    </w:p>
    <w:p w:rsidR="006846A1" w:rsidRDefault="008A07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2" w:lineRule="auto"/>
        <w:jc w:val="center"/>
      </w:pPr>
      <w:r>
        <w:rPr>
          <w:rFonts w:ascii="Calibri Light" w:eastAsia="Calibri Light" w:hAnsi="Calibri Light" w:cs="Calibri Light"/>
          <w:b/>
          <w:bCs/>
          <w:color w:val="FF9933"/>
          <w:kern w:val="1"/>
          <w:sz w:val="30"/>
          <w:szCs w:val="30"/>
          <w:u w:color="FF9933"/>
        </w:rPr>
        <w:t>“</w:t>
      </w:r>
      <w:r>
        <w:rPr>
          <w:rFonts w:ascii="Calibri Light" w:eastAsia="Calibri Light" w:hAnsi="Calibri Light" w:cs="Calibri Light"/>
          <w:b/>
          <w:bCs/>
          <w:i/>
          <w:iCs/>
          <w:color w:val="FF9933"/>
          <w:kern w:val="1"/>
          <w:sz w:val="30"/>
          <w:szCs w:val="30"/>
          <w:u w:color="FF9933"/>
        </w:rPr>
        <w:t>Leggo al quadrato</w:t>
      </w:r>
      <w:r>
        <w:rPr>
          <w:rFonts w:ascii="Calibri Light" w:eastAsia="Calibri Light" w:hAnsi="Calibri Light" w:cs="Calibri Light"/>
          <w:b/>
          <w:bCs/>
          <w:i/>
          <w:iCs/>
          <w:color w:val="FF9933"/>
          <w:kern w:val="1"/>
          <w:sz w:val="30"/>
          <w:szCs w:val="30"/>
          <w:u w:color="FF9933"/>
          <w:vertAlign w:val="superscript"/>
        </w:rPr>
        <w:t>2</w:t>
      </w:r>
      <w:r>
        <w:rPr>
          <w:rFonts w:ascii="Calibri Light" w:eastAsia="Calibri Light" w:hAnsi="Calibri Light" w:cs="Calibri Light"/>
          <w:b/>
          <w:bCs/>
          <w:color w:val="FF9933"/>
          <w:kern w:val="1"/>
          <w:sz w:val="30"/>
          <w:szCs w:val="30"/>
          <w:u w:color="FF9933"/>
        </w:rPr>
        <w:t>”</w:t>
      </w:r>
    </w:p>
    <w:p w:rsidR="006846A1" w:rsidRDefault="008A0798">
      <w:pPr>
        <w:pStyle w:val="Nessunaspaziatura"/>
        <w:suppressAutoHyphens w:val="0"/>
        <w:spacing w:after="0" w:line="240" w:lineRule="auto"/>
        <w:ind w:left="284" w:right="276"/>
        <w:jc w:val="center"/>
        <w:rPr>
          <w:rFonts w:ascii="Calibri" w:eastAsia="Calibri" w:hAnsi="Calibri" w:cs="Calibri"/>
          <w:i/>
          <w:iCs/>
          <w:color w:val="E36C0A"/>
          <w:sz w:val="24"/>
          <w:szCs w:val="24"/>
          <w:u w:color="FF6600"/>
        </w:rPr>
      </w:pPr>
      <w:r>
        <w:rPr>
          <w:rFonts w:ascii="Calibri" w:eastAsia="Calibri" w:hAnsi="Calibri" w:cs="Calibri"/>
          <w:i/>
          <w:iCs/>
          <w:color w:val="E36C0A"/>
          <w:sz w:val="24"/>
          <w:szCs w:val="24"/>
          <w:u w:color="FF6600"/>
        </w:rPr>
        <w:t>- seconda edizione –</w:t>
      </w:r>
    </w:p>
    <w:p w:rsidR="006846A1" w:rsidRDefault="008A0798">
      <w:pPr>
        <w:pStyle w:val="Nessunaspaziatura"/>
        <w:suppressAutoHyphens w:val="0"/>
        <w:spacing w:after="0" w:line="240" w:lineRule="auto"/>
        <w:ind w:left="284" w:right="276"/>
        <w:jc w:val="center"/>
      </w:pPr>
      <w:r>
        <w:rPr>
          <w:rFonts w:ascii="Calibri" w:eastAsia="Calibri" w:hAnsi="Calibri" w:cs="Calibri"/>
          <w:i/>
          <w:iCs/>
          <w:color w:val="E36C0A"/>
          <w:sz w:val="24"/>
          <w:szCs w:val="24"/>
          <w:u w:color="FF6600"/>
        </w:rPr>
        <w:t xml:space="preserve">modificata con </w:t>
      </w:r>
      <w:r w:rsidR="00317ACD" w:rsidRPr="00317ACD">
        <w:rPr>
          <w:rFonts w:ascii="Calibri" w:eastAsia="Calibri" w:hAnsi="Calibri" w:cs="Calibri"/>
          <w:i/>
          <w:iCs/>
          <w:color w:val="E36C0A"/>
          <w:sz w:val="24"/>
          <w:szCs w:val="24"/>
          <w:u w:color="FF6600"/>
        </w:rPr>
        <w:t>D.D.G. n. 6705 del 13/09/2017</w:t>
      </w:r>
    </w:p>
    <w:p w:rsidR="006846A1" w:rsidRDefault="006846A1">
      <w:pPr>
        <w:pStyle w:val="Nessunaspaziatura"/>
        <w:suppressAutoHyphens w:val="0"/>
        <w:spacing w:after="0" w:line="240" w:lineRule="auto"/>
        <w:ind w:left="284" w:right="276"/>
        <w:jc w:val="center"/>
        <w:rPr>
          <w:rFonts w:ascii="Calibri" w:eastAsia="Calibri" w:hAnsi="Calibri" w:cs="Calibri"/>
          <w:i/>
          <w:iCs/>
          <w:color w:val="E36C0A"/>
          <w:sz w:val="24"/>
          <w:szCs w:val="24"/>
          <w:u w:color="E36C0A"/>
        </w:rPr>
      </w:pPr>
    </w:p>
    <w:p w:rsidR="006846A1" w:rsidRDefault="004927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360" w:lineRule="auto"/>
        <w:jc w:val="center"/>
      </w:pPr>
      <w:r>
        <w:rPr>
          <w:noProof/>
        </w:rPr>
        <mc:AlternateContent>
          <mc:Choice Requires="wpg">
            <w:drawing>
              <wp:inline distT="0" distB="0" distL="0" distR="0">
                <wp:extent cx="1256030" cy="1125220"/>
                <wp:effectExtent l="6350" t="0" r="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315" cy="1574800"/>
                          <a:chOff x="0" y="0"/>
                          <a:chExt cx="1256030" cy="1125220"/>
                        </a:xfrm>
                      </wpg:grpSpPr>
                      <wps:wsp>
                        <wps:cNvPr id="2" name="Rectangle 3"/>
                        <wps:cNvSpPr>
                          <a:spLocks noChangeArrowheads="1"/>
                        </wps:cNvSpPr>
                        <wps:spPr bwMode="auto">
                          <a:xfrm>
                            <a:off x="0" y="0"/>
                            <a:ext cx="1256030" cy="112522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4"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6030" cy="11252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B50FE4F" id="Group 2" o:spid="_x0000_s1026" style="width:98.9pt;height:88.6pt;mso-position-horizontal-relative:char;mso-position-vertical-relative:line" coordsize="12560,112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">
                <v:rect id="Rectangle 3" o:spid="_x0000_s1027" style="position:absolute;width:12560;height:11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l8YsMA&#10;AADaAAAADwAAAGRycy9kb3ducmV2LnhtbESPQWsCMRSE7wX/Q3iCl1ITxdp2a5RSETz0otsf8Ni8&#10;brZuXpYkruu/N0Khx2FmvmFWm8G1oqcQG88aZlMFgrjypuFaw3e5e3oFEROywdYzabhShM169LDC&#10;wvgLH6g/plpkCMcCNdiUukLKWFlyGKe+I87ejw8OU5ahlibgJcNdK+dKLaXDhvOCxY4+LVWn49lp&#10;eAm/C5eU6q9v+69y+1za/vE8aD0ZDx/vIBIN6T/8194bDXO4X8k3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l8YsMAAADaAAAADwAAAAAAAAAAAAAAAACYAgAAZHJzL2Rv&#10;d25yZXYueG1sUEsFBgAAAAAEAAQA9QAAAIgD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image1" style="position:absolute;width:12560;height:11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fWDzEAAAA2gAAAA8AAABkcnMvZG93bnJldi54bWxEj0trwzAQhO+F/gexhV5KIieBEhzLIS0U&#10;DIWSFzkv1sY2tVauJb/666tAIcdhZr5hku1oatFT6yrLChbzCARxbnXFhYLz6WO2BuE8ssbaMimY&#10;yME2fXxIMNZ24AP1R1+IAGEXo4LS+yaW0uUlGXRz2xAH72pbgz7ItpC6xSHATS2XUfQqDVYcFkps&#10;6L2k/PvYGQWX5Q73P4eseVt8dZ94Kl5+V1On1PPTuNuA8DT6e/i/nWkFK7hdCTdAp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efWDzEAAAA2gAAAA8AAAAAAAAAAAAAAAAA&#10;nwIAAGRycy9kb3ducmV2LnhtbFBLBQYAAAAABAAEAPcAAACQAwAAAAA=&#10;">
                  <v:imagedata r:id="rId8" o:title="image1"/>
                </v:shape>
                <w10:anchorlock/>
              </v:group>
            </w:pict>
          </mc:Fallback>
        </mc:AlternateContent>
      </w:r>
    </w:p>
    <w:p w:rsidR="006846A1" w:rsidRDefault="008A0798">
      <w:pPr>
        <w:spacing w:after="0"/>
        <w:jc w:val="center"/>
        <w:rPr>
          <w:rFonts w:ascii="Calibri Light" w:eastAsia="Calibri Light" w:hAnsi="Calibri Light" w:cs="Calibri Light"/>
          <w:b/>
          <w:bCs/>
          <w:color w:val="1F4E79"/>
          <w:sz w:val="24"/>
          <w:szCs w:val="24"/>
          <w:u w:color="1F4E79"/>
        </w:rPr>
      </w:pPr>
      <w:r>
        <w:rPr>
          <w:rFonts w:ascii="Calibri Light" w:eastAsia="Calibri Light" w:hAnsi="Calibri Light" w:cs="Calibri Light"/>
          <w:b/>
          <w:bCs/>
          <w:color w:val="1F4E79"/>
          <w:sz w:val="24"/>
          <w:szCs w:val="24"/>
          <w:u w:color="1F4E79"/>
        </w:rPr>
        <w:t xml:space="preserve">ATTO DI ADESIONE  </w:t>
      </w:r>
    </w:p>
    <w:p w:rsidR="006846A1" w:rsidRDefault="006846A1">
      <w:pPr>
        <w:spacing w:after="0"/>
        <w:jc w:val="center"/>
        <w:rPr>
          <w:rFonts w:ascii="Calibri Light" w:eastAsia="Calibri Light" w:hAnsi="Calibri Light" w:cs="Calibri Light"/>
          <w:b/>
          <w:bCs/>
          <w:color w:val="1F4E79"/>
          <w:sz w:val="20"/>
          <w:szCs w:val="20"/>
          <w:u w:color="1F4E79"/>
        </w:rPr>
      </w:pPr>
    </w:p>
    <w:p w:rsidR="006846A1" w:rsidRDefault="008A07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Calibri Light" w:eastAsia="Calibri Light" w:hAnsi="Calibri Light" w:cs="Calibri Light"/>
          <w:sz w:val="20"/>
          <w:szCs w:val="20"/>
        </w:rPr>
      </w:pPr>
      <w:r>
        <w:rPr>
          <w:rFonts w:ascii="Calibri Light" w:eastAsia="Calibri Light" w:hAnsi="Calibri Light" w:cs="Calibri Light"/>
          <w:sz w:val="20"/>
          <w:szCs w:val="20"/>
        </w:rPr>
        <w:t xml:space="preserve">Il/la sottoscritto/a__________________________________ nato/a ________________Prov.________ il__________ residente a _______________________________domiciliato/a presso _________________________nella qualità di Dirigente scolastico dell’Istituzione </w:t>
      </w:r>
      <w:r>
        <w:rPr>
          <w:rFonts w:ascii="Calibri Light" w:eastAsia="Calibri Light" w:hAnsi="Calibri Light" w:cs="Calibri Light"/>
          <w:sz w:val="20"/>
          <w:szCs w:val="20"/>
        </w:rPr>
        <w:lastRenderedPageBreak/>
        <w:t xml:space="preserve">Scolastica_____________________ codice meccanografico __________________, ordine di scuola __________________, tipologia___________________________, con sede legale in ____________________ (prov.__) via ________________________________ Cap. </w:t>
      </w:r>
      <w:r>
        <w:rPr>
          <w:rFonts w:ascii="Calibri Light" w:eastAsia="Calibri Light" w:hAnsi="Calibri Light" w:cs="Calibri Light"/>
          <w:b/>
          <w:bCs/>
          <w:sz w:val="20"/>
          <w:szCs w:val="20"/>
        </w:rPr>
        <w:t>__________</w:t>
      </w:r>
      <w:r>
        <w:rPr>
          <w:rFonts w:ascii="Calibri Light" w:eastAsia="Calibri Light" w:hAnsi="Calibri Light" w:cs="Calibri Light"/>
          <w:sz w:val="20"/>
          <w:szCs w:val="20"/>
        </w:rPr>
        <w:t xml:space="preserve"> Tel. ____________ mail _____________________ C.F. ______________________ P. IVA __________________________di seguito, per brevità, “Soggetto attuatore” e capofila della Rete denominata _______________ (a cui partecipa/no la scuola partner __________________ e la scuola partner (eventuale)_______________).</w:t>
      </w:r>
    </w:p>
    <w:p w:rsidR="006846A1" w:rsidRDefault="008A0798">
      <w:pPr>
        <w:tabs>
          <w:tab w:val="left" w:pos="426"/>
          <w:tab w:val="left" w:pos="567"/>
        </w:tabs>
        <w:spacing w:after="120"/>
        <w:jc w:val="center"/>
        <w:rPr>
          <w:rFonts w:ascii="Calibri Light" w:eastAsia="Calibri Light" w:hAnsi="Calibri Light" w:cs="Calibri Light"/>
          <w:b/>
          <w:bCs/>
          <w:sz w:val="20"/>
          <w:szCs w:val="20"/>
        </w:rPr>
      </w:pPr>
      <w:r>
        <w:rPr>
          <w:rFonts w:ascii="Calibri Light" w:eastAsia="Calibri Light" w:hAnsi="Calibri Light" w:cs="Calibri Light"/>
          <w:b/>
          <w:bCs/>
          <w:sz w:val="20"/>
          <w:szCs w:val="20"/>
        </w:rPr>
        <w:t>PRESO ATTO</w:t>
      </w:r>
    </w:p>
    <w:p w:rsidR="006846A1" w:rsidRDefault="008A0798">
      <w:pPr>
        <w:pStyle w:val="Default"/>
        <w:jc w:val="both"/>
        <w:rPr>
          <w:rFonts w:ascii="Calibri Light" w:eastAsia="Calibri Light" w:hAnsi="Calibri Light" w:cs="Calibri Light"/>
          <w:sz w:val="20"/>
          <w:szCs w:val="20"/>
        </w:rPr>
      </w:pPr>
      <w:r>
        <w:rPr>
          <w:rFonts w:ascii="Calibri Light" w:eastAsia="Calibri Light" w:hAnsi="Calibri Light" w:cs="Calibri Light"/>
          <w:sz w:val="20"/>
          <w:szCs w:val="20"/>
        </w:rPr>
        <w:t>che con D.D.G. n. ______ dell’ ______, registrato dalla Corte dei Conti il ______, al reg. n. ___ foglio ___ pubblicato nella GURS n. __ del ________, nell'ambito dell’Avviso ODS Innalzamento competenze 2017”- seconda edizione - (di seguito, per brevità, “Avviso”), pubblicato dall’Assessorato regionale dell’Istruzione e della Formazione Professionale (di seguito, “Amministrazione” o “Regione”), è stato ammesso a finanziamento il Progetto n. _____ (</w:t>
      </w:r>
      <w:r>
        <w:rPr>
          <w:rFonts w:ascii="Calibri Light" w:eastAsia="Calibri Light" w:hAnsi="Calibri Light" w:cs="Calibri Light"/>
          <w:i/>
          <w:iCs/>
          <w:sz w:val="20"/>
          <w:szCs w:val="20"/>
        </w:rPr>
        <w:t>inserire il CIP</w:t>
      </w:r>
      <w:r>
        <w:rPr>
          <w:rFonts w:ascii="Calibri Light" w:eastAsia="Calibri Light" w:hAnsi="Calibri Light" w:cs="Calibri Light"/>
          <w:sz w:val="20"/>
          <w:szCs w:val="20"/>
        </w:rPr>
        <w:t>), dal Titolo _______________________ , CUP (</w:t>
      </w:r>
      <w:r>
        <w:rPr>
          <w:rFonts w:ascii="Calibri Light" w:eastAsia="Calibri Light" w:hAnsi="Calibri Light" w:cs="Calibri Light"/>
          <w:i/>
          <w:iCs/>
          <w:sz w:val="20"/>
          <w:szCs w:val="20"/>
        </w:rPr>
        <w:t>qualora già rilasciato</w:t>
      </w:r>
      <w:r>
        <w:rPr>
          <w:rFonts w:ascii="Calibri Light" w:eastAsia="Calibri Light" w:hAnsi="Calibri Light" w:cs="Calibri Light"/>
          <w:sz w:val="20"/>
          <w:szCs w:val="20"/>
        </w:rPr>
        <w:t>) _____________, per un costo complessivo dell’intervento di €_____________ .</w:t>
      </w:r>
    </w:p>
    <w:p w:rsidR="006846A1" w:rsidRDefault="008A0798">
      <w:pPr>
        <w:tabs>
          <w:tab w:val="left" w:pos="426"/>
          <w:tab w:val="left" w:pos="567"/>
        </w:tabs>
        <w:spacing w:after="120"/>
        <w:jc w:val="center"/>
        <w:rPr>
          <w:rFonts w:ascii="Calibri Light" w:eastAsia="Calibri Light" w:hAnsi="Calibri Light" w:cs="Calibri Light"/>
          <w:b/>
          <w:bCs/>
          <w:sz w:val="20"/>
          <w:szCs w:val="20"/>
        </w:rPr>
      </w:pPr>
      <w:r>
        <w:rPr>
          <w:rFonts w:ascii="Calibri Light" w:eastAsia="Calibri Light" w:hAnsi="Calibri Light" w:cs="Calibri Light"/>
          <w:b/>
          <w:bCs/>
          <w:sz w:val="20"/>
          <w:szCs w:val="20"/>
        </w:rPr>
        <w:t xml:space="preserve">CONVIENE E STIPULA QUANTO SEGUE </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b/>
          <w:bCs/>
          <w:u w:val="single"/>
        </w:rPr>
        <w:t>Art. 1 (Disciplina del rapporto)</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rPr>
        <w:t>Il Soggetto attuatore dichiara di conoscere e si impegna a rispettare la normativa comunitaria, nazionale e regionale vigente in materia, con particolare riferimento alle regole sui costi ammissibili e al rispetto degli adempimenti previsti in materia di informazione e pubblicità degli interventi.</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rPr>
        <w:t xml:space="preserve">Il Soggetto attuatore si impegna realizzare l’operazione conformemente al progetto approvato e a rispettare quanto previsto dall’Avviso, che costituisce parte integrante del presente Atto, dal Vademecum FSE, ultime versioni vigenti e dal D.D.G. n. ___ del ______ di ammissione al finanziamento - reg. Corte dei Conti il ___ Reg. n___ Fgl. ___, (di seguito, per brevità, “Decreto di finanziamento”) e da eventuali ulteriori disposizioni emanate dalla Regione. </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rPr>
        <w:t xml:space="preserve">Il Soggetto attuatore prende atto che l’’operazione oggetto del presente rapporto è regolata dalle disposizioni relative alla Delibera CIPE 79/2012 e dalle disposizioni regolamentari richiamate nell’Avviso relative alla programmazione 2014/2020 del Programma Operativo FSE Sicilia (approvato con Decisione UE altra disposizione derivante dalle norme comunitarie riferita al Fondo Sociale Europeo e applicabile al suddetto Programma Operativo, nonché della </w:t>
      </w:r>
      <w:r>
        <w:rPr>
          <w:rFonts w:ascii="Calibri Light" w:eastAsia="Calibri Light" w:hAnsi="Calibri Light" w:cs="Calibri Light"/>
        </w:rPr>
        <w:lastRenderedPageBreak/>
        <w:t>ulteriore normativa richiamata dall’avviso.</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rPr>
        <w:t>Il Soggetto attuatore accetta la vigilanza della Regione sullo svolgimento delle attività e sull’utilizzazione del finanziamento erogato anche mediante ispezioni e controlli realizzati direttamente o da parte di altri organismi di controllo preposti a livello regionale e nazionale.</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rPr>
        <w:t>Il Soggetto attuatore si impegna altresì a comunicare tempestivamente all’Amministrazione ogni variazione dei dati anagrafici sopra riportati.</w:t>
      </w:r>
    </w:p>
    <w:p w:rsidR="006846A1" w:rsidRDefault="006846A1">
      <w:pPr>
        <w:pStyle w:val="Corpodeltesto21"/>
        <w:spacing w:after="40"/>
      </w:pPr>
    </w:p>
    <w:p w:rsidR="006846A1" w:rsidRDefault="006846A1">
      <w:pPr>
        <w:pStyle w:val="Corpodeltesto21"/>
        <w:spacing w:after="40"/>
      </w:pPr>
    </w:p>
    <w:p w:rsidR="006846A1" w:rsidRDefault="008A0798">
      <w:pPr>
        <w:pStyle w:val="Corpodeltesto21"/>
        <w:spacing w:after="40"/>
        <w:rPr>
          <w:rFonts w:ascii="Calibri Light" w:eastAsia="Calibri Light" w:hAnsi="Calibri Light" w:cs="Calibri Light"/>
          <w:b/>
          <w:bCs/>
          <w:u w:val="single"/>
        </w:rPr>
      </w:pPr>
      <w:r>
        <w:rPr>
          <w:rFonts w:ascii="Calibri Light" w:eastAsia="Calibri Light" w:hAnsi="Calibri Light" w:cs="Calibri Light"/>
          <w:b/>
          <w:bCs/>
          <w:u w:val="single"/>
        </w:rPr>
        <w:t>Art. 2 (Termine iniziale e finale)</w:t>
      </w:r>
    </w:p>
    <w:p w:rsidR="006846A1" w:rsidRDefault="008A0798">
      <w:pPr>
        <w:pStyle w:val="Corpodeltesto21"/>
        <w:rPr>
          <w:rFonts w:ascii="Calibri Light" w:eastAsia="Calibri Light" w:hAnsi="Calibri Light" w:cs="Calibri Light"/>
        </w:rPr>
      </w:pPr>
      <w:r>
        <w:rPr>
          <w:rFonts w:ascii="Calibri Light" w:eastAsia="Calibri Light" w:hAnsi="Calibri Light" w:cs="Calibri Light"/>
        </w:rPr>
        <w:t xml:space="preserve">Il Soggetto attuatore s’impegna ad avviare il progetto ammesso a finanziamento con D.D.G. n. __ del _______ (reg. Corte dei Conti il ______ Reg. n__ Fgl__, sulla G.U.R.S. del _____) </w:t>
      </w:r>
      <w:r>
        <w:rPr>
          <w:rFonts w:ascii="Calibri Light" w:eastAsia="Calibri Light" w:hAnsi="Calibri Light" w:cs="Calibri Light"/>
          <w:shd w:val="clear" w:color="auto" w:fill="FFFFFF"/>
        </w:rPr>
        <w:t>entro 30 giorni dalla firma del presente atto) consapevole che il mancato adempimento entro la suddetta da</w:t>
      </w:r>
      <w:r>
        <w:rPr>
          <w:rFonts w:ascii="Calibri Light" w:eastAsia="Calibri Light" w:hAnsi="Calibri Light" w:cs="Calibri Light"/>
        </w:rPr>
        <w:t xml:space="preserve">ta costituisce elemento sufficiente per l’immediata sospensione del progetto e la revoca del finanziamento assegnato. Il termine di inizio dell’intervento decorre pertanto da tale data. </w:t>
      </w:r>
    </w:p>
    <w:p w:rsidR="00477739" w:rsidRPr="00742AE0" w:rsidRDefault="00477739" w:rsidP="00477739">
      <w:pPr>
        <w:pStyle w:val="Corpodeltesto21"/>
        <w:jc w:val="center"/>
        <w:rPr>
          <w:rFonts w:ascii="Calibri Light" w:eastAsia="Calibri Light" w:hAnsi="Calibri Light" w:cs="Calibri Light"/>
          <w:b/>
          <w:i/>
        </w:rPr>
      </w:pPr>
      <w:r w:rsidRPr="00742AE0">
        <w:rPr>
          <w:rFonts w:ascii="Calibri Light" w:eastAsia="Calibri Light" w:hAnsi="Calibri Light" w:cs="Calibri Light"/>
          <w:b/>
          <w:i/>
        </w:rPr>
        <w:t>OVVERO</w:t>
      </w:r>
    </w:p>
    <w:p w:rsidR="00477739" w:rsidRPr="00742AE0" w:rsidRDefault="00477739" w:rsidP="00477739">
      <w:pPr>
        <w:pStyle w:val="Corpodeltesto21"/>
        <w:rPr>
          <w:rFonts w:ascii="Calibri Light" w:eastAsia="Calibri Light" w:hAnsi="Calibri Light" w:cs="Calibri Light"/>
          <w:b/>
        </w:rPr>
      </w:pPr>
      <w:r w:rsidRPr="00742AE0">
        <w:rPr>
          <w:rFonts w:ascii="Calibri Light" w:eastAsia="Calibri Light" w:hAnsi="Calibri Light" w:cs="Calibri Light"/>
          <w:b/>
        </w:rPr>
        <w:t>Ha dato avvio al progetto sotto la propria responsabilità in data _______________ a seguito di pubblicazione sul sito istituzionale del Dipartimento Istruzione e Formazione Professionale e sul sito del Dipartimento Programmazione nelle pagine dedicate agli ODS del Decreto di ammissione al finanziamento con DDG n. ….… del……………. nelle more della registrazione del provvedimento  dalla Corte dei Conti.</w:t>
      </w:r>
    </w:p>
    <w:p w:rsidR="00477739" w:rsidRDefault="00477739" w:rsidP="00477739">
      <w:pPr>
        <w:pStyle w:val="Corpodeltesto21"/>
        <w:spacing w:after="40"/>
        <w:rPr>
          <w:rFonts w:ascii="Calibri Light" w:eastAsia="Calibri Light" w:hAnsi="Calibri Light" w:cs="Calibri Light"/>
        </w:rPr>
      </w:pPr>
      <w:r w:rsidRPr="00742AE0">
        <w:rPr>
          <w:rFonts w:ascii="Calibri Light" w:eastAsia="Calibri Light" w:hAnsi="Calibri Light" w:cs="Calibri Light"/>
        </w:rPr>
        <w:t>In ogni caso, il Soggetto attuatore s’impegna a realizzare (avviare e concludere) gli interventi finanziati entro il termine dell’a.s. 2017/2018, cosi come previsto all’art. 7 dell’Avviso, e a rispettare il termine ultimo di rendicontazione previsto all’art</w:t>
      </w:r>
      <w:r w:rsidRPr="00477739">
        <w:rPr>
          <w:rFonts w:ascii="Calibri Light" w:eastAsia="Calibri Light" w:hAnsi="Calibri Light" w:cs="Calibri Light"/>
        </w:rPr>
        <w:t>. 16 dell’Avviso ( 60 giorni successivi dalla conclusione del progetto).</w:t>
      </w:r>
    </w:p>
    <w:p w:rsidR="006846A1" w:rsidRDefault="006846A1">
      <w:pPr>
        <w:pStyle w:val="Corpodeltesto21"/>
        <w:spacing w:after="40"/>
        <w:rPr>
          <w:rFonts w:ascii="Calibri Light" w:eastAsia="Calibri Light" w:hAnsi="Calibri Light" w:cs="Calibri Light"/>
        </w:rPr>
      </w:pP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b/>
          <w:bCs/>
          <w:u w:val="single"/>
        </w:rPr>
        <w:t>Art. 3 Nomina Responsabile Esterno delle Operazioni</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rPr>
        <w:lastRenderedPageBreak/>
        <w:t>Il Soggetto attuatore/Scuola Capofila nomina quale Responsabile Esterno delle Operazioni (REO) il Sig. _________________________ CF ______________________, nato a ________________________, il _________________, tel. ________________, fax____________________, e-mail _____________, che avrà il compito di implementare ed alimentare, secondo le scadenze stabilite dall’Amministrazione, il sistema di monitoraggio per i dati di propria competenza.</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rPr>
        <w:t>Considerata la rilevanza del compito affidato al REO, l’ente proponente avrà cura di incaricare a riguardo un soggetto che dovrà necessariamente possedere conoscenze di tipo informatico che gli consentano un corretto uso del sistema informativo Caronte FSC.</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rPr>
        <w:t>Un’eventuale variazione del REO dovrà essere tempestivamente comunicata all’amministrazione da parte del Soggetto attuatore.</w:t>
      </w:r>
    </w:p>
    <w:p w:rsidR="006846A1" w:rsidRDefault="006846A1">
      <w:pPr>
        <w:pStyle w:val="Corpodeltesto21"/>
        <w:spacing w:after="40"/>
        <w:rPr>
          <w:b/>
          <w:bCs/>
          <w:u w:val="single"/>
        </w:rPr>
      </w:pP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b/>
          <w:bCs/>
          <w:u w:val="single"/>
        </w:rPr>
        <w:t>Art 4 Trasmissione dati di monitoraggio</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rPr>
        <w:t xml:space="preserve">Il Soggetto attuatore si impegna a garantire la validazione e l’invio dei dati di monitoraggio (finanziario, fisico e procedurale), </w:t>
      </w:r>
      <w:r>
        <w:rPr>
          <w:rFonts w:ascii="Calibri Light" w:eastAsia="Calibri Light" w:hAnsi="Calibri Light" w:cs="Calibri Light"/>
          <w:shd w:val="clear" w:color="auto" w:fill="FFFFFF"/>
        </w:rPr>
        <w:t>nonché l’implementazione del sistema di monitoraggio del Sistema Informativo Caronte FSC,</w:t>
      </w:r>
      <w:r>
        <w:rPr>
          <w:rFonts w:ascii="Calibri Light" w:eastAsia="Calibri Light" w:hAnsi="Calibri Light" w:cs="Calibri Light"/>
        </w:rPr>
        <w:t xml:space="preserve"> nel rispetto della normativa e le indicazioni fornite dal Dipartimento regionale Istruzione e Formazione Professionale e dal Dipartimento regionale della Programmazione, nonché altri dati informativi su richiesta della Regione stessa. </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rPr>
        <w:t>Il Soggetto attuatore è consapevole che, inoltre, la Regione procederà, previa diffida, alla sospensione dei pagamenti nel caso di ritardi ingiustificati o ripetuti nel tempo, in relazione alla fornitura delle dichiarazioni di spesa o dei dati di monitoraggio. E che nei casi più gravi, l’Amministrazione potrà procedere alla revoca parziale o integrale del finanziamento.</w:t>
      </w:r>
    </w:p>
    <w:p w:rsidR="006846A1" w:rsidRDefault="008A0798">
      <w:pPr>
        <w:pStyle w:val="Corpodeltesto21"/>
        <w:spacing w:after="40"/>
        <w:rPr>
          <w:rFonts w:ascii="Calibri Light" w:eastAsia="Calibri Light" w:hAnsi="Calibri Light" w:cs="Calibri Light"/>
          <w:shd w:val="clear" w:color="auto" w:fill="FFFFFF"/>
        </w:rPr>
      </w:pPr>
      <w:r>
        <w:rPr>
          <w:rFonts w:ascii="Calibri Light" w:eastAsia="Calibri Light" w:hAnsi="Calibri Light" w:cs="Calibri Light"/>
        </w:rPr>
        <w:t xml:space="preserve">Al fine del coordinamento dei controlli e dello scambio di informazioni in materia di finanziamenti dei fondi strutturali comunitari, il Soggetto attuatore si impegna, attraverso il caricamento dei </w:t>
      </w:r>
      <w:r>
        <w:rPr>
          <w:rFonts w:ascii="Calibri Light" w:eastAsia="Calibri Light" w:hAnsi="Calibri Light" w:cs="Calibri Light"/>
          <w:shd w:val="clear" w:color="auto" w:fill="FFFFFF"/>
        </w:rPr>
        <w:t xml:space="preserve">dati sul Sistema Informativo Caronte FSC, a fornire all’Amministrazione tutti i dati richiesti. </w:t>
      </w:r>
    </w:p>
    <w:p w:rsidR="006846A1" w:rsidRDefault="006846A1">
      <w:pPr>
        <w:pStyle w:val="Corpodeltesto21"/>
        <w:spacing w:after="40"/>
        <w:rPr>
          <w:b/>
          <w:bCs/>
          <w:u w:val="single"/>
        </w:rPr>
      </w:pPr>
    </w:p>
    <w:p w:rsidR="006846A1" w:rsidRDefault="008A0798">
      <w:pPr>
        <w:pStyle w:val="Corpodeltesto21"/>
        <w:spacing w:after="40"/>
        <w:rPr>
          <w:rFonts w:ascii="Calibri Light" w:eastAsia="Calibri Light" w:hAnsi="Calibri Light" w:cs="Calibri Light"/>
          <w:b/>
          <w:bCs/>
          <w:u w:val="single"/>
        </w:rPr>
      </w:pPr>
      <w:r>
        <w:rPr>
          <w:rFonts w:ascii="Calibri Light" w:eastAsia="Calibri Light" w:hAnsi="Calibri Light" w:cs="Calibri Light"/>
          <w:b/>
          <w:bCs/>
          <w:u w:val="single"/>
        </w:rPr>
        <w:t>Art. 5 (Ulteriori adempimenti)</w:t>
      </w:r>
    </w:p>
    <w:p w:rsidR="006846A1" w:rsidRDefault="008A0798">
      <w:pPr>
        <w:pStyle w:val="Corpodeltesto21"/>
        <w:rPr>
          <w:rFonts w:ascii="Calibri Light" w:eastAsia="Calibri Light" w:hAnsi="Calibri Light" w:cs="Calibri Light"/>
        </w:rPr>
      </w:pPr>
      <w:r>
        <w:rPr>
          <w:rFonts w:ascii="Calibri Light" w:eastAsia="Calibri Light" w:hAnsi="Calibri Light" w:cs="Calibri Light"/>
        </w:rPr>
        <w:t>Così come espressamente richiamato all’art. 16 dell’Avviso, il Soggetto attuatore si impegna a:</w:t>
      </w:r>
    </w:p>
    <w:p w:rsidR="006846A1" w:rsidRDefault="008A0798">
      <w:pPr>
        <w:pStyle w:val="Corpodeltesto21"/>
        <w:numPr>
          <w:ilvl w:val="0"/>
          <w:numId w:val="2"/>
        </w:numPr>
        <w:rPr>
          <w:rFonts w:ascii="Calibri Light" w:eastAsia="Calibri Light" w:hAnsi="Calibri Light" w:cs="Calibri Light"/>
        </w:rPr>
      </w:pPr>
      <w:r>
        <w:rPr>
          <w:rFonts w:ascii="Calibri Light" w:eastAsia="Calibri Light" w:hAnsi="Calibri Light" w:cs="Calibri Light"/>
        </w:rPr>
        <w:lastRenderedPageBreak/>
        <w:t xml:space="preserve">realizzare l’operazione conformemente al progetto approvato e nel rispetto delle indicazioni contenute nell’Avviso e nella normativa nazionale e regionale di riferimento; </w:t>
      </w:r>
    </w:p>
    <w:p w:rsidR="006846A1" w:rsidRDefault="008A0798">
      <w:pPr>
        <w:pStyle w:val="Corpodeltesto21"/>
        <w:numPr>
          <w:ilvl w:val="0"/>
          <w:numId w:val="2"/>
        </w:numPr>
        <w:rPr>
          <w:rFonts w:ascii="Calibri Light" w:eastAsia="Calibri Light" w:hAnsi="Calibri Light" w:cs="Calibri Light"/>
        </w:rPr>
      </w:pPr>
      <w:r>
        <w:rPr>
          <w:rFonts w:ascii="Calibri Light" w:eastAsia="Calibri Light" w:hAnsi="Calibri Light" w:cs="Calibri Light"/>
        </w:rPr>
        <w:t xml:space="preserve">fornire le informazioni e la documentazione su richiesta dal Dipartimento regionale Istruzione e Formazione Professionale entro i termini dalla stessa fissati; </w:t>
      </w:r>
    </w:p>
    <w:p w:rsidR="006846A1" w:rsidRDefault="008A0798">
      <w:pPr>
        <w:pStyle w:val="Corpodeltesto21"/>
        <w:numPr>
          <w:ilvl w:val="0"/>
          <w:numId w:val="2"/>
        </w:numPr>
        <w:rPr>
          <w:rFonts w:ascii="Calibri Light" w:eastAsia="Calibri Light" w:hAnsi="Calibri Light" w:cs="Calibri Light"/>
        </w:rPr>
      </w:pPr>
      <w:r>
        <w:rPr>
          <w:rFonts w:ascii="Calibri Light" w:eastAsia="Calibri Light" w:hAnsi="Calibri Light" w:cs="Calibri Light"/>
        </w:rPr>
        <w:t>accettare il controllo della Regione e dello Stato Italiano e dei soggetti terzi da essi delegati;</w:t>
      </w:r>
    </w:p>
    <w:p w:rsidR="006846A1" w:rsidRDefault="008A0798">
      <w:pPr>
        <w:pStyle w:val="Corpodeltesto21"/>
        <w:numPr>
          <w:ilvl w:val="0"/>
          <w:numId w:val="2"/>
        </w:numPr>
        <w:rPr>
          <w:rFonts w:ascii="Calibri Light" w:eastAsia="Calibri Light" w:hAnsi="Calibri Light" w:cs="Calibri Light"/>
        </w:rPr>
      </w:pPr>
      <w:r>
        <w:rPr>
          <w:rFonts w:ascii="Calibri Light" w:eastAsia="Calibri Light" w:hAnsi="Calibri Light" w:cs="Calibri Light"/>
        </w:rPr>
        <w:t>esibire la documentazione originale su richiesta dell’Amministrazione;</w:t>
      </w:r>
    </w:p>
    <w:p w:rsidR="006846A1" w:rsidRDefault="008A0798">
      <w:pPr>
        <w:pStyle w:val="Corpodeltesto21"/>
        <w:numPr>
          <w:ilvl w:val="0"/>
          <w:numId w:val="2"/>
        </w:numPr>
        <w:rPr>
          <w:rFonts w:ascii="Calibri Light" w:eastAsia="Calibri Light" w:hAnsi="Calibri Light" w:cs="Calibri Light"/>
        </w:rPr>
      </w:pPr>
      <w:r>
        <w:rPr>
          <w:rFonts w:ascii="Calibri Light" w:eastAsia="Calibri Light" w:hAnsi="Calibri Light" w:cs="Calibri Light"/>
        </w:rPr>
        <w:t>garantire la massima collaborazione per lo svolgimento delle verifiche assicurando la presenza del personale interessato al fine di agevolare l’effettuazione dei controlli;</w:t>
      </w:r>
    </w:p>
    <w:p w:rsidR="006846A1" w:rsidRDefault="008A0798">
      <w:pPr>
        <w:pStyle w:val="Corpodeltesto21"/>
        <w:numPr>
          <w:ilvl w:val="0"/>
          <w:numId w:val="2"/>
        </w:numPr>
        <w:rPr>
          <w:rFonts w:ascii="Calibri Light" w:eastAsia="Calibri Light" w:hAnsi="Calibri Light" w:cs="Calibri Light"/>
        </w:rPr>
      </w:pPr>
      <w:r>
        <w:rPr>
          <w:rFonts w:ascii="Calibri Light" w:eastAsia="Calibri Light" w:hAnsi="Calibri Light" w:cs="Calibri Light"/>
        </w:rPr>
        <w:t xml:space="preserve">fornire le informazioni richieste dalla Amministrazione entro i termini fissati; </w:t>
      </w:r>
    </w:p>
    <w:p w:rsidR="006846A1" w:rsidRDefault="008A0798">
      <w:pPr>
        <w:pStyle w:val="Corpodeltesto21"/>
        <w:numPr>
          <w:ilvl w:val="0"/>
          <w:numId w:val="2"/>
        </w:numPr>
        <w:rPr>
          <w:rFonts w:ascii="Calibri Light" w:eastAsia="Calibri Light" w:hAnsi="Calibri Light" w:cs="Calibri Light"/>
        </w:rPr>
      </w:pPr>
      <w:r>
        <w:rPr>
          <w:rFonts w:ascii="Calibri Light" w:eastAsia="Calibri Light" w:hAnsi="Calibri Light" w:cs="Calibri Light"/>
        </w:rPr>
        <w:t>assicurare l’utilizzo di personale adeguato nella realizzazione delle attività previste dal progetto, secondo quanto dichiarato in sede di presentazione della proposta progettuale ed applicare nei confronti del personale dipendente il contratto collettivo nazionale del settore di riferimento;</w:t>
      </w:r>
    </w:p>
    <w:p w:rsidR="006846A1" w:rsidRDefault="008A0798">
      <w:pPr>
        <w:pStyle w:val="Corpodeltesto21"/>
        <w:numPr>
          <w:ilvl w:val="0"/>
          <w:numId w:val="2"/>
        </w:numPr>
        <w:rPr>
          <w:rFonts w:ascii="Calibri Light" w:eastAsia="Calibri Light" w:hAnsi="Calibri Light" w:cs="Calibri Light"/>
        </w:rPr>
      </w:pPr>
      <w:r>
        <w:rPr>
          <w:rFonts w:ascii="Calibri Light" w:eastAsia="Calibri Light" w:hAnsi="Calibri Light" w:cs="Calibri Light"/>
        </w:rPr>
        <w:t xml:space="preserve">restituire, in caso di eventuali irregolarità accertate a seguito dei controlli, le somme indebitamente percepite. </w:t>
      </w:r>
    </w:p>
    <w:p w:rsidR="006846A1" w:rsidRDefault="008A0798">
      <w:pPr>
        <w:pStyle w:val="Corpodeltesto21"/>
        <w:numPr>
          <w:ilvl w:val="0"/>
          <w:numId w:val="2"/>
        </w:numPr>
        <w:rPr>
          <w:rFonts w:ascii="Calibri Light" w:eastAsia="Calibri Light" w:hAnsi="Calibri Light" w:cs="Calibri Light"/>
        </w:rPr>
      </w:pPr>
      <w:r>
        <w:rPr>
          <w:rFonts w:ascii="Calibri Light" w:eastAsia="Calibri Light" w:hAnsi="Calibri Light" w:cs="Calibri Light"/>
        </w:rPr>
        <w:t>garantire la promozione e pubblicizzazione dell’intervento, così come previsto nel successivo art. 22 dell’Avviso.</w:t>
      </w:r>
    </w:p>
    <w:p w:rsidR="006846A1" w:rsidRDefault="008A0798">
      <w:pPr>
        <w:pStyle w:val="Corpodeltesto21"/>
        <w:numPr>
          <w:ilvl w:val="0"/>
          <w:numId w:val="2"/>
        </w:numPr>
        <w:rPr>
          <w:rFonts w:ascii="Calibri Light" w:eastAsia="Calibri Light" w:hAnsi="Calibri Light" w:cs="Calibri Light"/>
        </w:rPr>
      </w:pPr>
      <w:r>
        <w:rPr>
          <w:rFonts w:ascii="Calibri Light" w:eastAsia="Calibri Light" w:hAnsi="Calibri Light" w:cs="Calibri Light"/>
        </w:rPr>
        <w:t>rispettare gli obblighi di tracciabilità dei flussi finanziari, così come indicato all’art. 15 del presente Avviso;</w:t>
      </w:r>
    </w:p>
    <w:p w:rsidR="006846A1" w:rsidRDefault="008A0798">
      <w:pPr>
        <w:pStyle w:val="Corpodeltesto21"/>
        <w:numPr>
          <w:ilvl w:val="0"/>
          <w:numId w:val="2"/>
        </w:numPr>
        <w:rPr>
          <w:rFonts w:ascii="Calibri Light" w:eastAsia="Calibri Light" w:hAnsi="Calibri Light" w:cs="Calibri Light"/>
        </w:rPr>
      </w:pPr>
      <w:r>
        <w:rPr>
          <w:rFonts w:ascii="Calibri Light" w:eastAsia="Calibri Light" w:hAnsi="Calibri Light" w:cs="Calibri Light"/>
        </w:rPr>
        <w:t xml:space="preserve">restituire, in caso di eventuali irregolarità accertate a seguito dei controlli, le somme indebitamente percepite. </w:t>
      </w:r>
    </w:p>
    <w:p w:rsidR="006846A1" w:rsidRDefault="006846A1">
      <w:pPr>
        <w:pStyle w:val="Corpodeltesto21"/>
        <w:ind w:left="426"/>
      </w:pP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b/>
          <w:bCs/>
          <w:u w:val="single"/>
        </w:rPr>
        <w:lastRenderedPageBreak/>
        <w:t>Art. 6 Attestazioni delle spese/attività</w:t>
      </w:r>
    </w:p>
    <w:p w:rsidR="006846A1" w:rsidRDefault="008A0798">
      <w:pPr>
        <w:suppressAutoHyphens w:val="0"/>
        <w:spacing w:after="0" w:line="240" w:lineRule="auto"/>
        <w:jc w:val="both"/>
        <w:rPr>
          <w:rFonts w:ascii="Calibri Light" w:eastAsia="Calibri Light" w:hAnsi="Calibri Light" w:cs="Calibri Light"/>
          <w:sz w:val="20"/>
          <w:szCs w:val="20"/>
        </w:rPr>
      </w:pPr>
      <w:r>
        <w:rPr>
          <w:rFonts w:ascii="Calibri Light" w:eastAsia="Calibri Light" w:hAnsi="Calibri Light" w:cs="Calibri Light"/>
          <w:sz w:val="20"/>
          <w:szCs w:val="20"/>
        </w:rPr>
        <w:t>Il Soggetto attuatore si impegna a presentare la domanda di anticipo e rimborso, utilizzando i format predisposti dall’Amministrazione, debitamente compilati e sottoscritti dal legale rappresentante o altro soggetto da questi delegato.L’Amministrazione si riserva la facoltà di richiedere ulteriore documentazione a supporto dell’attività realizzata e fornirà ai soggetti attuatori i modelli che dovranno essere utilizzati, nonché ulteriori istruzioni operative sugli adempimenti previsti.</w:t>
      </w:r>
    </w:p>
    <w:p w:rsidR="006846A1" w:rsidRDefault="008A0798">
      <w:pPr>
        <w:suppressAutoHyphens w:val="0"/>
        <w:spacing w:after="0" w:line="240" w:lineRule="auto"/>
        <w:rPr>
          <w:rFonts w:ascii="Calibri Light" w:eastAsia="Calibri Light" w:hAnsi="Calibri Light" w:cs="Calibri Light"/>
          <w:sz w:val="20"/>
          <w:szCs w:val="20"/>
        </w:rPr>
      </w:pPr>
      <w:r>
        <w:rPr>
          <w:rFonts w:ascii="Calibri Light" w:eastAsia="Calibri Light" w:hAnsi="Calibri Light" w:cs="Calibri Light"/>
          <w:sz w:val="20"/>
          <w:szCs w:val="20"/>
        </w:rPr>
        <w:t>Nello specifico, le domande di pagamento devono essere presentate all’ufficio competente del Dipartimento regionale Istruzione Formazione Professionale corredate della documentazione sotto riportata</w:t>
      </w:r>
    </w:p>
    <w:p w:rsidR="006846A1" w:rsidRDefault="008A0798">
      <w:pPr>
        <w:numPr>
          <w:ilvl w:val="0"/>
          <w:numId w:val="4"/>
        </w:numPr>
        <w:suppressAutoHyphens w:val="0"/>
        <w:spacing w:after="0" w:line="240" w:lineRule="auto"/>
        <w:rPr>
          <w:rFonts w:ascii="Calibri Light" w:eastAsia="Calibri Light" w:hAnsi="Calibri Light" w:cs="Calibri Light"/>
          <w:sz w:val="20"/>
          <w:szCs w:val="20"/>
        </w:rPr>
      </w:pPr>
      <w:r>
        <w:rPr>
          <w:rFonts w:ascii="Calibri Light" w:eastAsia="Calibri Light" w:hAnsi="Calibri Light" w:cs="Calibri Light"/>
          <w:sz w:val="20"/>
          <w:szCs w:val="20"/>
        </w:rPr>
        <w:t>domanda di pagamento di primo acconto (pari al 50% del finanziamento concesso);</w:t>
      </w:r>
    </w:p>
    <w:p w:rsidR="006846A1" w:rsidRDefault="008A0798">
      <w:pPr>
        <w:numPr>
          <w:ilvl w:val="0"/>
          <w:numId w:val="4"/>
        </w:numPr>
        <w:suppressAutoHyphens w:val="0"/>
        <w:spacing w:after="0" w:line="240" w:lineRule="auto"/>
        <w:rPr>
          <w:rFonts w:ascii="Calibri Light" w:eastAsia="Calibri Light" w:hAnsi="Calibri Light" w:cs="Calibri Light"/>
          <w:sz w:val="20"/>
          <w:szCs w:val="20"/>
        </w:rPr>
      </w:pPr>
      <w:r>
        <w:rPr>
          <w:rFonts w:ascii="Calibri Light" w:eastAsia="Calibri Light" w:hAnsi="Calibri Light" w:cs="Calibri Light"/>
          <w:sz w:val="20"/>
          <w:szCs w:val="20"/>
        </w:rPr>
        <w:t>dichiarazione avvio attività;</w:t>
      </w:r>
    </w:p>
    <w:p w:rsidR="006846A1" w:rsidRDefault="008A0798">
      <w:pPr>
        <w:numPr>
          <w:ilvl w:val="0"/>
          <w:numId w:val="4"/>
        </w:numPr>
        <w:suppressAutoHyphens w:val="0"/>
        <w:spacing w:after="0" w:line="240" w:lineRule="auto"/>
        <w:rPr>
          <w:rFonts w:ascii="Calibri Light" w:eastAsia="Calibri Light" w:hAnsi="Calibri Light" w:cs="Calibri Light"/>
          <w:sz w:val="20"/>
          <w:szCs w:val="20"/>
          <w:shd w:val="clear" w:color="auto" w:fill="FFFFFF"/>
        </w:rPr>
      </w:pPr>
      <w:r>
        <w:rPr>
          <w:rFonts w:ascii="Calibri Light" w:eastAsia="Calibri Light" w:hAnsi="Calibri Light" w:cs="Calibri Light"/>
          <w:sz w:val="20"/>
          <w:szCs w:val="20"/>
          <w:shd w:val="clear" w:color="auto" w:fill="FFFFFF"/>
        </w:rPr>
        <w:t>altra documentazione in linea con quanto eventualmente disposto dal Vademecum FSE.</w:t>
      </w:r>
    </w:p>
    <w:p w:rsidR="006846A1" w:rsidRDefault="008A0798">
      <w:pPr>
        <w:suppressAutoHyphens w:val="0"/>
        <w:spacing w:after="0" w:line="240" w:lineRule="auto"/>
        <w:rPr>
          <w:rFonts w:ascii="Calibri Light" w:eastAsia="Calibri Light" w:hAnsi="Calibri Light" w:cs="Calibri Light"/>
          <w:sz w:val="20"/>
          <w:szCs w:val="20"/>
        </w:rPr>
      </w:pPr>
      <w:r>
        <w:rPr>
          <w:rFonts w:ascii="Calibri Light" w:eastAsia="Calibri Light" w:hAnsi="Calibri Light" w:cs="Calibri Light"/>
          <w:sz w:val="20"/>
          <w:szCs w:val="20"/>
          <w:shd w:val="clear" w:color="auto" w:fill="FFFFFF"/>
        </w:rPr>
        <w:t>La richiesta di pagamento del secondo acconto potrà essere presentata in seguito all’avvenuta er</w:t>
      </w:r>
      <w:r>
        <w:rPr>
          <w:rFonts w:ascii="Calibri Light" w:eastAsia="Calibri Light" w:hAnsi="Calibri Light" w:cs="Calibri Light"/>
          <w:sz w:val="20"/>
          <w:szCs w:val="20"/>
        </w:rPr>
        <w:t>ogazione del 40% delle attività previste dal progetto approvato, e deve essere corredata dalla seguente documentazione:</w:t>
      </w:r>
    </w:p>
    <w:p w:rsidR="006846A1" w:rsidRDefault="008A0798">
      <w:pPr>
        <w:numPr>
          <w:ilvl w:val="0"/>
          <w:numId w:val="5"/>
        </w:numPr>
        <w:suppressAutoHyphens w:val="0"/>
        <w:spacing w:after="0" w:line="240" w:lineRule="auto"/>
        <w:rPr>
          <w:rFonts w:ascii="Calibri Light" w:eastAsia="Calibri Light" w:hAnsi="Calibri Light" w:cs="Calibri Light"/>
          <w:sz w:val="20"/>
          <w:szCs w:val="20"/>
        </w:rPr>
      </w:pPr>
      <w:r>
        <w:rPr>
          <w:rFonts w:ascii="Calibri Light" w:eastAsia="Calibri Light" w:hAnsi="Calibri Light" w:cs="Calibri Light"/>
          <w:sz w:val="20"/>
          <w:szCs w:val="20"/>
        </w:rPr>
        <w:t>domanda di pagamento del secondo acconto (fino all’80% del finanziamento concesso);</w:t>
      </w:r>
    </w:p>
    <w:p w:rsidR="006846A1" w:rsidRDefault="008A0798">
      <w:pPr>
        <w:numPr>
          <w:ilvl w:val="0"/>
          <w:numId w:val="5"/>
        </w:numPr>
        <w:suppressAutoHyphens w:val="0"/>
        <w:spacing w:after="40" w:line="240" w:lineRule="auto"/>
        <w:jc w:val="both"/>
        <w:rPr>
          <w:rFonts w:ascii="Calibri Light" w:eastAsia="Calibri Light" w:hAnsi="Calibri Light" w:cs="Calibri Light"/>
          <w:sz w:val="20"/>
          <w:szCs w:val="20"/>
        </w:rPr>
      </w:pPr>
      <w:r>
        <w:rPr>
          <w:rFonts w:ascii="Calibri Light" w:eastAsia="Calibri Light" w:hAnsi="Calibri Light" w:cs="Calibri Light"/>
          <w:sz w:val="20"/>
          <w:szCs w:val="20"/>
        </w:rPr>
        <w:t xml:space="preserve">documentazione a supporto dell’attività realizzata e il dettaglio delle attività erogate e del numero di allievi risultanti da registro didattico che per ciascun corso modulo (e dal quale si evince il raggiungimento del monte ore/attività richiesto); </w:t>
      </w:r>
    </w:p>
    <w:p w:rsidR="006846A1" w:rsidRDefault="008A0798">
      <w:pPr>
        <w:numPr>
          <w:ilvl w:val="0"/>
          <w:numId w:val="5"/>
        </w:numPr>
        <w:suppressAutoHyphens w:val="0"/>
        <w:spacing w:after="40" w:line="240" w:lineRule="auto"/>
        <w:jc w:val="both"/>
        <w:rPr>
          <w:rFonts w:ascii="Calibri Light" w:eastAsia="Calibri Light" w:hAnsi="Calibri Light" w:cs="Calibri Light"/>
          <w:sz w:val="20"/>
          <w:szCs w:val="20"/>
          <w:shd w:val="clear" w:color="auto" w:fill="FFFFFF"/>
        </w:rPr>
      </w:pPr>
      <w:r>
        <w:rPr>
          <w:rFonts w:ascii="Calibri Light" w:eastAsia="Calibri Light" w:hAnsi="Calibri Light" w:cs="Calibri Light"/>
          <w:sz w:val="20"/>
          <w:szCs w:val="20"/>
        </w:rPr>
        <w:t>altra documentazione in linea con quanto eventualmente disposto dal Vademecum F</w:t>
      </w:r>
      <w:r>
        <w:rPr>
          <w:rFonts w:ascii="Calibri Light" w:eastAsia="Calibri Light" w:hAnsi="Calibri Light" w:cs="Calibri Light"/>
          <w:sz w:val="20"/>
          <w:szCs w:val="20"/>
          <w:shd w:val="clear" w:color="auto" w:fill="FFFFFF"/>
        </w:rPr>
        <w:t>SE e ss.mm.e ii.</w:t>
      </w:r>
    </w:p>
    <w:p w:rsidR="006846A1" w:rsidRDefault="008A0798">
      <w:pPr>
        <w:suppressAutoHyphens w:val="0"/>
        <w:spacing w:after="0" w:line="240" w:lineRule="auto"/>
        <w:jc w:val="both"/>
        <w:rPr>
          <w:rFonts w:ascii="Calibri Light" w:eastAsia="Calibri Light" w:hAnsi="Calibri Light" w:cs="Calibri Light"/>
          <w:sz w:val="20"/>
          <w:szCs w:val="20"/>
        </w:rPr>
      </w:pPr>
      <w:r>
        <w:rPr>
          <w:rFonts w:ascii="Calibri Light" w:eastAsia="Calibri Light" w:hAnsi="Calibri Light" w:cs="Calibri Light"/>
          <w:sz w:val="20"/>
          <w:szCs w:val="20"/>
          <w:shd w:val="clear" w:color="auto" w:fill="FFFFFF"/>
        </w:rPr>
        <w:t xml:space="preserve">Per il pagamento del saldo, la domanda deve essere presentata entro </w:t>
      </w:r>
      <w:r w:rsidRPr="00477739">
        <w:rPr>
          <w:rFonts w:ascii="Calibri Light" w:eastAsia="Calibri Light" w:hAnsi="Calibri Light" w:cs="Calibri Light"/>
          <w:sz w:val="20"/>
          <w:szCs w:val="20"/>
          <w:shd w:val="clear" w:color="auto" w:fill="FFFFFF"/>
        </w:rPr>
        <w:t>60</w:t>
      </w:r>
      <w:r>
        <w:rPr>
          <w:rFonts w:ascii="Calibri Light" w:eastAsia="Calibri Light" w:hAnsi="Calibri Light" w:cs="Calibri Light"/>
          <w:sz w:val="20"/>
          <w:szCs w:val="20"/>
          <w:shd w:val="clear" w:color="auto" w:fill="FFFFFF"/>
        </w:rPr>
        <w:t xml:space="preserve"> giorni successivi alla conclusion</w:t>
      </w:r>
      <w:r>
        <w:rPr>
          <w:rFonts w:ascii="Calibri Light" w:eastAsia="Calibri Light" w:hAnsi="Calibri Light" w:cs="Calibri Light"/>
          <w:sz w:val="20"/>
          <w:szCs w:val="20"/>
        </w:rPr>
        <w:t>e delle attività, elevabili a ___ giorni in caso di richiesta di proroga e deve essere corredata dalla seguente documentazione:</w:t>
      </w:r>
    </w:p>
    <w:p w:rsidR="006846A1" w:rsidRDefault="008A0798">
      <w:pPr>
        <w:numPr>
          <w:ilvl w:val="0"/>
          <w:numId w:val="5"/>
        </w:numPr>
        <w:suppressAutoHyphens w:val="0"/>
        <w:spacing w:after="0" w:line="240" w:lineRule="auto"/>
        <w:rPr>
          <w:rFonts w:ascii="Calibri Light" w:eastAsia="Calibri Light" w:hAnsi="Calibri Light" w:cs="Calibri Light"/>
          <w:sz w:val="20"/>
          <w:szCs w:val="20"/>
        </w:rPr>
      </w:pPr>
      <w:r>
        <w:rPr>
          <w:rFonts w:ascii="Calibri Light" w:eastAsia="Calibri Light" w:hAnsi="Calibri Light" w:cs="Calibri Light"/>
          <w:sz w:val="20"/>
          <w:szCs w:val="20"/>
        </w:rPr>
        <w:t>domanda di pagamento del saldo;</w:t>
      </w:r>
    </w:p>
    <w:p w:rsidR="006846A1" w:rsidRDefault="008A0798">
      <w:pPr>
        <w:numPr>
          <w:ilvl w:val="0"/>
          <w:numId w:val="5"/>
        </w:numPr>
        <w:suppressAutoHyphens w:val="0"/>
        <w:spacing w:after="0" w:line="240" w:lineRule="auto"/>
        <w:jc w:val="both"/>
        <w:rPr>
          <w:rFonts w:ascii="Calibri Light" w:eastAsia="Calibri Light" w:hAnsi="Calibri Light" w:cs="Calibri Light"/>
          <w:sz w:val="20"/>
          <w:szCs w:val="20"/>
        </w:rPr>
      </w:pPr>
      <w:r>
        <w:rPr>
          <w:rFonts w:ascii="Calibri Light" w:eastAsia="Calibri Light" w:hAnsi="Calibri Light" w:cs="Calibri Light"/>
          <w:sz w:val="20"/>
          <w:szCs w:val="20"/>
        </w:rPr>
        <w:t>attestazione per ciascun allievo a firma del responsabile del progetto formativo che certifichi il completamento del percorso didattico, e il conseguimento della attestato previsto;</w:t>
      </w:r>
    </w:p>
    <w:p w:rsidR="006846A1" w:rsidRDefault="008A0798">
      <w:pPr>
        <w:numPr>
          <w:ilvl w:val="0"/>
          <w:numId w:val="5"/>
        </w:numPr>
        <w:suppressAutoHyphens w:val="0"/>
        <w:spacing w:after="40" w:line="240" w:lineRule="auto"/>
        <w:jc w:val="both"/>
        <w:rPr>
          <w:rFonts w:ascii="Calibri Light" w:eastAsia="Calibri Light" w:hAnsi="Calibri Light" w:cs="Calibri Light"/>
          <w:sz w:val="20"/>
          <w:szCs w:val="20"/>
        </w:rPr>
      </w:pPr>
      <w:r>
        <w:rPr>
          <w:rFonts w:ascii="Calibri Light" w:eastAsia="Calibri Light" w:hAnsi="Calibri Light" w:cs="Calibri Light"/>
          <w:sz w:val="20"/>
          <w:szCs w:val="20"/>
        </w:rPr>
        <w:t xml:space="preserve">relazione finale (corredata dal rapporto di valutazione del progetto) che raccoglierà le indicazioni sul raggiungimento o meno dei risultati attesi prefissati nel progetto di rete, sulle risorse impiegate e sulle difficoltà riscontrate nella realizzazione dell’intervento; </w:t>
      </w:r>
    </w:p>
    <w:p w:rsidR="006846A1" w:rsidRDefault="008A0798">
      <w:pPr>
        <w:numPr>
          <w:ilvl w:val="0"/>
          <w:numId w:val="5"/>
        </w:numPr>
        <w:suppressAutoHyphens w:val="0"/>
        <w:spacing w:after="40" w:line="240" w:lineRule="auto"/>
        <w:jc w:val="both"/>
        <w:rPr>
          <w:rFonts w:ascii="Calibri Light" w:eastAsia="Calibri Light" w:hAnsi="Calibri Light" w:cs="Calibri Light"/>
          <w:sz w:val="20"/>
          <w:szCs w:val="20"/>
        </w:rPr>
      </w:pPr>
      <w:r>
        <w:rPr>
          <w:rFonts w:ascii="Calibri Light" w:eastAsia="Calibri Light" w:hAnsi="Calibri Light" w:cs="Calibri Light"/>
          <w:sz w:val="20"/>
          <w:szCs w:val="20"/>
        </w:rPr>
        <w:t>altra documentazione in linea con quanto disposto dal Vademecum FSE.</w:t>
      </w:r>
    </w:p>
    <w:p w:rsidR="006846A1" w:rsidRDefault="008A0798">
      <w:pPr>
        <w:spacing w:after="40" w:line="240" w:lineRule="auto"/>
        <w:jc w:val="both"/>
        <w:rPr>
          <w:rFonts w:ascii="Calibri Light" w:eastAsia="Calibri Light" w:hAnsi="Calibri Light" w:cs="Calibri Light"/>
          <w:sz w:val="20"/>
          <w:szCs w:val="20"/>
        </w:rPr>
      </w:pPr>
      <w:r>
        <w:rPr>
          <w:rFonts w:ascii="Calibri Light" w:eastAsia="Calibri Light" w:hAnsi="Calibri Light" w:cs="Calibri Light"/>
          <w:sz w:val="20"/>
          <w:szCs w:val="20"/>
        </w:rPr>
        <w:lastRenderedPageBreak/>
        <w:t xml:space="preserve">Ulteriori adempimenti possono essere successivamente comunicati dall’Amministrazione. </w:t>
      </w:r>
    </w:p>
    <w:p w:rsidR="006846A1" w:rsidRDefault="006846A1">
      <w:pPr>
        <w:pStyle w:val="Corpodeltesto21"/>
        <w:spacing w:after="40"/>
        <w:rPr>
          <w:b/>
          <w:bCs/>
          <w:u w:val="single"/>
        </w:rPr>
      </w:pP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b/>
          <w:bCs/>
          <w:u w:val="single"/>
        </w:rPr>
        <w:t>Art. 7 (Modalità di esecuzione)</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rPr>
        <w:t xml:space="preserve">Il Soggetto attuatore si impegna a svolgere il progetto finanziato integralmente nei termini e con le modalità descritte nel formulario di candidatura, e nel rispetto di quanto previsto dalle disposizioni nazionali e regionali in materia, dall’Avviso”, dal “Decreto di finanziamento”, dal richiamata “Vademecum FSE” e dalle successive disposizioni impartite dall’Amministrazione. Le restanti  variazione, relative a: indirizzo delle sedi per l’attività in aula, calendario/orario di svolgimento, sostituzione allievi, riduzioni di durata o di numero dei partecipanti, sospensione moduli, ecc., pur non oggetto di autorizzazione, devono, a pena di revoca del finanziamento, essere annotate su apposito registro presso i beneficiari e comunicate tempestivamente al Dipartimento Istruzione e Formazione Professionale tramite PEC, conservando copia della trasmissione nel fascicolo di progetto, così come previsto all’art. 12 dell’Avviso. </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rPr>
        <w:t>Il Soggetto attuatore si impegna a fornire i dati dell’attività finanziata, utilizzando il sistema informativo Caronte FSC</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rPr>
        <w:t>Il Soggetto attuatore si impegna ad utilizzare i massimali di costo previsti dall’Avviso e precisati all’allegato B e, altresì, ad attuare e a seguire le procedure di reclutamento del personale del progetto nel rispetto delle procedure previste dalla normativa applicabile , cosi come indicato dal succitato all’allegato B.</w:t>
      </w:r>
    </w:p>
    <w:p w:rsidR="006846A1" w:rsidRDefault="006846A1">
      <w:pPr>
        <w:pStyle w:val="Corpodeltesto21"/>
        <w:spacing w:after="40"/>
      </w:pPr>
    </w:p>
    <w:p w:rsidR="006846A1" w:rsidRDefault="008A0798">
      <w:pPr>
        <w:pStyle w:val="Corpodeltesto21"/>
        <w:spacing w:after="40"/>
        <w:rPr>
          <w:rFonts w:ascii="Calibri Light" w:eastAsia="Calibri Light" w:hAnsi="Calibri Light" w:cs="Calibri Light"/>
          <w:u w:val="single"/>
        </w:rPr>
      </w:pPr>
      <w:r>
        <w:rPr>
          <w:rFonts w:ascii="Calibri Light" w:eastAsia="Calibri Light" w:hAnsi="Calibri Light" w:cs="Calibri Light"/>
          <w:b/>
          <w:bCs/>
          <w:u w:val="single"/>
        </w:rPr>
        <w:t xml:space="preserve">Art. 8 (Rideterminazione degli importi autorizzati) </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rPr>
        <w:t>Il piano finanziario di ogni progetto formativo approvato, costituisce il massimale di contributo riconoscibile nell’ipotesi di realizzazione di tutte le ore di formazione previste per il numero di allievi corrispondente (o superiore) al valore atteso dichiarato.</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rPr>
        <w:t xml:space="preserve">Nell’ambito delle procedure di certificazione periodica e rendicontazione delle spese sostenute, secondo le scadenze e le modalità previste dalle specifiche disposizioni amministrative così come riportate </w:t>
      </w:r>
      <w:r>
        <w:rPr>
          <w:rFonts w:ascii="Calibri Light" w:eastAsia="Calibri Light" w:hAnsi="Calibri Light" w:cs="Calibri Light"/>
          <w:shd w:val="clear" w:color="auto" w:fill="FFFFFF"/>
        </w:rPr>
        <w:t>anche n</w:t>
      </w:r>
      <w:r>
        <w:rPr>
          <w:rFonts w:ascii="Calibri Light" w:eastAsia="Calibri Light" w:hAnsi="Calibri Light" w:cs="Calibri Light"/>
        </w:rPr>
        <w:t xml:space="preserve">el Vademecum PO FSE, fermi restando i parametri approvati per ciascuna finalità di spesa, si procede alla verifica del numero di partecipanti. Ove il numero di allievi effettivamente partecipanti all’attività didattica, a conclusione dell’intervento, sia inferiore al numero minimo di n. 15 allievi per ciascun modulo, il Dipartimento Regionale dell’Istruzione e della Formazione Professionale, secondo quanto previsto </w:t>
      </w:r>
      <w:r>
        <w:rPr>
          <w:rFonts w:ascii="Calibri Light" w:eastAsia="Calibri Light" w:hAnsi="Calibri Light" w:cs="Calibri Light"/>
        </w:rPr>
        <w:lastRenderedPageBreak/>
        <w:t>all’art.13 dell’Avviso, provvede alla rideterminazione finanziaria al ribasso del massimale di contributo pubblico riconoscibile al progetto finanziato provvedendo tramite una proporzionale riduzione dell’importo autorizzato relativo al costo dell’area gestionale e dei costi opzionali.</w:t>
      </w:r>
    </w:p>
    <w:p w:rsidR="006846A1" w:rsidRDefault="006846A1">
      <w:pPr>
        <w:pStyle w:val="Corpodeltesto21"/>
        <w:spacing w:after="40"/>
        <w:rPr>
          <w:b/>
          <w:bCs/>
          <w:u w:val="single"/>
        </w:rPr>
      </w:pP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b/>
          <w:bCs/>
          <w:u w:val="single"/>
        </w:rPr>
        <w:t>Art. 9 (Modalità di erogazione del finanziamento)</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rPr>
        <w:t>L’erogazione delle somme potrà avvenire esclusivamente mediante accredito su Conto di Tesoreria Unica: n. Codice ______________ n. Conto Tesoreria____________________</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rPr>
        <w:t xml:space="preserve">I pagamenti saranno effettuati da parte dell’Amministrazione a favore del Soggetto attuatore secondo, in coerenza con quanto riportato nel Vademecum FSE, avvengono secondo le seguenti modalità: </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rPr>
        <w:t xml:space="preserve">- primo acconto, pari al 50% del finanziamento concesso, a seguito dell’avvio delle attività corsuali; </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rPr>
        <w:t>- secondo acconto, fino all’80% del finanziamento concesso, allo svolgimento del 40% delle attività, e alla dimostrazione di aver speso almeno il 30% del progetto finanziato, previa validazione delle dichiarazioni di attività da parte dell’Amministrazione. In questa fase, l’Amministrazione procederà alla verifica del numero di allievi risultanti da registro didattico che per ciascun modulo potranno completare il percorso formativo nel rispetto della soglia minima di frequenza. Sulla base degli esiti della suddetta verifica, l’Amministrazione procederà alla rideterminazione del finanziamento concesso e dell’importo relativo al secondo anticipo ovvero al recupero delle somme indebitamente erogate;</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rPr>
        <w:t>- saldo finale, a conclusione delle attività previa verifica e approvazione della dichiarazione finale di attività da parte dell’Amministrazione. Tale documentazione dovrà altresì contenere il dettaglio analitico delle spese sostenute ed i risultati, sotto forma di report, delle attività di valutazione.</w:t>
      </w:r>
    </w:p>
    <w:p w:rsidR="006846A1" w:rsidRDefault="006846A1">
      <w:pPr>
        <w:pStyle w:val="Corpodeltesto21"/>
        <w:tabs>
          <w:tab w:val="clear" w:pos="5670"/>
        </w:tabs>
        <w:spacing w:after="40"/>
        <w:ind w:left="720"/>
      </w:pP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b/>
          <w:bCs/>
          <w:u w:val="single"/>
        </w:rPr>
        <w:t>Art.10 (Disciplina delle restituzioni)</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rPr>
        <w:t xml:space="preserve">Il Soggetto attuatore nel caso di finanziamenti indebitamente ricevuti in caso di economie di gestione, rinuncia o revoca finanziamento e secondo quanto riportato dall’Avviso, dovrà restituire le somme secondo le modalità e i tempi che saranno fornite dall’Amministrazione. </w:t>
      </w:r>
    </w:p>
    <w:p w:rsidR="006846A1" w:rsidRDefault="006846A1">
      <w:pPr>
        <w:pStyle w:val="Corpodeltesto21"/>
        <w:spacing w:after="40"/>
      </w:pP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b/>
          <w:bCs/>
          <w:u w:val="single"/>
        </w:rPr>
        <w:lastRenderedPageBreak/>
        <w:t>Art. 11 (Disciplina sanzionatoria)</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rPr>
        <w:t xml:space="preserve">L’Amministrazione procederà alla revoca (totale o parziale) del finanziamento nei seguenti casi: </w:t>
      </w:r>
    </w:p>
    <w:p w:rsidR="006846A1" w:rsidRDefault="008A0798">
      <w:pPr>
        <w:numPr>
          <w:ilvl w:val="0"/>
          <w:numId w:val="7"/>
        </w:numPr>
        <w:spacing w:after="40" w:line="240" w:lineRule="auto"/>
        <w:jc w:val="both"/>
        <w:rPr>
          <w:rFonts w:ascii="Calibri Light" w:eastAsia="Calibri Light" w:hAnsi="Calibri Light" w:cs="Calibri Light"/>
          <w:sz w:val="20"/>
          <w:szCs w:val="20"/>
        </w:rPr>
      </w:pPr>
      <w:r>
        <w:rPr>
          <w:rFonts w:ascii="Calibri Light" w:eastAsia="Calibri Light" w:hAnsi="Calibri Light" w:cs="Calibri Light"/>
          <w:sz w:val="20"/>
          <w:szCs w:val="20"/>
        </w:rPr>
        <w:t>mancato avvio del progetto approvato entro i termini stabiliti o interruzione del progetto approvato per cause imputabili al Soggetto attuatore;</w:t>
      </w:r>
    </w:p>
    <w:p w:rsidR="006846A1" w:rsidRDefault="008A0798">
      <w:pPr>
        <w:numPr>
          <w:ilvl w:val="0"/>
          <w:numId w:val="7"/>
        </w:numPr>
        <w:spacing w:after="40" w:line="240" w:lineRule="auto"/>
        <w:jc w:val="both"/>
        <w:rPr>
          <w:rFonts w:ascii="Calibri Light" w:eastAsia="Calibri Light" w:hAnsi="Calibri Light" w:cs="Calibri Light"/>
          <w:sz w:val="20"/>
          <w:szCs w:val="20"/>
        </w:rPr>
      </w:pPr>
      <w:r>
        <w:rPr>
          <w:rFonts w:ascii="Calibri Light" w:eastAsia="Calibri Light" w:hAnsi="Calibri Light" w:cs="Calibri Light"/>
          <w:sz w:val="20"/>
          <w:szCs w:val="20"/>
        </w:rPr>
        <w:t xml:space="preserve"> mancato rispetto degli obblighi in capo al Soggetto attuatore di cui all’Avviso e di cui al presente atto;</w:t>
      </w:r>
    </w:p>
    <w:p w:rsidR="006846A1" w:rsidRDefault="008A0798">
      <w:pPr>
        <w:numPr>
          <w:ilvl w:val="0"/>
          <w:numId w:val="7"/>
        </w:numPr>
        <w:spacing w:after="40" w:line="240" w:lineRule="auto"/>
        <w:jc w:val="both"/>
        <w:rPr>
          <w:rFonts w:ascii="Calibri Light" w:eastAsia="Calibri Light" w:hAnsi="Calibri Light" w:cs="Calibri Light"/>
          <w:sz w:val="20"/>
          <w:szCs w:val="20"/>
        </w:rPr>
      </w:pPr>
      <w:r>
        <w:rPr>
          <w:rFonts w:ascii="Calibri Light" w:eastAsia="Calibri Light" w:hAnsi="Calibri Light" w:cs="Calibri Light"/>
          <w:sz w:val="20"/>
          <w:szCs w:val="20"/>
        </w:rPr>
        <w:t>realizzazione del progetto in maniera difforme rispetto al progetto presentato ed approvato.</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rPr>
        <w:t>L’Amministrazione, inoltre, in caso di irregolarità riscontrate nelle procedure da parte del Soggetto attuatore, e derivanti da sospetto dolo, attiva le procedure sanzionatorie e ne dà immediata comunicazione, se previsto, all’autorità giudiziaria. Inoltre, l’Amministrazione potrà inibire il Soggetto attuatore da ulteriori forme di finanziamento.</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rPr>
        <w:t>In caso di inosservanza degli obblighi derivanti dalla presente convenzione si applicano le norme civilistiche previste in tema di responsabilità civile.</w:t>
      </w:r>
    </w:p>
    <w:p w:rsidR="006846A1" w:rsidRDefault="006846A1">
      <w:pPr>
        <w:pStyle w:val="Corpodeltesto21"/>
        <w:spacing w:after="40"/>
      </w:pP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b/>
          <w:bCs/>
          <w:u w:val="single"/>
        </w:rPr>
        <w:t>Art. 12 (Divieto di cumulo)</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rPr>
        <w:t>Il Soggetto attuatore dichiara di non percepire contributi o altre sovvenzioni da organismi pubblici per le attività oggetto del presente Atto.</w:t>
      </w:r>
    </w:p>
    <w:p w:rsidR="006846A1" w:rsidRDefault="006846A1">
      <w:pPr>
        <w:pStyle w:val="Corpodeltesto21"/>
        <w:rPr>
          <w:rFonts w:ascii="Calibri Light" w:eastAsia="Calibri Light" w:hAnsi="Calibri Light" w:cs="Calibri Light"/>
        </w:rPr>
      </w:pPr>
    </w:p>
    <w:p w:rsidR="006846A1" w:rsidRDefault="008A0798">
      <w:pPr>
        <w:pStyle w:val="Corpodeltesto21"/>
        <w:spacing w:after="40"/>
        <w:rPr>
          <w:rFonts w:ascii="Calibri Light" w:eastAsia="Calibri Light" w:hAnsi="Calibri Light" w:cs="Calibri Light"/>
          <w:b/>
          <w:bCs/>
          <w:u w:val="single"/>
        </w:rPr>
      </w:pPr>
      <w:r>
        <w:rPr>
          <w:rFonts w:ascii="Calibri Light" w:eastAsia="Calibri Light" w:hAnsi="Calibri Light" w:cs="Calibri Light"/>
          <w:b/>
          <w:bCs/>
          <w:u w:val="single"/>
        </w:rPr>
        <w:t>Art. 13 (Conformità ai modelli predisposti dall’Amministrazione)</w:t>
      </w:r>
    </w:p>
    <w:p w:rsidR="006846A1" w:rsidRDefault="008A0798">
      <w:pPr>
        <w:pStyle w:val="Corpodeltesto21"/>
        <w:spacing w:after="40"/>
        <w:rPr>
          <w:rFonts w:ascii="Calibri Light" w:eastAsia="Calibri Light" w:hAnsi="Calibri Light" w:cs="Calibri Light"/>
        </w:rPr>
      </w:pPr>
      <w:r>
        <w:rPr>
          <w:rFonts w:ascii="Calibri Light" w:eastAsia="Calibri Light" w:hAnsi="Calibri Light" w:cs="Calibri Light"/>
        </w:rPr>
        <w:t>Il Soggetto attuatore si impegna ad utilizzare i modelli messi a disposizione dall’Amministrazione per le comunicazioni inerenti le attività progettuali.</w:t>
      </w:r>
    </w:p>
    <w:p w:rsidR="006846A1" w:rsidRDefault="006846A1">
      <w:pPr>
        <w:pStyle w:val="Corpodeltesto21"/>
        <w:rPr>
          <w:rFonts w:ascii="Calibri Light" w:eastAsia="Calibri Light" w:hAnsi="Calibri Light" w:cs="Calibri Light"/>
        </w:rPr>
      </w:pPr>
    </w:p>
    <w:p w:rsidR="006846A1" w:rsidRDefault="008A0798">
      <w:pPr>
        <w:pStyle w:val="Corpodeltesto21"/>
        <w:rPr>
          <w:rFonts w:ascii="Calibri Light" w:eastAsia="Calibri Light" w:hAnsi="Calibri Light" w:cs="Calibri Light"/>
          <w:b/>
          <w:bCs/>
        </w:rPr>
      </w:pPr>
      <w:r>
        <w:rPr>
          <w:rFonts w:ascii="Calibri Light" w:eastAsia="Calibri Light" w:hAnsi="Calibri Light" w:cs="Calibri Light"/>
          <w:b/>
          <w:bCs/>
        </w:rPr>
        <w:t>Per il Soggetto attuatore</w:t>
      </w:r>
    </w:p>
    <w:p w:rsidR="006846A1" w:rsidRDefault="008A0798">
      <w:pPr>
        <w:pStyle w:val="Predefinito"/>
        <w:tabs>
          <w:tab w:val="center" w:pos="7380"/>
          <w:tab w:val="left" w:pos="7799"/>
          <w:tab w:val="left" w:pos="8508"/>
          <w:tab w:val="left" w:pos="9132"/>
        </w:tabs>
        <w:jc w:val="both"/>
        <w:rPr>
          <w:rFonts w:ascii="Calibri Light" w:eastAsia="Calibri Light" w:hAnsi="Calibri Light" w:cs="Calibri Light"/>
        </w:rPr>
      </w:pPr>
      <w:r>
        <w:rPr>
          <w:rFonts w:ascii="Calibri Light" w:eastAsia="Calibri Light" w:hAnsi="Calibri Light" w:cs="Calibri Light"/>
        </w:rPr>
        <w:t>Il Legale rappresentante/Dirigente Scolastico</w:t>
      </w:r>
    </w:p>
    <w:p w:rsidR="006846A1" w:rsidRDefault="008A0798">
      <w:pPr>
        <w:pStyle w:val="Predefinito"/>
        <w:tabs>
          <w:tab w:val="center" w:pos="7380"/>
          <w:tab w:val="left" w:pos="7799"/>
          <w:tab w:val="left" w:pos="8508"/>
          <w:tab w:val="left" w:pos="9132"/>
        </w:tabs>
        <w:jc w:val="both"/>
        <w:rPr>
          <w:rFonts w:ascii="Calibri Light" w:eastAsia="Calibri Light" w:hAnsi="Calibri Light" w:cs="Calibri Light"/>
        </w:rPr>
      </w:pPr>
      <w:r>
        <w:rPr>
          <w:rFonts w:ascii="Calibri Light" w:eastAsia="Calibri Light" w:hAnsi="Calibri Light" w:cs="Calibri Light"/>
          <w:b/>
          <w:bCs/>
          <w:i/>
          <w:iCs/>
          <w:sz w:val="22"/>
          <w:szCs w:val="22"/>
        </w:rPr>
        <w:t>(firma digitale)**</w:t>
      </w:r>
      <w:bookmarkStart w:id="1" w:name="_RefHeading__3871_4843851601"/>
    </w:p>
    <w:p w:rsidR="006846A1" w:rsidRDefault="008A0798">
      <w:pPr>
        <w:spacing w:after="0" w:line="240" w:lineRule="auto"/>
        <w:rPr>
          <w:rFonts w:ascii="Calibri Light" w:eastAsia="Calibri Light" w:hAnsi="Calibri Light" w:cs="Calibri Light"/>
          <w:sz w:val="20"/>
          <w:szCs w:val="20"/>
        </w:rPr>
      </w:pPr>
      <w:r>
        <w:rPr>
          <w:rFonts w:ascii="Calibri Light" w:eastAsia="Calibri Light" w:hAnsi="Calibri Light" w:cs="Calibri Light"/>
          <w:sz w:val="20"/>
          <w:szCs w:val="20"/>
        </w:rPr>
        <w:lastRenderedPageBreak/>
        <w:t>____________________________</w:t>
      </w:r>
      <w:bookmarkEnd w:id="1"/>
    </w:p>
    <w:p w:rsidR="006846A1" w:rsidRDefault="006846A1">
      <w:pPr>
        <w:pStyle w:val="Corpodeltesto21"/>
        <w:rPr>
          <w:rFonts w:ascii="Calibri Light" w:eastAsia="Calibri Light" w:hAnsi="Calibri Light" w:cs="Calibri Light"/>
        </w:rPr>
      </w:pPr>
    </w:p>
    <w:p w:rsidR="006846A1" w:rsidRDefault="006846A1">
      <w:pPr>
        <w:pStyle w:val="Corpodeltesto21"/>
        <w:rPr>
          <w:rFonts w:ascii="Calibri Light" w:eastAsia="Calibri Light" w:hAnsi="Calibri Light" w:cs="Calibri Light"/>
        </w:rPr>
      </w:pPr>
    </w:p>
    <w:p w:rsidR="006846A1" w:rsidRDefault="008A0798">
      <w:pPr>
        <w:pStyle w:val="Corpodeltesto21"/>
        <w:rPr>
          <w:rFonts w:ascii="Calibri Light" w:eastAsia="Calibri Light" w:hAnsi="Calibri Light" w:cs="Calibri Light"/>
        </w:rPr>
      </w:pPr>
      <w:r>
        <w:rPr>
          <w:rFonts w:ascii="Calibri Light" w:eastAsia="Calibri Light" w:hAnsi="Calibri Light" w:cs="Calibri Light"/>
        </w:rPr>
        <w:t>Si autorizza il trattamento dei dati forniti ai sensi del D.Lgs n. 196/2003 e s.m.i.</w:t>
      </w:r>
    </w:p>
    <w:p w:rsidR="006846A1" w:rsidRDefault="008A0798">
      <w:pPr>
        <w:pStyle w:val="Predefinito"/>
        <w:tabs>
          <w:tab w:val="center" w:pos="7380"/>
          <w:tab w:val="left" w:pos="7799"/>
          <w:tab w:val="left" w:pos="8508"/>
          <w:tab w:val="left" w:pos="9132"/>
        </w:tabs>
        <w:jc w:val="both"/>
        <w:rPr>
          <w:rFonts w:ascii="Calibri Light" w:eastAsia="Calibri Light" w:hAnsi="Calibri Light" w:cs="Calibri Light"/>
        </w:rPr>
      </w:pPr>
      <w:r>
        <w:rPr>
          <w:rFonts w:ascii="Calibri Light" w:eastAsia="Calibri Light" w:hAnsi="Calibri Light" w:cs="Calibri Light"/>
        </w:rPr>
        <w:t>Il Legale rappresentante/Dirigente Scolastico</w:t>
      </w:r>
    </w:p>
    <w:p w:rsidR="006846A1" w:rsidRDefault="008A0798">
      <w:pPr>
        <w:pStyle w:val="Predefinito"/>
        <w:tabs>
          <w:tab w:val="center" w:pos="7380"/>
          <w:tab w:val="left" w:pos="7799"/>
          <w:tab w:val="left" w:pos="8508"/>
          <w:tab w:val="left" w:pos="9132"/>
        </w:tabs>
        <w:jc w:val="both"/>
        <w:rPr>
          <w:rFonts w:ascii="Calibri Light" w:eastAsia="Calibri Light" w:hAnsi="Calibri Light" w:cs="Calibri Light"/>
          <w:b/>
          <w:bCs/>
          <w:i/>
          <w:iCs/>
          <w:sz w:val="22"/>
          <w:szCs w:val="22"/>
        </w:rPr>
      </w:pPr>
      <w:r>
        <w:rPr>
          <w:rFonts w:ascii="Calibri Light" w:eastAsia="Calibri Light" w:hAnsi="Calibri Light" w:cs="Calibri Light"/>
          <w:sz w:val="20"/>
          <w:szCs w:val="20"/>
        </w:rPr>
        <w:t>__</w:t>
      </w:r>
      <w:r>
        <w:rPr>
          <w:rFonts w:ascii="Calibri Light" w:eastAsia="Calibri Light" w:hAnsi="Calibri Light" w:cs="Calibri Light"/>
          <w:b/>
          <w:bCs/>
          <w:i/>
          <w:iCs/>
          <w:sz w:val="22"/>
          <w:szCs w:val="22"/>
        </w:rPr>
        <w:t>(firma digitale)**</w:t>
      </w:r>
    </w:p>
    <w:p w:rsidR="006846A1" w:rsidRDefault="006846A1">
      <w:pPr>
        <w:pStyle w:val="Predefinito"/>
        <w:tabs>
          <w:tab w:val="center" w:pos="7380"/>
          <w:tab w:val="left" w:pos="7799"/>
          <w:tab w:val="left" w:pos="8508"/>
          <w:tab w:val="left" w:pos="9132"/>
        </w:tabs>
        <w:jc w:val="both"/>
        <w:rPr>
          <w:rFonts w:ascii="Calibri Light" w:eastAsia="Calibri Light" w:hAnsi="Calibri Light" w:cs="Calibri Light"/>
        </w:rPr>
      </w:pPr>
    </w:p>
    <w:p w:rsidR="006846A1" w:rsidRDefault="008A0798">
      <w:pPr>
        <w:spacing w:after="0" w:line="240" w:lineRule="auto"/>
        <w:rPr>
          <w:rFonts w:ascii="Calibri Light" w:eastAsia="Calibri Light" w:hAnsi="Calibri Light" w:cs="Calibri Light"/>
          <w:sz w:val="20"/>
          <w:szCs w:val="20"/>
        </w:rPr>
      </w:pPr>
      <w:r>
        <w:rPr>
          <w:rFonts w:ascii="Calibri Light" w:eastAsia="Calibri Light" w:hAnsi="Calibri Light" w:cs="Calibri Light"/>
          <w:sz w:val="20"/>
          <w:szCs w:val="20"/>
        </w:rPr>
        <w:t>__________________________</w:t>
      </w:r>
    </w:p>
    <w:p w:rsidR="006846A1" w:rsidRDefault="008A07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Pr>
          <w:rFonts w:ascii="Calibri Light" w:eastAsia="Calibri Light" w:hAnsi="Calibri Light" w:cs="Calibri Light"/>
          <w:b/>
          <w:bCs/>
          <w:sz w:val="20"/>
          <w:szCs w:val="20"/>
        </w:rPr>
        <w:t>**</w:t>
      </w:r>
      <w:r>
        <w:rPr>
          <w:rFonts w:ascii="Calibri Light" w:eastAsia="Calibri Light" w:hAnsi="Calibri Light" w:cs="Calibri Light"/>
          <w:sz w:val="20"/>
          <w:szCs w:val="20"/>
        </w:rPr>
        <w:t xml:space="preserve"> Obbligo di presentazione del documento di riconoscimento in corso di validità assolto implicitamente con l’apposizione della firma digitale, ai sensi del combinato disposto di cui agli artt. 38 e 47 del DPR n. 445/2000 e s.m.i. e art. 65, comma 1, lett. a) del D.Lgs 82/2005 e s.m.i..</w:t>
      </w:r>
    </w:p>
    <w:sectPr w:rsidR="006846A1" w:rsidSect="006846A1">
      <w:headerReference w:type="default" r:id="rId9"/>
      <w:footerReference w:type="default" r:id="rId10"/>
      <w:pgSz w:w="11900" w:h="16840"/>
      <w:pgMar w:top="720" w:right="720" w:bottom="720" w:left="720" w:header="284"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9BF" w:rsidRDefault="00BA29BF" w:rsidP="006846A1">
      <w:pPr>
        <w:spacing w:after="0" w:line="240" w:lineRule="auto"/>
      </w:pPr>
      <w:r>
        <w:separator/>
      </w:r>
    </w:p>
  </w:endnote>
  <w:endnote w:type="continuationSeparator" w:id="0">
    <w:p w:rsidR="00BA29BF" w:rsidRDefault="00BA29BF" w:rsidP="00684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AE0" w:rsidRDefault="00742AE0">
    <w:pPr>
      <w:pStyle w:val="Pidipagina"/>
      <w:jc w:val="right"/>
    </w:pPr>
    <w:r>
      <w:rPr>
        <w:sz w:val="18"/>
        <w:szCs w:val="18"/>
      </w:rPr>
      <w:fldChar w:fldCharType="begin"/>
    </w:r>
    <w:r>
      <w:rPr>
        <w:sz w:val="18"/>
        <w:szCs w:val="18"/>
      </w:rPr>
      <w:instrText xml:space="preserve"> PAGE </w:instrText>
    </w:r>
    <w:r>
      <w:rPr>
        <w:sz w:val="18"/>
        <w:szCs w:val="18"/>
      </w:rPr>
      <w:fldChar w:fldCharType="separate"/>
    </w:r>
    <w:r w:rsidR="0049272D">
      <w:rPr>
        <w:noProof/>
        <w:sz w:val="18"/>
        <w:szCs w:val="18"/>
      </w:rPr>
      <w:t>1</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9BF" w:rsidRDefault="00BA29BF" w:rsidP="006846A1">
      <w:pPr>
        <w:spacing w:after="0" w:line="240" w:lineRule="auto"/>
      </w:pPr>
      <w:r>
        <w:separator/>
      </w:r>
    </w:p>
  </w:footnote>
  <w:footnote w:type="continuationSeparator" w:id="0">
    <w:p w:rsidR="00BA29BF" w:rsidRDefault="00BA29BF" w:rsidP="006846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AE0" w:rsidRDefault="00742AE0">
    <w:pPr>
      <w:pStyle w:val="Intestazioneepidipagina"/>
    </w:pPr>
    <w:r>
      <w:tab/>
      <w:t>All. 2 al DDG n. …………del……………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01AF"/>
    <w:multiLevelType w:val="hybridMultilevel"/>
    <w:tmpl w:val="9E9082FA"/>
    <w:numStyleLink w:val="Stileimportato4"/>
  </w:abstractNum>
  <w:abstractNum w:abstractNumId="1" w15:restartNumberingAfterBreak="0">
    <w:nsid w:val="0C827F39"/>
    <w:multiLevelType w:val="hybridMultilevel"/>
    <w:tmpl w:val="A448CA60"/>
    <w:numStyleLink w:val="Stileimportato3"/>
  </w:abstractNum>
  <w:abstractNum w:abstractNumId="2" w15:restartNumberingAfterBreak="0">
    <w:nsid w:val="290320CB"/>
    <w:multiLevelType w:val="hybridMultilevel"/>
    <w:tmpl w:val="A448CA60"/>
    <w:styleLink w:val="Stileimportato3"/>
    <w:lvl w:ilvl="0" w:tplc="5162AEB8">
      <w:start w:val="1"/>
      <w:numFmt w:val="bullet"/>
      <w:lvlText w:val="-"/>
      <w:lvlJc w:val="left"/>
      <w:pPr>
        <w:ind w:left="426"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7E8E8E6">
      <w:start w:val="1"/>
      <w:numFmt w:val="bullet"/>
      <w:lvlText w:val="o"/>
      <w:lvlJc w:val="left"/>
      <w:pPr>
        <w:ind w:left="1146"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81AF006">
      <w:start w:val="1"/>
      <w:numFmt w:val="bullet"/>
      <w:lvlText w:val="▪"/>
      <w:lvlJc w:val="left"/>
      <w:pPr>
        <w:ind w:left="1866"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0A603FC">
      <w:start w:val="1"/>
      <w:numFmt w:val="bullet"/>
      <w:lvlText w:val="•"/>
      <w:lvlJc w:val="left"/>
      <w:pPr>
        <w:ind w:left="2586"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E308C8C">
      <w:start w:val="1"/>
      <w:numFmt w:val="bullet"/>
      <w:lvlText w:val="o"/>
      <w:lvlJc w:val="left"/>
      <w:pPr>
        <w:ind w:left="3306"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3862F22">
      <w:start w:val="1"/>
      <w:numFmt w:val="bullet"/>
      <w:lvlText w:val="▪"/>
      <w:lvlJc w:val="left"/>
      <w:pPr>
        <w:ind w:left="4026"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1741D84">
      <w:start w:val="1"/>
      <w:numFmt w:val="bullet"/>
      <w:lvlText w:val="•"/>
      <w:lvlJc w:val="left"/>
      <w:pPr>
        <w:ind w:left="4746"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C2E0C1CE">
      <w:start w:val="1"/>
      <w:numFmt w:val="bullet"/>
      <w:lvlText w:val="o"/>
      <w:lvlJc w:val="left"/>
      <w:pPr>
        <w:ind w:left="5466"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A880026">
      <w:start w:val="1"/>
      <w:numFmt w:val="bullet"/>
      <w:lvlText w:val="▪"/>
      <w:lvlJc w:val="left"/>
      <w:pPr>
        <w:ind w:left="6186"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338C2C89"/>
    <w:multiLevelType w:val="hybridMultilevel"/>
    <w:tmpl w:val="9E9082FA"/>
    <w:styleLink w:val="Stileimportato4"/>
    <w:lvl w:ilvl="0" w:tplc="24E23D56">
      <w:start w:val="1"/>
      <w:numFmt w:val="lowerRoman"/>
      <w:lvlText w:val="%1."/>
      <w:lvlJc w:val="left"/>
      <w:pPr>
        <w:ind w:left="426" w:hanging="28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D4E7D04">
      <w:start w:val="1"/>
      <w:numFmt w:val="lowerLetter"/>
      <w:lvlText w:val="%2."/>
      <w:lvlJc w:val="left"/>
      <w:pPr>
        <w:ind w:left="1146" w:hanging="52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228D70A">
      <w:start w:val="1"/>
      <w:numFmt w:val="lowerRoman"/>
      <w:lvlText w:val="%3."/>
      <w:lvlJc w:val="left"/>
      <w:pPr>
        <w:ind w:left="1866" w:hanging="42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9FA7126">
      <w:start w:val="1"/>
      <w:numFmt w:val="decimal"/>
      <w:lvlText w:val="%4."/>
      <w:lvlJc w:val="left"/>
      <w:pPr>
        <w:ind w:left="2586" w:hanging="50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274C44E">
      <w:start w:val="1"/>
      <w:numFmt w:val="lowerLetter"/>
      <w:lvlText w:val="%5."/>
      <w:lvlJc w:val="left"/>
      <w:pPr>
        <w:ind w:left="3306" w:hanging="49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79044AE">
      <w:start w:val="1"/>
      <w:numFmt w:val="lowerRoman"/>
      <w:lvlText w:val="%6."/>
      <w:lvlJc w:val="left"/>
      <w:pPr>
        <w:ind w:left="4026" w:hanging="39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63A8428">
      <w:start w:val="1"/>
      <w:numFmt w:val="decimal"/>
      <w:lvlText w:val="%7."/>
      <w:lvlJc w:val="left"/>
      <w:pPr>
        <w:ind w:left="4746" w:hanging="46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5F6A7C8">
      <w:start w:val="1"/>
      <w:numFmt w:val="lowerLetter"/>
      <w:lvlText w:val="%8."/>
      <w:lvlJc w:val="left"/>
      <w:pPr>
        <w:ind w:left="5466" w:hanging="45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B905FE0">
      <w:start w:val="1"/>
      <w:numFmt w:val="lowerRoman"/>
      <w:lvlText w:val="%9."/>
      <w:lvlJc w:val="left"/>
      <w:pPr>
        <w:ind w:left="6186" w:hanging="35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50922471"/>
    <w:multiLevelType w:val="hybridMultilevel"/>
    <w:tmpl w:val="55AC09C4"/>
    <w:numStyleLink w:val="Stileimportato1"/>
  </w:abstractNum>
  <w:abstractNum w:abstractNumId="5" w15:restartNumberingAfterBreak="0">
    <w:nsid w:val="56FF4812"/>
    <w:multiLevelType w:val="hybridMultilevel"/>
    <w:tmpl w:val="55AC09C4"/>
    <w:styleLink w:val="Stileimportato1"/>
    <w:lvl w:ilvl="0" w:tplc="E03268CA">
      <w:start w:val="1"/>
      <w:numFmt w:val="bullet"/>
      <w:lvlText w:val="-"/>
      <w:lvlJc w:val="left"/>
      <w:pPr>
        <w:ind w:left="426" w:hanging="28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E843EF6">
      <w:start w:val="1"/>
      <w:numFmt w:val="bullet"/>
      <w:lvlText w:val="o"/>
      <w:lvlJc w:val="left"/>
      <w:pPr>
        <w:ind w:left="1146" w:hanging="28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1585FD8">
      <w:start w:val="1"/>
      <w:numFmt w:val="bullet"/>
      <w:lvlText w:val="▪"/>
      <w:lvlJc w:val="left"/>
      <w:pPr>
        <w:ind w:left="1866" w:hanging="28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E30F65C">
      <w:start w:val="1"/>
      <w:numFmt w:val="bullet"/>
      <w:lvlText w:val="•"/>
      <w:lvlJc w:val="left"/>
      <w:pPr>
        <w:ind w:left="2586" w:hanging="28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F4C3FBA">
      <w:start w:val="1"/>
      <w:numFmt w:val="bullet"/>
      <w:lvlText w:val="o"/>
      <w:lvlJc w:val="left"/>
      <w:pPr>
        <w:ind w:left="3306" w:hanging="28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72ABCC4">
      <w:start w:val="1"/>
      <w:numFmt w:val="bullet"/>
      <w:lvlText w:val="▪"/>
      <w:lvlJc w:val="left"/>
      <w:pPr>
        <w:ind w:left="4026" w:hanging="28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EF21FF2">
      <w:start w:val="1"/>
      <w:numFmt w:val="bullet"/>
      <w:lvlText w:val="•"/>
      <w:lvlJc w:val="left"/>
      <w:pPr>
        <w:ind w:left="4746" w:hanging="28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CF661660">
      <w:start w:val="1"/>
      <w:numFmt w:val="bullet"/>
      <w:lvlText w:val="o"/>
      <w:lvlJc w:val="left"/>
      <w:pPr>
        <w:ind w:left="5466" w:hanging="28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E11A6892">
      <w:start w:val="1"/>
      <w:numFmt w:val="bullet"/>
      <w:lvlText w:val="▪"/>
      <w:lvlJc w:val="left"/>
      <w:pPr>
        <w:ind w:left="6186" w:hanging="28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5"/>
  </w:num>
  <w:num w:numId="2">
    <w:abstractNumId w:val="4"/>
  </w:num>
  <w:num w:numId="3">
    <w:abstractNumId w:val="2"/>
  </w:num>
  <w:num w:numId="4">
    <w:abstractNumId w:val="1"/>
  </w:num>
  <w:num w:numId="5">
    <w:abstractNumId w:val="1"/>
    <w:lvlOverride w:ilvl="0">
      <w:lvl w:ilvl="0" w:tplc="A26C96AC">
        <w:start w:val="1"/>
        <w:numFmt w:val="bullet"/>
        <w:lvlText w:val="-"/>
        <w:lvlJc w:val="left"/>
        <w:pPr>
          <w:ind w:left="28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148158E">
        <w:start w:val="1"/>
        <w:numFmt w:val="bullet"/>
        <w:lvlText w:val="o"/>
        <w:lvlJc w:val="left"/>
        <w:pPr>
          <w:ind w:left="100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B88D056">
        <w:start w:val="1"/>
        <w:numFmt w:val="bullet"/>
        <w:lvlText w:val="▪"/>
        <w:lvlJc w:val="left"/>
        <w:pPr>
          <w:ind w:left="172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5A6AAE4">
        <w:start w:val="1"/>
        <w:numFmt w:val="bullet"/>
        <w:lvlText w:val="•"/>
        <w:lvlJc w:val="left"/>
        <w:pPr>
          <w:ind w:left="244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30E4E1C">
        <w:start w:val="1"/>
        <w:numFmt w:val="bullet"/>
        <w:lvlText w:val="o"/>
        <w:lvlJc w:val="left"/>
        <w:pPr>
          <w:ind w:left="316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4DCA012">
        <w:start w:val="1"/>
        <w:numFmt w:val="bullet"/>
        <w:lvlText w:val="▪"/>
        <w:lvlJc w:val="left"/>
        <w:pPr>
          <w:ind w:left="388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4FC2160">
        <w:start w:val="1"/>
        <w:numFmt w:val="bullet"/>
        <w:lvlText w:val="•"/>
        <w:lvlJc w:val="left"/>
        <w:pPr>
          <w:ind w:left="460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CEC567E">
        <w:start w:val="1"/>
        <w:numFmt w:val="bullet"/>
        <w:lvlText w:val="o"/>
        <w:lvlJc w:val="left"/>
        <w:pPr>
          <w:ind w:left="532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4701AF4">
        <w:start w:val="1"/>
        <w:numFmt w:val="bullet"/>
        <w:lvlText w:val="▪"/>
        <w:lvlJc w:val="left"/>
        <w:pPr>
          <w:ind w:left="604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6A1"/>
    <w:rsid w:val="00317ACD"/>
    <w:rsid w:val="00460267"/>
    <w:rsid w:val="00477739"/>
    <w:rsid w:val="0049272D"/>
    <w:rsid w:val="005558A5"/>
    <w:rsid w:val="0067625C"/>
    <w:rsid w:val="006846A1"/>
    <w:rsid w:val="00742AE0"/>
    <w:rsid w:val="007E02B8"/>
    <w:rsid w:val="007E041C"/>
    <w:rsid w:val="008A0798"/>
    <w:rsid w:val="00BA29BF"/>
    <w:rsid w:val="00F214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FD9842-D102-4AC8-A50A-50845668E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6846A1"/>
    <w:pPr>
      <w:suppressAutoHyphens/>
      <w:spacing w:after="200" w:line="276" w:lineRule="auto"/>
    </w:pPr>
    <w:rPr>
      <w:rFonts w:ascii="Calibri" w:eastAsia="Calibri" w:hAnsi="Calibri" w:cs="Calibri"/>
      <w:color w:val="000000"/>
      <w:sz w:val="22"/>
      <w:szCs w:val="22"/>
      <w:u w:color="000000"/>
    </w:rPr>
  </w:style>
  <w:style w:type="paragraph" w:styleId="Titolo1">
    <w:name w:val="heading 1"/>
    <w:next w:val="Normale"/>
    <w:rsid w:val="006846A1"/>
    <w:pPr>
      <w:keepNext/>
      <w:tabs>
        <w:tab w:val="left" w:pos="432"/>
      </w:tabs>
      <w:suppressAutoHyphens/>
      <w:spacing w:before="240" w:after="60" w:line="276" w:lineRule="auto"/>
      <w:ind w:left="432" w:hanging="432"/>
      <w:outlineLvl w:val="0"/>
    </w:pPr>
    <w:rPr>
      <w:rFonts w:ascii="Cambria" w:eastAsia="Cambria" w:hAnsi="Cambria" w:cs="Cambria"/>
      <w:b/>
      <w:bCs/>
      <w:color w:val="000000"/>
      <w:kern w:val="1"/>
      <w:sz w:val="32"/>
      <w:szCs w:val="3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846A1"/>
    <w:rPr>
      <w:u w:val="single"/>
    </w:rPr>
  </w:style>
  <w:style w:type="table" w:customStyle="1" w:styleId="TableNormal">
    <w:name w:val="Table Normal"/>
    <w:rsid w:val="006846A1"/>
    <w:tblPr>
      <w:tblInd w:w="0" w:type="dxa"/>
      <w:tblCellMar>
        <w:top w:w="0" w:type="dxa"/>
        <w:left w:w="0" w:type="dxa"/>
        <w:bottom w:w="0" w:type="dxa"/>
        <w:right w:w="0" w:type="dxa"/>
      </w:tblCellMar>
    </w:tblPr>
  </w:style>
  <w:style w:type="paragraph" w:customStyle="1" w:styleId="Intestazioneepidipagina">
    <w:name w:val="Intestazione e piè di pagina"/>
    <w:rsid w:val="006846A1"/>
    <w:pPr>
      <w:tabs>
        <w:tab w:val="right" w:pos="9020"/>
      </w:tabs>
    </w:pPr>
    <w:rPr>
      <w:rFonts w:ascii="Helvetica" w:hAnsi="Helvetica" w:cs="Arial Unicode MS"/>
      <w:color w:val="000000"/>
      <w:sz w:val="24"/>
      <w:szCs w:val="24"/>
    </w:rPr>
  </w:style>
  <w:style w:type="paragraph" w:styleId="Pidipagina">
    <w:name w:val="footer"/>
    <w:rsid w:val="006846A1"/>
    <w:pPr>
      <w:suppressAutoHyphens/>
      <w:spacing w:after="200" w:line="276" w:lineRule="auto"/>
    </w:pPr>
    <w:rPr>
      <w:rFonts w:ascii="Calibri" w:eastAsia="Calibri" w:hAnsi="Calibri" w:cs="Calibri"/>
      <w:color w:val="000000"/>
      <w:sz w:val="22"/>
      <w:szCs w:val="22"/>
      <w:u w:color="000000"/>
    </w:rPr>
  </w:style>
  <w:style w:type="paragraph" w:styleId="Nessunaspaziatura">
    <w:name w:val="No Spacing"/>
    <w:rsid w:val="006846A1"/>
    <w:pPr>
      <w:suppressAutoHyphens/>
      <w:spacing w:after="200" w:line="276" w:lineRule="auto"/>
    </w:pPr>
    <w:rPr>
      <w:rFonts w:cs="Arial Unicode MS"/>
      <w:color w:val="000000"/>
      <w:u w:color="000000"/>
    </w:rPr>
  </w:style>
  <w:style w:type="paragraph" w:customStyle="1" w:styleId="Default">
    <w:name w:val="Default"/>
    <w:rsid w:val="006846A1"/>
    <w:pPr>
      <w:widowControl w:val="0"/>
      <w:suppressAutoHyphens/>
      <w:spacing w:after="200" w:line="276" w:lineRule="auto"/>
    </w:pPr>
    <w:rPr>
      <w:rFonts w:cs="Arial Unicode MS"/>
      <w:color w:val="000000"/>
      <w:sz w:val="24"/>
      <w:szCs w:val="24"/>
      <w:u w:color="000000"/>
    </w:rPr>
  </w:style>
  <w:style w:type="paragraph" w:customStyle="1" w:styleId="Corpodeltesto21">
    <w:name w:val="Corpo del testo 21"/>
    <w:rsid w:val="006846A1"/>
    <w:pPr>
      <w:widowControl w:val="0"/>
      <w:tabs>
        <w:tab w:val="left" w:leader="dot" w:pos="5670"/>
      </w:tabs>
      <w:suppressAutoHyphens/>
      <w:spacing w:after="200" w:line="276" w:lineRule="auto"/>
      <w:jc w:val="both"/>
    </w:pPr>
    <w:rPr>
      <w:rFonts w:ascii="Arial Narrow" w:hAnsi="Arial Narrow" w:cs="Arial Unicode MS"/>
      <w:color w:val="000000"/>
      <w:u w:color="000000"/>
    </w:rPr>
  </w:style>
  <w:style w:type="paragraph" w:customStyle="1" w:styleId="Didefault">
    <w:name w:val="Di default"/>
    <w:rsid w:val="006846A1"/>
    <w:rPr>
      <w:rFonts w:ascii="Helvetica" w:eastAsia="Helvetica" w:hAnsi="Helvetica" w:cs="Helvetica"/>
      <w:color w:val="000000"/>
      <w:sz w:val="22"/>
      <w:szCs w:val="22"/>
    </w:rPr>
  </w:style>
  <w:style w:type="numbering" w:customStyle="1" w:styleId="Stileimportato1">
    <w:name w:val="Stile importato 1"/>
    <w:rsid w:val="006846A1"/>
    <w:pPr>
      <w:numPr>
        <w:numId w:val="1"/>
      </w:numPr>
    </w:pPr>
  </w:style>
  <w:style w:type="numbering" w:customStyle="1" w:styleId="Stileimportato3">
    <w:name w:val="Stile importato 3"/>
    <w:rsid w:val="006846A1"/>
    <w:pPr>
      <w:numPr>
        <w:numId w:val="3"/>
      </w:numPr>
    </w:pPr>
  </w:style>
  <w:style w:type="numbering" w:customStyle="1" w:styleId="Stileimportato4">
    <w:name w:val="Stile importato 4"/>
    <w:rsid w:val="006846A1"/>
    <w:pPr>
      <w:numPr>
        <w:numId w:val="6"/>
      </w:numPr>
    </w:pPr>
  </w:style>
  <w:style w:type="paragraph" w:customStyle="1" w:styleId="Predefinito">
    <w:name w:val="Predefinito"/>
    <w:rsid w:val="006846A1"/>
    <w:pPr>
      <w:widowControl w:val="0"/>
      <w:suppressAutoHyphens/>
      <w:spacing w:after="200" w:line="276" w:lineRule="auto"/>
    </w:pPr>
    <w:rPr>
      <w:rFonts w:cs="Arial Unicode MS"/>
      <w:color w:val="000000"/>
      <w:kern w:val="1"/>
      <w:sz w:val="24"/>
      <w:szCs w:val="24"/>
      <w:u w:color="000000"/>
    </w:rPr>
  </w:style>
  <w:style w:type="paragraph" w:styleId="Testocommento">
    <w:name w:val="annotation text"/>
    <w:basedOn w:val="Normale"/>
    <w:link w:val="TestocommentoCarattere"/>
    <w:uiPriority w:val="99"/>
    <w:semiHidden/>
    <w:unhideWhenUsed/>
    <w:rsid w:val="006846A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846A1"/>
    <w:rPr>
      <w:rFonts w:ascii="Calibri" w:eastAsia="Calibri" w:hAnsi="Calibri" w:cs="Calibri"/>
      <w:color w:val="000000"/>
      <w:u w:color="000000"/>
    </w:rPr>
  </w:style>
  <w:style w:type="character" w:styleId="Rimandocommento">
    <w:name w:val="annotation reference"/>
    <w:basedOn w:val="Carpredefinitoparagrafo"/>
    <w:uiPriority w:val="99"/>
    <w:semiHidden/>
    <w:unhideWhenUsed/>
    <w:rsid w:val="006846A1"/>
    <w:rPr>
      <w:sz w:val="16"/>
      <w:szCs w:val="16"/>
    </w:rPr>
  </w:style>
  <w:style w:type="paragraph" w:styleId="Testofumetto">
    <w:name w:val="Balloon Text"/>
    <w:basedOn w:val="Normale"/>
    <w:link w:val="TestofumettoCarattere"/>
    <w:uiPriority w:val="99"/>
    <w:semiHidden/>
    <w:unhideWhenUsed/>
    <w:rsid w:val="0046026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0267"/>
    <w:rPr>
      <w:rFonts w:ascii="Tahoma" w:eastAsia="Calibri" w:hAnsi="Tahoma" w:cs="Tahoma"/>
      <w:color w:val="000000"/>
      <w:sz w:val="16"/>
      <w:szCs w:val="16"/>
      <w:u w:color="000000"/>
    </w:rPr>
  </w:style>
  <w:style w:type="paragraph" w:styleId="Intestazione">
    <w:name w:val="header"/>
    <w:basedOn w:val="Normale"/>
    <w:link w:val="IntestazioneCarattere"/>
    <w:uiPriority w:val="99"/>
    <w:unhideWhenUsed/>
    <w:rsid w:val="00317A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17ACD"/>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921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2573</Words>
  <Characters>14671</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lucia coscarella</cp:lastModifiedBy>
  <cp:revision>2</cp:revision>
  <dcterms:created xsi:type="dcterms:W3CDTF">2018-04-10T12:32:00Z</dcterms:created>
  <dcterms:modified xsi:type="dcterms:W3CDTF">2018-04-10T12:32:00Z</dcterms:modified>
</cp:coreProperties>
</file>