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jpeg" ContentType="image/jpeg"/>
  <Override PartName="/word/media/image4.png" ContentType="image/pn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31"/>
        <w:spacing w:lineRule="auto" w:line="240" w:before="0" w:after="0"/>
        <w:rPr/>
      </w:pPr>
      <w:bookmarkStart w:id="0" w:name="_Toc31886380"/>
      <w:r>
        <w:rPr/>
        <w:t>Allegato 1 - Modello per l</w:t>
      </w:r>
      <w:bookmarkEnd w:id="0"/>
      <w:r>
        <w:rPr/>
        <w:t>’istanza di manifestazione di interesse</w:t>
      </w:r>
    </w:p>
    <w:p>
      <w:pPr>
        <w:pStyle w:val="ListParagraph"/>
        <w:spacing w:lineRule="auto" w:line="240" w:before="0" w:after="0"/>
        <w:ind w:left="5670" w:hanging="0"/>
        <w:contextualSpacing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ListParagraph"/>
        <w:spacing w:lineRule="auto" w:line="240" w:before="0" w:after="0"/>
        <w:ind w:left="5670" w:hanging="0"/>
        <w:contextualSpacing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ISTANZA DI PARTECIPAZIONE ALLA MANIFESTAZIONE DI INTERESSE</w:t>
      </w:r>
    </w:p>
    <w:p>
      <w:pPr>
        <w:pStyle w:val="Normal"/>
        <w:spacing w:lineRule="auto" w:line="240" w:before="0" w:after="0"/>
        <w:jc w:val="center"/>
        <w:rPr>
          <w:b/>
          <w:b/>
          <w:sz w:val="24"/>
          <w:szCs w:val="24"/>
        </w:rPr>
      </w:pPr>
      <w:r>
        <w:rPr>
          <w:rFonts w:ascii="Calibri" w:hAnsi="Calibri"/>
          <w:b/>
          <w:sz w:val="22"/>
          <w:szCs w:val="22"/>
        </w:rPr>
        <w:t>PO FESR SICILIA 2014-2020</w:t>
      </w:r>
    </w:p>
    <w:p>
      <w:pPr>
        <w:pStyle w:val="Normal"/>
        <w:spacing w:lineRule="auto" w:line="240" w:before="0" w:after="0"/>
        <w:jc w:val="center"/>
        <w:rPr>
          <w:b/>
          <w:b/>
          <w:sz w:val="24"/>
          <w:szCs w:val="24"/>
        </w:rPr>
      </w:pPr>
      <w:r>
        <w:rPr>
          <w:rFonts w:ascii="Calibri" w:hAnsi="Calibri"/>
          <w:b/>
          <w:sz w:val="22"/>
          <w:szCs w:val="22"/>
        </w:rPr>
        <w:t>ASSE 10</w:t>
      </w:r>
    </w:p>
    <w:p>
      <w:pPr>
        <w:pStyle w:val="Normal"/>
        <w:spacing w:lineRule="auto" w:line="240" w:before="0" w:after="0"/>
        <w:jc w:val="center"/>
        <w:rPr>
          <w:b/>
          <w:b/>
          <w:sz w:val="24"/>
          <w:szCs w:val="24"/>
        </w:rPr>
      </w:pPr>
      <w:r>
        <w:rPr>
          <w:rFonts w:ascii="Calibri" w:hAnsi="Calibri"/>
          <w:b/>
          <w:sz w:val="22"/>
          <w:szCs w:val="22"/>
        </w:rPr>
        <w:t>Obiettivo specifico 10.7</w:t>
      </w:r>
    </w:p>
    <w:p>
      <w:pPr>
        <w:pStyle w:val="ListParagraph"/>
        <w:spacing w:lineRule="auto" w:line="240" w:before="0" w:after="0"/>
        <w:ind w:left="360" w:hanging="0"/>
        <w:contextualSpacing/>
        <w:jc w:val="center"/>
        <w:rPr>
          <w:rFonts w:cs="Arial"/>
          <w:sz w:val="24"/>
          <w:szCs w:val="24"/>
        </w:rPr>
      </w:pPr>
      <w:r>
        <w:rPr>
          <w:rFonts w:ascii="Calibri" w:hAnsi="Calibri"/>
          <w:b/>
          <w:sz w:val="22"/>
          <w:szCs w:val="22"/>
        </w:rPr>
        <w:t>Azione 10.7.1</w:t>
      </w:r>
    </w:p>
    <w:p>
      <w:pPr>
        <w:pStyle w:val="ListParagraph"/>
        <w:spacing w:lineRule="auto" w:line="360" w:before="0" w:after="0"/>
        <w:ind w:left="360" w:hanging="0"/>
        <w:contextualSpacing/>
        <w:jc w:val="both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widowControl w:val="false"/>
        <w:spacing w:lineRule="auto" w:line="360" w:before="0" w:after="0"/>
        <w:jc w:val="both"/>
        <w:rPr>
          <w:sz w:val="24"/>
          <w:szCs w:val="24"/>
        </w:rPr>
      </w:pPr>
      <w:r>
        <w:rPr>
          <w:rFonts w:ascii="Calibri" w:hAnsi="Calibri"/>
          <w:sz w:val="22"/>
          <w:szCs w:val="22"/>
        </w:rPr>
        <w:t>ll/La sottoscritto/a ……………………………………………………………………………., nato/a a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rFonts w:ascii="Calibri" w:hAnsi="Calibri"/>
          <w:sz w:val="22"/>
          <w:szCs w:val="22"/>
          <w:vertAlign w:val="superscript"/>
        </w:rPr>
        <w:t xml:space="preserve"> </w:t>
      </w:r>
      <w:r>
        <w:rPr>
          <w:rFonts w:ascii="Calibri" w:hAnsi="Calibri"/>
          <w:sz w:val="22"/>
          <w:szCs w:val="22"/>
        </w:rPr>
        <w:t xml:space="preserve">legale rappresentante ……………………..……………………………………… di …………………………………………………… 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recapito telefonico ……………………………. fax ………………….. e-mail ………………………………, P.E.C. ……………………………………………,</w:t>
      </w:r>
    </w:p>
    <w:p>
      <w:pPr>
        <w:pStyle w:val="Normal"/>
        <w:spacing w:lineRule="auto" w:line="360" w:before="0" w:after="0"/>
        <w:ind w:left="360" w:hanging="0"/>
        <w:contextualSpacing/>
        <w:jc w:val="center"/>
        <w:rPr>
          <w:rFonts w:ascii="Calibri" w:hAnsi="Calibri" w:eastAsia="Times New Roman" w:cs="Arial"/>
          <w:b w:val="false"/>
          <w:b w:val="false"/>
          <w:bCs w:val="false"/>
          <w:sz w:val="22"/>
          <w:szCs w:val="22"/>
        </w:rPr>
      </w:pPr>
      <w:r>
        <w:rPr>
          <w:rFonts w:eastAsia="Times New Roman" w:cs="Arial" w:ascii="Calibri" w:hAnsi="Calibri"/>
          <w:b w:val="false"/>
          <w:bCs w:val="false"/>
          <w:sz w:val="22"/>
          <w:szCs w:val="22"/>
        </w:rPr>
        <w:t>sotto la propria responsabilità – a norma degli articoli 46-47 del DPR 28.12.2000 n. 445 - e nella consapevolezza che le dichiarazioni mendaci e la falsità in atti sono punite ai sensi del Codice Penale e delle leggi speciali in materia (art. 76 DPR 445/2000),</w:t>
      </w:r>
    </w:p>
    <w:p>
      <w:pPr>
        <w:pStyle w:val="Normal"/>
        <w:spacing w:lineRule="auto" w:line="360" w:before="0" w:after="0"/>
        <w:ind w:left="360" w:hanging="0"/>
        <w:contextualSpacing/>
        <w:jc w:val="center"/>
        <w:rPr>
          <w:rFonts w:ascii="Calibri" w:hAnsi="Calibri" w:eastAsia="Times New Roman" w:cs="Arial"/>
          <w:b w:val="false"/>
          <w:b w:val="false"/>
          <w:bCs w:val="false"/>
          <w:sz w:val="22"/>
          <w:szCs w:val="22"/>
        </w:rPr>
      </w:pPr>
      <w:r>
        <w:rPr>
          <w:rFonts w:eastAsia="Times New Roman" w:cs="Arial" w:ascii="Calibri" w:hAnsi="Calibri"/>
          <w:b w:val="false"/>
          <w:bCs w:val="false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" w:hAnsi="Calibri" w:eastAsia="Times New Roman" w:cs="Arial"/>
          <w:b/>
          <w:b/>
          <w:sz w:val="22"/>
          <w:szCs w:val="22"/>
        </w:rPr>
      </w:pPr>
      <w:r>
        <w:rPr>
          <w:rFonts w:eastAsia="Times New Roman" w:cs="Arial" w:ascii="Calibri" w:hAnsi="Calibri"/>
          <w:b/>
          <w:sz w:val="22"/>
          <w:szCs w:val="22"/>
        </w:rPr>
        <w:t>MANIFESTA</w:t>
      </w:r>
    </w:p>
    <w:p>
      <w:pPr>
        <w:pStyle w:val="Normal"/>
        <w:spacing w:lineRule="auto" w:line="360"/>
        <w:jc w:val="center"/>
        <w:rPr>
          <w:rFonts w:ascii="Calibri" w:hAnsi="Calibri" w:cs="Arial"/>
          <w:b w:val="false"/>
          <w:b w:val="false"/>
          <w:sz w:val="22"/>
          <w:szCs w:val="22"/>
        </w:rPr>
      </w:pPr>
      <w:r>
        <w:rPr>
          <w:rFonts w:eastAsia="Times New Roman" w:cs="Arial" w:ascii="Calibri" w:hAnsi="Calibri"/>
          <w:b w:val="false"/>
          <w:bCs w:val="false"/>
          <w:sz w:val="22"/>
          <w:szCs w:val="22"/>
        </w:rPr>
        <w:t>il proprio interesse a partecipare alla manifesta</w:t>
      </w:r>
      <w:r>
        <w:rPr>
          <w:rFonts w:eastAsia="Times New Roman" w:cs="Arial" w:ascii="Calibri" w:hAnsi="Calibri"/>
          <w:b w:val="false"/>
          <w:bCs w:val="false"/>
          <w:color w:val="auto"/>
          <w:sz w:val="22"/>
          <w:szCs w:val="22"/>
        </w:rPr>
        <w:t xml:space="preserve">zione di interesse </w:t>
      </w:r>
      <w:r>
        <w:rPr>
          <w:rFonts w:eastAsia="Times New Roman" w:cs="Calibri Light" w:ascii="Calibri" w:hAnsi="Calibri"/>
          <w:b w:val="false"/>
          <w:bCs w:val="false"/>
          <w:color w:val="auto"/>
          <w:sz w:val="22"/>
          <w:szCs w:val="22"/>
        </w:rPr>
        <w:t xml:space="preserve">finalizzata a determinare il fabbisogno e le volontà degli enti territoriali competenti a fruire dei servizi di ingegneria e architettura relativi alle verifiche sismiche sulle scuole di propria competenza </w:t>
      </w:r>
      <w:r>
        <w:rPr>
          <w:rFonts w:eastAsia="Times New Roman" w:cs="Arial" w:ascii="Calibri" w:hAnsi="Calibri"/>
          <w:b w:val="false"/>
          <w:bCs w:val="false"/>
          <w:color w:val="auto"/>
          <w:sz w:val="22"/>
          <w:szCs w:val="22"/>
        </w:rPr>
        <w:t>e</w:t>
      </w:r>
    </w:p>
    <w:p>
      <w:pPr>
        <w:pStyle w:val="Normal"/>
        <w:spacing w:lineRule="auto" w:line="360"/>
        <w:jc w:val="center"/>
        <w:rPr>
          <w:rFonts w:ascii="Calibri" w:hAnsi="Calibri" w:eastAsia="Times New Roman" w:cs="Arial"/>
          <w:b/>
          <w:b/>
          <w:sz w:val="22"/>
          <w:szCs w:val="22"/>
        </w:rPr>
      </w:pPr>
      <w:r>
        <w:rPr>
          <w:rFonts w:eastAsia="Times New Roman" w:cs="Arial" w:ascii="Calibri" w:hAnsi="Calibri"/>
          <w:b/>
          <w:sz w:val="22"/>
          <w:szCs w:val="22"/>
        </w:rPr>
        <w:t>DICHIARA</w:t>
      </w:r>
    </w:p>
    <w:p>
      <w:pPr>
        <w:pStyle w:val="Normal"/>
        <w:spacing w:lineRule="auto" w:line="360" w:before="0" w:after="0"/>
        <w:jc w:val="both"/>
        <w:rPr>
          <w:rFonts w:ascii="Calibri" w:hAnsi="Calibri" w:eastAsia="Times New Roman" w:cs="Arial"/>
          <w:sz w:val="22"/>
          <w:szCs w:val="22"/>
        </w:rPr>
      </w:pPr>
      <w:r>
        <w:rPr>
          <w:rFonts w:eastAsia="Times New Roman" w:cs="Arial" w:ascii="Calibri" w:hAnsi="Calibri"/>
          <w:sz w:val="22"/>
          <w:szCs w:val="22"/>
        </w:rPr>
        <w:t>- di avere preso visione dell’</w:t>
      </w:r>
      <w:r>
        <w:rPr>
          <w:rFonts w:eastAsia="Times New Roman" w:cs="Arial" w:ascii="Calibri" w:hAnsi="Calibri"/>
          <w:i/>
          <w:iCs/>
          <w:sz w:val="22"/>
          <w:szCs w:val="22"/>
        </w:rPr>
        <w:t>Avvi</w:t>
      </w:r>
      <w:r>
        <w:rPr>
          <w:rFonts w:eastAsia="Times New Roman" w:cs="Arial" w:ascii="Calibri" w:hAnsi="Calibri"/>
          <w:b w:val="false"/>
          <w:bCs w:val="false"/>
          <w:i/>
          <w:iCs/>
          <w:color w:val="auto"/>
          <w:sz w:val="22"/>
          <w:szCs w:val="22"/>
        </w:rPr>
        <w:t xml:space="preserve">so per la manifestazione di interesse finalizzato a determinare il fabbisogno e le volontà degli enti territoriali competenti a fruire dei servizi di ingegneria e architettura relativi alle verifiche sismiche sulle scuole di propria competenza </w:t>
      </w:r>
      <w:r>
        <w:rPr>
          <w:rFonts w:eastAsia="Times New Roman" w:cs="Arial" w:ascii="Calibri" w:hAnsi="Calibri"/>
          <w:b w:val="false"/>
          <w:bCs w:val="false"/>
          <w:i w:val="false"/>
          <w:iCs w:val="false"/>
          <w:color w:val="auto"/>
          <w:sz w:val="22"/>
          <w:szCs w:val="22"/>
        </w:rPr>
        <w:t>e di accettarne i contenuti;</w:t>
      </w:r>
    </w:p>
    <w:p>
      <w:pPr>
        <w:sectPr>
          <w:headerReference w:type="default" r:id="rId2"/>
          <w:type w:val="nextPage"/>
          <w:pgSz w:w="11906" w:h="16838"/>
          <w:pgMar w:left="1134" w:right="1134" w:header="708" w:top="1417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360" w:before="0" w:after="0"/>
        <w:jc w:val="both"/>
        <w:rPr>
          <w:rFonts w:ascii="Calibri" w:hAnsi="Calibri" w:eastAsia="Times New Roman" w:cs="Arial"/>
          <w:sz w:val="22"/>
          <w:szCs w:val="22"/>
        </w:rPr>
      </w:pPr>
      <w:r>
        <w:rPr>
          <w:rFonts w:eastAsia="Times New Roman" w:cs="Arial" w:ascii="Calibri" w:hAnsi="Calibri"/>
          <w:sz w:val="22"/>
          <w:szCs w:val="22"/>
        </w:rPr>
        <w:t>- 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</w:t>
      </w:r>
    </w:p>
    <w:p>
      <w:pPr>
        <w:pStyle w:val="Normal"/>
        <w:spacing w:lineRule="auto" w:line="360" w:before="0" w:after="0"/>
        <w:jc w:val="both"/>
        <w:rPr>
          <w:rFonts w:ascii="Calibri" w:hAnsi="Calibri" w:eastAsia="Times New Roman" w:cs="Arial"/>
          <w:sz w:val="22"/>
          <w:szCs w:val="22"/>
        </w:rPr>
      </w:pPr>
      <w:r>
        <w:rPr>
          <w:rFonts w:eastAsia="Times New Roman" w:cs="Arial" w:ascii="Calibri" w:hAnsi="Calibri"/>
          <w:sz w:val="22"/>
          <w:szCs w:val="22"/>
        </w:rPr>
        <w:t>- che per l’edificio o gli edifici che costituisce/costituiscono la struttura scolastica, è stata o sono state aggiornate le relative schede dell’Anagrafe dell’Edilizia Scolastica (ARES);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" w:ascii="Calibri" w:hAnsi="Calibri"/>
          <w:sz w:val="22"/>
          <w:szCs w:val="22"/>
        </w:rPr>
        <w:t>- che la struttura scolastica, oggetto della richiesta, è di proprietà pubblica e che la sua destinazione è ad edificio scolastico;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" w:ascii="Calibri" w:hAnsi="Calibri"/>
          <w:sz w:val="22"/>
          <w:szCs w:val="22"/>
        </w:rPr>
        <w:t>- (Eventuale dichiarazione di inagibilità della struttura oggetto dell'intervento) che la struttura oggetto dell'intervento è stata oggetto di provvedimenti di sospensione parziale o totale delle attività didattiche, alla data del _____________, a causa di problemi legati all'agibilità della struttura scolastica;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" w:ascii="Calibri" w:hAnsi="Calibri"/>
          <w:sz w:val="22"/>
          <w:szCs w:val="22"/>
        </w:rPr>
        <w:t xml:space="preserve">- di </w:t>
      </w:r>
      <w:r>
        <w:rPr>
          <w:rFonts w:eastAsia="Times New Roman" w:cs="Arial" w:ascii="Calibri" w:hAnsi="Calibri"/>
          <w:sz w:val="22"/>
          <w:szCs w:val="22"/>
          <w:u w:val="single"/>
        </w:rPr>
        <w:t>avere/non avere</w:t>
      </w:r>
      <w:r>
        <w:rPr>
          <w:rFonts w:eastAsia="Times New Roman" w:cs="Arial" w:ascii="Calibri" w:hAnsi="Calibri"/>
          <w:sz w:val="22"/>
          <w:szCs w:val="22"/>
        </w:rPr>
        <w:t xml:space="preserve"> richiesto</w:t>
      </w:r>
      <w:r>
        <w:rPr>
          <w:rFonts w:eastAsia="Times New Roman" w:cs="Arial" w:ascii="Calibri" w:hAnsi="Calibri"/>
          <w:spacing w:val="-52"/>
          <w:sz w:val="22"/>
          <w:szCs w:val="22"/>
        </w:rPr>
        <w:t xml:space="preserve"> </w:t>
      </w:r>
      <w:r>
        <w:rPr>
          <w:rFonts w:eastAsia="Times New Roman" w:cs="Arial" w:ascii="Calibri" w:hAnsi="Calibri"/>
          <w:sz w:val="22"/>
          <w:szCs w:val="22"/>
        </w:rPr>
        <w:t xml:space="preserve">e ottenuto contributi finanziari a valere sui programmi indicati </w:t>
      </w:r>
      <w:r>
        <w:rPr>
          <w:rFonts w:eastAsia="Times New Roman" w:cs="Arial" w:ascii="Calibri" w:hAnsi="Calibri"/>
          <w:b/>
          <w:sz w:val="22"/>
          <w:szCs w:val="22"/>
        </w:rPr>
        <w:t>all’art. 15, comma 9, della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legge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regionale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n.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8/2016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e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ss.mm.ii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e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di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non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essere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inadempiente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agli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obblighi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di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monitoraggio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economico,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finanziario,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fisico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e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procedurale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previsti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dalla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citata</w:t>
      </w:r>
      <w:r>
        <w:rPr>
          <w:rFonts w:eastAsia="Times New Roman" w:cs="Arial" w:ascii="Calibri" w:hAnsi="Calibri"/>
          <w:b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norma</w:t>
      </w:r>
      <w:r>
        <w:rPr>
          <w:rFonts w:eastAsia="Times New Roman" w:cs="Arial" w:ascii="Calibri" w:hAnsi="Calibri"/>
          <w:b/>
          <w:spacing w:val="-52"/>
          <w:sz w:val="22"/>
          <w:szCs w:val="22"/>
        </w:rPr>
        <w:t xml:space="preserve"> </w:t>
      </w:r>
      <w:r>
        <w:rPr>
          <w:rFonts w:eastAsia="Times New Roman" w:cs="Arial" w:ascii="Calibri" w:hAnsi="Calibri"/>
          <w:b/>
          <w:sz w:val="22"/>
          <w:szCs w:val="22"/>
        </w:rPr>
        <w:t>regionale;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" w:ascii="Calibri" w:hAnsi="Calibri"/>
          <w:sz w:val="22"/>
          <w:szCs w:val="22"/>
        </w:rPr>
        <w:t xml:space="preserve">- </w:t>
      </w:r>
      <w:r>
        <w:rPr>
          <w:rFonts w:eastAsia="Times New Roman" w:cs="Arial" w:ascii="Calibri" w:hAnsi="Calibri"/>
          <w:b/>
          <w:sz w:val="22"/>
          <w:szCs w:val="22"/>
        </w:rPr>
        <w:t xml:space="preserve">che </w:t>
      </w:r>
      <w:r>
        <w:rPr>
          <w:rFonts w:eastAsia="Times New Roman" w:cs="Arial" w:ascii="Calibri" w:hAnsi="Calibri"/>
          <w:sz w:val="22"/>
          <w:szCs w:val="22"/>
        </w:rPr>
        <w:t>per gli edifici scolastici in proprio possesso,</w:t>
      </w:r>
      <w:r>
        <w:rPr>
          <w:rFonts w:eastAsia="Times New Roman" w:cs="Arial" w:ascii="Calibri" w:hAnsi="Calibri"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sz w:val="22"/>
          <w:szCs w:val="22"/>
        </w:rPr>
        <w:t>l’Ente</w:t>
      </w:r>
      <w:r>
        <w:rPr>
          <w:rFonts w:eastAsia="Times New Roman" w:cs="Arial" w:ascii="Calibri" w:hAnsi="Calibri"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sz w:val="22"/>
          <w:szCs w:val="22"/>
          <w:u w:val="single"/>
        </w:rPr>
        <w:t>abbia/non</w:t>
      </w:r>
      <w:r>
        <w:rPr>
          <w:rFonts w:eastAsia="Times New Roman" w:cs="Arial" w:ascii="Calibri" w:hAnsi="Calibri"/>
          <w:spacing w:val="1"/>
          <w:sz w:val="22"/>
          <w:szCs w:val="22"/>
          <w:u w:val="single"/>
        </w:rPr>
        <w:t xml:space="preserve"> </w:t>
      </w:r>
      <w:r>
        <w:rPr>
          <w:rFonts w:eastAsia="Times New Roman" w:cs="Arial" w:ascii="Calibri" w:hAnsi="Calibri"/>
          <w:sz w:val="22"/>
          <w:szCs w:val="22"/>
          <w:u w:val="single"/>
        </w:rPr>
        <w:t>abbia</w:t>
      </w:r>
      <w:r>
        <w:rPr>
          <w:rFonts w:eastAsia="Times New Roman" w:cs="Arial" w:ascii="Calibri" w:hAnsi="Calibri"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sz w:val="22"/>
          <w:szCs w:val="22"/>
        </w:rPr>
        <w:t>ricevuto</w:t>
      </w:r>
      <w:r>
        <w:rPr>
          <w:rFonts w:eastAsia="Times New Roman" w:cs="Arial" w:ascii="Calibri" w:hAnsi="Calibri"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sz w:val="22"/>
          <w:szCs w:val="22"/>
        </w:rPr>
        <w:t>finanziamenti</w:t>
      </w:r>
      <w:r>
        <w:rPr>
          <w:rFonts w:eastAsia="Times New Roman" w:cs="Arial" w:ascii="Calibri" w:hAnsi="Calibri"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sz w:val="22"/>
          <w:szCs w:val="22"/>
        </w:rPr>
        <w:t>di</w:t>
      </w:r>
      <w:r>
        <w:rPr>
          <w:rFonts w:eastAsia="Times New Roman" w:cs="Arial" w:ascii="Calibri" w:hAnsi="Calibri"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sz w:val="22"/>
          <w:szCs w:val="22"/>
        </w:rPr>
        <w:t>qualsiasi</w:t>
      </w:r>
      <w:r>
        <w:rPr>
          <w:rFonts w:eastAsia="Times New Roman" w:cs="Arial" w:ascii="Calibri" w:hAnsi="Calibri"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sz w:val="22"/>
          <w:szCs w:val="22"/>
        </w:rPr>
        <w:t>genere</w:t>
      </w:r>
      <w:r>
        <w:rPr>
          <w:rFonts w:eastAsia="Times New Roman" w:cs="Arial" w:ascii="Calibri" w:hAnsi="Calibri"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sz w:val="22"/>
          <w:szCs w:val="22"/>
        </w:rPr>
        <w:t>(quali</w:t>
      </w:r>
      <w:r>
        <w:rPr>
          <w:rFonts w:eastAsia="Times New Roman" w:cs="Arial" w:ascii="Calibri" w:hAnsi="Calibri"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sz w:val="22"/>
          <w:szCs w:val="22"/>
        </w:rPr>
        <w:t>ad</w:t>
      </w:r>
      <w:r>
        <w:rPr>
          <w:rFonts w:eastAsia="Times New Roman" w:cs="Arial" w:ascii="Calibri" w:hAnsi="Calibri"/>
          <w:spacing w:val="-52"/>
          <w:sz w:val="22"/>
          <w:szCs w:val="22"/>
        </w:rPr>
        <w:t xml:space="preserve"> </w:t>
      </w:r>
      <w:r>
        <w:rPr>
          <w:rFonts w:eastAsia="Times New Roman" w:cs="Arial" w:ascii="Calibri" w:hAnsi="Calibri"/>
          <w:sz w:val="22"/>
          <w:szCs w:val="22"/>
        </w:rPr>
        <w:t>esempio: PO FESR, PO FSE, PON Scuola, Politica ordinaria, etc.) per la realizzazione di</w:t>
      </w:r>
      <w:r>
        <w:rPr>
          <w:rFonts w:eastAsia="Times New Roman" w:cs="Arial" w:ascii="Calibri" w:hAnsi="Calibri"/>
          <w:spacing w:val="1"/>
          <w:sz w:val="22"/>
          <w:szCs w:val="22"/>
        </w:rPr>
        <w:t xml:space="preserve"> </w:t>
      </w:r>
      <w:r>
        <w:rPr>
          <w:rFonts w:eastAsia="Times New Roman" w:cs="Arial" w:ascii="Calibri" w:hAnsi="Calibri"/>
          <w:sz w:val="22"/>
          <w:szCs w:val="22"/>
        </w:rPr>
        <w:t>operazioni di acquisizione di servizi ex OPCM 3274 del 20.03.2003;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sz w:val="22"/>
          <w:szCs w:val="22"/>
        </w:rPr>
        <w:t>- lo stato e le condizioni presenti alla data di presentazione del progetto come da criteri sotto indicati:</w:t>
      </w:r>
    </w:p>
    <w:p>
      <w:pPr>
        <w:pStyle w:val="Normal"/>
        <w:spacing w:lineRule="auto" w:line="360" w:before="0" w:after="0"/>
        <w:jc w:val="both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tbl>
      <w:tblPr>
        <w:tblW w:w="10080" w:type="dxa"/>
        <w:jc w:val="left"/>
        <w:tblInd w:w="55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29"/>
        <w:gridCol w:w="7010"/>
        <w:gridCol w:w="940"/>
        <w:gridCol w:w="1700"/>
      </w:tblGrid>
      <w:tr>
        <w:trPr>
          <w:trHeight w:val="20" w:hRule="atLeast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 w:ascii="Calibri" w:hAnsi="Calibri"/>
                <w:b/>
                <w:bCs/>
                <w:sz w:val="22"/>
                <w:szCs w:val="22"/>
                <w:lang w:eastAsia="it-IT"/>
              </w:rPr>
              <w:t xml:space="preserve">N.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 w:ascii="Calibri" w:hAnsi="Calibri"/>
                <w:b/>
                <w:bCs/>
                <w:sz w:val="22"/>
                <w:szCs w:val="22"/>
                <w:lang w:eastAsia="it-IT"/>
              </w:rPr>
              <w:t>Criterio di valutazione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 w:ascii="Calibri" w:hAnsi="Calibri"/>
                <w:b/>
                <w:bCs/>
                <w:sz w:val="22"/>
                <w:szCs w:val="22"/>
                <w:lang w:eastAsia="it-IT"/>
              </w:rPr>
              <w:t>Valore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 w:ascii="Calibri" w:hAnsi="Calibri"/>
                <w:b/>
                <w:bCs/>
                <w:sz w:val="22"/>
                <w:szCs w:val="22"/>
                <w:lang w:eastAsia="it-IT"/>
              </w:rPr>
              <w:t>Punteggio corrispondente</w:t>
            </w:r>
          </w:p>
        </w:tc>
      </w:tr>
      <w:tr>
        <w:trPr>
          <w:trHeight w:val="20" w:hRule="exact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360" w:before="0" w:after="0"/>
              <w:jc w:val="center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</w:tr>
      <w:tr>
        <w:trPr>
          <w:trHeight w:val="20" w:hRule="atLeast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36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  <w:t>1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Calibri Light" w:ascii="Calibri" w:hAnsi="Calibri"/>
                <w:sz w:val="22"/>
                <w:szCs w:val="22"/>
                <w:lang w:eastAsia="it-IT"/>
              </w:rPr>
              <w:t>Elevata</w:t>
            </w:r>
            <w:r>
              <w:rPr>
                <w:rFonts w:eastAsia="Times New Roman" w:cs="Calibri Light" w:ascii="Calibri" w:hAnsi="Calibri"/>
                <w:spacing w:val="1"/>
                <w:sz w:val="22"/>
                <w:szCs w:val="22"/>
                <w:lang w:eastAsia="it-IT"/>
              </w:rPr>
              <w:t xml:space="preserve"> </w:t>
            </w:r>
            <w:r>
              <w:rPr>
                <w:rFonts w:eastAsia="Times New Roman" w:cs="Calibri Light" w:ascii="Calibri" w:hAnsi="Calibri"/>
                <w:sz w:val="22"/>
                <w:szCs w:val="22"/>
                <w:lang w:eastAsia="it-IT"/>
              </w:rPr>
              <w:t>vulnerabilità</w:t>
            </w:r>
            <w:r>
              <w:rPr>
                <w:rFonts w:eastAsia="Times New Roman" w:cs="Calibri Light" w:ascii="Calibri" w:hAnsi="Calibri"/>
                <w:spacing w:val="1"/>
                <w:sz w:val="22"/>
                <w:szCs w:val="22"/>
                <w:lang w:eastAsia="it-IT"/>
              </w:rPr>
              <w:t xml:space="preserve"> </w:t>
            </w:r>
            <w:r>
              <w:rPr>
                <w:rFonts w:eastAsia="Times New Roman" w:cs="Calibri Light" w:ascii="Calibri" w:hAnsi="Calibri"/>
                <w:sz w:val="22"/>
                <w:szCs w:val="22"/>
                <w:lang w:eastAsia="it-IT"/>
              </w:rPr>
              <w:t>sismica</w:t>
            </w:r>
            <w:r>
              <w:rPr>
                <w:rFonts w:eastAsia="Times New Roman" w:cs="Calibri Light" w:ascii="Calibri" w:hAnsi="Calibri"/>
                <w:spacing w:val="1"/>
                <w:sz w:val="22"/>
                <w:szCs w:val="22"/>
                <w:lang w:eastAsia="it-IT"/>
              </w:rPr>
              <w:t xml:space="preserve"> </w:t>
            </w:r>
            <w:r>
              <w:rPr>
                <w:rFonts w:eastAsia="Times New Roman" w:cs="Calibri Light" w:ascii="Calibri" w:hAnsi="Calibri"/>
                <w:sz w:val="22"/>
                <w:szCs w:val="22"/>
                <w:lang w:eastAsia="it-IT"/>
              </w:rPr>
              <w:t>connessa all’epoca</w:t>
            </w:r>
            <w:r>
              <w:rPr>
                <w:rFonts w:eastAsia="Times New Roman" w:cs="Calibri Light" w:ascii="Calibri" w:hAnsi="Calibri"/>
                <w:spacing w:val="1"/>
                <w:sz w:val="22"/>
                <w:szCs w:val="22"/>
                <w:lang w:eastAsia="it-IT"/>
              </w:rPr>
              <w:t xml:space="preserve"> </w:t>
            </w:r>
            <w:r>
              <w:rPr>
                <w:rFonts w:eastAsia="Times New Roman" w:cs="Calibri Light" w:ascii="Calibri" w:hAnsi="Calibri"/>
                <w:sz w:val="22"/>
                <w:szCs w:val="22"/>
                <w:lang w:eastAsia="it-IT"/>
              </w:rPr>
              <w:t>di</w:t>
            </w:r>
            <w:r>
              <w:rPr>
                <w:rFonts w:eastAsia="Times New Roman" w:cs="Calibri Light" w:ascii="Calibri" w:hAnsi="Calibri"/>
                <w:spacing w:val="1"/>
                <w:sz w:val="22"/>
                <w:szCs w:val="22"/>
                <w:lang w:eastAsia="it-IT"/>
              </w:rPr>
              <w:t xml:space="preserve"> </w:t>
            </w:r>
            <w:r>
              <w:rPr>
                <w:rFonts w:eastAsia="Times New Roman" w:cs="Calibri Light" w:ascii="Calibri" w:hAnsi="Calibri"/>
                <w:sz w:val="22"/>
                <w:szCs w:val="22"/>
                <w:lang w:eastAsia="it-IT"/>
              </w:rPr>
              <w:t>realizzazione</w:t>
            </w:r>
            <w:r>
              <w:rPr>
                <w:rFonts w:eastAsia="Times New Roman" w:cs="Calibri Light" w:ascii="Calibri" w:hAnsi="Calibri"/>
                <w:spacing w:val="-43"/>
                <w:sz w:val="22"/>
                <w:szCs w:val="22"/>
                <w:lang w:eastAsia="it-IT"/>
              </w:rPr>
              <w:t xml:space="preserve"> </w:t>
            </w:r>
            <w:r>
              <w:rPr>
                <w:rFonts w:eastAsia="Times New Roman" w:cs="Calibri Light" w:ascii="Calibri" w:hAnsi="Calibri"/>
                <w:sz w:val="22"/>
                <w:szCs w:val="22"/>
                <w:lang w:eastAsia="it-IT"/>
              </w:rPr>
              <w:t>dell’opera (inserire anno di costruzione dell'immobile)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</w:tr>
      <w:tr>
        <w:trPr>
          <w:trHeight w:val="20" w:hRule="exact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360" w:before="0" w:after="0"/>
              <w:jc w:val="center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sz w:val="22"/>
                <w:szCs w:val="22"/>
                <w:lang w:eastAsia="it-IT"/>
              </w:rPr>
            </w:pPr>
            <w:r>
              <w:rPr>
                <w:rFonts w:eastAsia="Times New Roman" w:cs="Calibri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</w:tr>
      <w:tr>
        <w:trPr>
          <w:trHeight w:val="20" w:hRule="atLeast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36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  <w:t>2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it-IT"/>
              </w:rPr>
            </w:pPr>
            <w:r>
              <w:rPr>
                <w:rFonts w:eastAsia="Times New Roman" w:cs="Calibri Light" w:ascii="Calibri" w:hAnsi="Calibri"/>
                <w:sz w:val="22"/>
                <w:szCs w:val="22"/>
                <w:lang w:eastAsia="it-IT"/>
              </w:rPr>
              <w:t>Numero di studenti e studentesse presenti nell’istituzione scolastica che beneficia delle strutture oggetto di intervento (Annualità 2021/22)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</w:tr>
      <w:tr>
        <w:trPr>
          <w:trHeight w:val="20" w:hRule="exact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360" w:before="0" w:after="0"/>
              <w:jc w:val="center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jc w:val="both"/>
              <w:rPr>
                <w:rFonts w:ascii="Calibri" w:hAnsi="Calibri" w:eastAsia="Times New Roman" w:cs="Calibri Light"/>
                <w:sz w:val="22"/>
                <w:szCs w:val="22"/>
                <w:lang w:eastAsia="it-IT"/>
              </w:rPr>
            </w:pPr>
            <w:r>
              <w:rPr>
                <w:rFonts w:eastAsia="Times New Roman" w:cs="Calibri Light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</w:tr>
      <w:tr>
        <w:trPr>
          <w:trHeight w:val="20" w:hRule="atLeast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36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  <w:t>3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it-IT"/>
              </w:rPr>
            </w:pPr>
            <w:r>
              <w:rPr>
                <w:rFonts w:eastAsia="Times New Roman" w:cs="Calibri Light" w:ascii="Calibri" w:hAnsi="Calibri"/>
                <w:sz w:val="22"/>
                <w:szCs w:val="22"/>
                <w:lang w:eastAsia="it-IT"/>
              </w:rPr>
              <w:t>Zona sismica (indicare la classificazione da 1 a 4)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</w:tr>
      <w:tr>
        <w:trPr>
          <w:trHeight w:val="20" w:hRule="exact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360" w:before="0" w:after="0"/>
              <w:jc w:val="center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Calibri Light"/>
                <w:sz w:val="22"/>
                <w:szCs w:val="22"/>
                <w:lang w:eastAsia="it-IT"/>
              </w:rPr>
            </w:pPr>
            <w:r>
              <w:rPr>
                <w:rFonts w:eastAsia="Times New Roman" w:cs="Calibri Light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</w:tr>
      <w:tr>
        <w:trPr>
          <w:trHeight w:val="20" w:hRule="atLeast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pacing w:lineRule="auto" w:line="36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  <w:t>4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Calibri Light" w:ascii="Calibri" w:hAnsi="Calibri"/>
                <w:sz w:val="22"/>
                <w:szCs w:val="22"/>
                <w:lang w:eastAsia="it-IT"/>
              </w:rPr>
              <w:t>Eventuale presenza di una vigente ordinanza di chiusura o dichiarazione di inagibilità, anche parziale dei locali, riferita agli immobili oggetto di indagine, con data anteriore al 09/03/2022, (indicare SI/NO)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AutoHyphens w:val="false"/>
              <w:spacing w:lineRule="auto" w:line="360" w:before="0" w:after="0"/>
              <w:rPr>
                <w:rFonts w:ascii="Calibri" w:hAnsi="Calibri" w:eastAsia="Times New Roman" w:cs="Arial"/>
                <w:sz w:val="22"/>
                <w:szCs w:val="22"/>
                <w:lang w:eastAsia="it-IT"/>
              </w:rPr>
            </w:pPr>
            <w:r>
              <w:rPr>
                <w:rFonts w:eastAsia="Times New Roman" w:cs="Arial" w:ascii="Calibri" w:hAnsi="Calibri"/>
                <w:sz w:val="22"/>
                <w:szCs w:val="22"/>
                <w:lang w:eastAsia="it-IT"/>
              </w:rPr>
            </w:r>
          </w:p>
        </w:tc>
      </w:tr>
    </w:tbl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  <w:sz w:val="24"/>
          <w:szCs w:val="24"/>
        </w:rPr>
      </w:pPr>
      <w:r>
        <w:rPr>
          <w:rFonts w:cs="Arial" w:ascii="Calibri" w:hAnsi="Calibri"/>
          <w:b/>
          <w:sz w:val="22"/>
          <w:szCs w:val="22"/>
        </w:rPr>
        <w:t>ALLEGA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1692" w:leader="none"/>
        </w:tabs>
        <w:suppressAutoHyphens w:val="false"/>
        <w:spacing w:lineRule="auto" w:line="360" w:before="2" w:after="0"/>
        <w:ind w:left="846" w:right="143" w:hanging="34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 xml:space="preserve">provvedimento amministrativo </w:t>
      </w:r>
      <w:r>
        <w:rPr>
          <w:rFonts w:cs="Calibri" w:ascii="Calibri" w:hAnsi="Calibri"/>
          <w:sz w:val="22"/>
          <w:szCs w:val="22"/>
        </w:rPr>
        <w:t xml:space="preserve">dell’ente richiedente di </w:t>
      </w:r>
      <w:r>
        <w:rPr>
          <w:rFonts w:cs="Calibri" w:ascii="Calibri" w:hAnsi="Calibri"/>
          <w:b/>
          <w:sz w:val="22"/>
          <w:szCs w:val="22"/>
        </w:rPr>
        <w:t xml:space="preserve">autorizzazione alla partecipazione </w:t>
      </w:r>
      <w:r>
        <w:rPr>
          <w:rFonts w:cs="Calibri" w:ascii="Calibri" w:hAnsi="Calibri"/>
          <w:b/>
          <w:spacing w:val="-52"/>
          <w:sz w:val="22"/>
          <w:szCs w:val="22"/>
        </w:rPr>
        <w:t xml:space="preserve"> </w:t>
      </w:r>
      <w:r>
        <w:rPr>
          <w:rFonts w:cs="Calibri" w:ascii="Calibri" w:hAnsi="Calibri"/>
          <w:b/>
          <w:sz w:val="22"/>
          <w:szCs w:val="22"/>
        </w:rPr>
        <w:t>all’Avviso</w:t>
      </w:r>
      <w:r>
        <w:rPr>
          <w:rFonts w:cs="Calibri" w:ascii="Calibri" w:hAnsi="Calibri"/>
          <w:sz w:val="22"/>
          <w:szCs w:val="22"/>
        </w:rPr>
        <w:t>;</w:t>
      </w:r>
    </w:p>
    <w:p>
      <w:pPr>
        <w:pStyle w:val="Normal"/>
        <w:widowControl/>
        <w:numPr>
          <w:ilvl w:val="1"/>
          <w:numId w:val="2"/>
        </w:numPr>
        <w:tabs>
          <w:tab w:val="clear" w:pos="709"/>
          <w:tab w:val="left" w:pos="1140" w:leader="none"/>
        </w:tabs>
        <w:suppressAutoHyphens w:val="true"/>
        <w:bidi w:val="0"/>
        <w:spacing w:lineRule="auto" w:line="360" w:before="25" w:after="0"/>
        <w:ind w:left="850" w:right="0" w:hanging="34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relazione tecnica</w:t>
      </w:r>
      <w:r>
        <w:rPr>
          <w:rFonts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b/>
          <w:sz w:val="22"/>
          <w:szCs w:val="22"/>
        </w:rPr>
        <w:t xml:space="preserve">asseverata, </w:t>
      </w:r>
      <w:r>
        <w:rPr>
          <w:rFonts w:cs="Calibri" w:ascii="Calibri" w:hAnsi="Calibri"/>
          <w:sz w:val="22"/>
          <w:szCs w:val="22"/>
        </w:rPr>
        <w:t>a firma del Responsabile del Procedimento,</w:t>
      </w:r>
      <w:r>
        <w:rPr>
          <w:rFonts w:cs="Calibri" w:ascii="Calibri" w:hAnsi="Calibri"/>
          <w:spacing w:val="1"/>
          <w:sz w:val="22"/>
          <w:szCs w:val="22"/>
        </w:rPr>
        <w:t xml:space="preserve"> </w:t>
      </w:r>
      <w:r>
        <w:rPr>
          <w:rFonts w:cs="Calibri" w:ascii="Calibri" w:hAnsi="Calibri"/>
          <w:b/>
          <w:sz w:val="22"/>
          <w:szCs w:val="22"/>
        </w:rPr>
        <w:t>nella quale siano</w:t>
      </w:r>
      <w:r>
        <w:rPr>
          <w:rFonts w:cs="Calibri" w:ascii="Calibri" w:hAnsi="Calibri"/>
          <w:b/>
          <w:spacing w:val="1"/>
          <w:sz w:val="22"/>
          <w:szCs w:val="22"/>
        </w:rPr>
        <w:t xml:space="preserve"> </w:t>
      </w:r>
      <w:r>
        <w:rPr>
          <w:rFonts w:cs="Calibri" w:ascii="Calibri" w:hAnsi="Calibri"/>
          <w:b/>
          <w:sz w:val="22"/>
          <w:szCs w:val="22"/>
        </w:rPr>
        <w:t>riportati i</w:t>
      </w:r>
      <w:r>
        <w:rPr>
          <w:rFonts w:cs="Calibri" w:ascii="Calibri" w:hAnsi="Calibri"/>
          <w:b/>
          <w:spacing w:val="-2"/>
          <w:sz w:val="22"/>
          <w:szCs w:val="22"/>
        </w:rPr>
        <w:t xml:space="preserve"> </w:t>
      </w:r>
      <w:r>
        <w:rPr>
          <w:rFonts w:cs="Calibri" w:ascii="Calibri" w:hAnsi="Calibri"/>
          <w:b/>
          <w:sz w:val="22"/>
          <w:szCs w:val="22"/>
        </w:rPr>
        <w:t>seguenti</w:t>
      </w:r>
      <w:r>
        <w:rPr>
          <w:rFonts w:cs="Calibri" w:ascii="Calibri" w:hAnsi="Calibri"/>
          <w:b/>
          <w:spacing w:val="1"/>
          <w:sz w:val="22"/>
          <w:szCs w:val="22"/>
        </w:rPr>
        <w:t xml:space="preserve"> </w:t>
      </w:r>
      <w:r>
        <w:rPr>
          <w:rFonts w:cs="Calibri" w:ascii="Calibri" w:hAnsi="Calibri"/>
          <w:b/>
          <w:sz w:val="22"/>
          <w:szCs w:val="22"/>
        </w:rPr>
        <w:t>elementi/informazioni</w:t>
      </w:r>
      <w:r>
        <w:rPr>
          <w:rFonts w:cs="Calibri" w:ascii="Calibri" w:hAnsi="Calibri"/>
          <w:sz w:val="22"/>
          <w:szCs w:val="22"/>
        </w:rPr>
        <w:t>:</w:t>
      </w:r>
    </w:p>
    <w:p>
      <w:pPr>
        <w:pStyle w:val="Normal"/>
        <w:widowControl/>
        <w:numPr>
          <w:ilvl w:val="1"/>
          <w:numId w:val="3"/>
        </w:numPr>
        <w:tabs>
          <w:tab w:val="clear" w:pos="709"/>
          <w:tab w:val="left" w:pos="1305" w:leader="none"/>
        </w:tabs>
        <w:suppressAutoHyphens w:val="true"/>
        <w:bidi w:val="0"/>
        <w:spacing w:lineRule="auto" w:line="360" w:before="25" w:after="0"/>
        <w:ind w:left="1191" w:right="0" w:hanging="454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epoca</w:t>
      </w:r>
      <w:r>
        <w:rPr>
          <w:rFonts w:cs="Calibri" w:ascii="Calibri" w:hAnsi="Calibri"/>
          <w:spacing w:val="-5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di</w:t>
      </w:r>
      <w:r>
        <w:rPr>
          <w:rFonts w:cs="Calibri" w:ascii="Calibri" w:hAnsi="Calibri"/>
          <w:spacing w:val="-5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realizzazione</w:t>
      </w:r>
      <w:r>
        <w:rPr>
          <w:rFonts w:cs="Calibri" w:ascii="Calibri" w:hAnsi="Calibri"/>
          <w:spacing w:val="-2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del</w:t>
      </w:r>
      <w:r>
        <w:rPr>
          <w:rFonts w:cs="Calibri" w:ascii="Calibri" w:hAnsi="Calibri"/>
          <w:spacing w:val="-5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fabbricato</w:t>
      </w:r>
      <w:r>
        <w:rPr>
          <w:rFonts w:cs="Calibri" w:ascii="Calibri" w:hAnsi="Calibri"/>
          <w:spacing w:val="-5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principale;</w:t>
      </w:r>
    </w:p>
    <w:p>
      <w:pPr>
        <w:pStyle w:val="Normal"/>
        <w:widowControl/>
        <w:numPr>
          <w:ilvl w:val="1"/>
          <w:numId w:val="3"/>
        </w:numPr>
        <w:tabs>
          <w:tab w:val="clear" w:pos="709"/>
          <w:tab w:val="left" w:pos="1410" w:leader="none"/>
        </w:tabs>
        <w:suppressAutoHyphens w:val="true"/>
        <w:bidi w:val="0"/>
        <w:spacing w:lineRule="auto" w:line="360" w:before="25" w:after="0"/>
        <w:ind w:left="1191" w:right="0" w:hanging="454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tipologia</w:t>
      </w:r>
      <w:r>
        <w:rPr>
          <w:rFonts w:cs="Calibri" w:ascii="Calibri" w:hAnsi="Calibri"/>
          <w:spacing w:val="-10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strutturale;</w:t>
      </w:r>
    </w:p>
    <w:p>
      <w:pPr>
        <w:pStyle w:val="Normal"/>
        <w:numPr>
          <w:ilvl w:val="2"/>
          <w:numId w:val="2"/>
        </w:numPr>
        <w:tabs>
          <w:tab w:val="clear" w:pos="709"/>
          <w:tab w:val="left" w:pos="1245" w:leader="none"/>
        </w:tabs>
        <w:spacing w:lineRule="auto" w:line="360" w:before="13" w:after="0"/>
        <w:ind w:left="846" w:right="149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zona sismica di riferimento come da classificazione sismica modificata, adottata dalla</w:t>
      </w:r>
      <w:r>
        <w:rPr>
          <w:rFonts w:cs="Calibri" w:ascii="Calibri" w:hAnsi="Calibri"/>
          <w:spacing w:val="1"/>
          <w:sz w:val="22"/>
          <w:szCs w:val="22"/>
        </w:rPr>
        <w:t xml:space="preserve"> </w:t>
        <w:tab/>
      </w:r>
      <w:r>
        <w:rPr>
          <w:rFonts w:cs="Calibri" w:ascii="Calibri" w:hAnsi="Calibri"/>
          <w:sz w:val="22"/>
          <w:szCs w:val="22"/>
        </w:rPr>
        <w:t>regione siciliana con Delibera di Giunta regionale n.408/2003 di modifica dell'OPCM</w:t>
      </w:r>
      <w:r>
        <w:rPr>
          <w:rFonts w:cs="Calibri" w:ascii="Calibri" w:hAnsi="Calibri"/>
          <w:spacing w:val="1"/>
          <w:sz w:val="22"/>
          <w:szCs w:val="22"/>
        </w:rPr>
        <w:t xml:space="preserve"> </w:t>
        <w:tab/>
      </w:r>
      <w:r>
        <w:rPr>
          <w:rFonts w:cs="Calibri" w:ascii="Calibri" w:hAnsi="Calibri"/>
          <w:sz w:val="22"/>
          <w:szCs w:val="22"/>
        </w:rPr>
        <w:t>n.3274/2003;</w:t>
      </w:r>
    </w:p>
    <w:p>
      <w:pPr>
        <w:pStyle w:val="Normal"/>
        <w:widowControl/>
        <w:numPr>
          <w:ilvl w:val="4"/>
          <w:numId w:val="4"/>
        </w:numPr>
        <w:suppressAutoHyphens w:val="true"/>
        <w:overflowPunct w:val="false"/>
        <w:bidi w:val="0"/>
        <w:spacing w:lineRule="auto" w:line="360" w:before="13" w:after="0"/>
        <w:ind w:left="1191" w:right="0" w:hanging="454"/>
        <w:jc w:val="both"/>
        <w:rPr/>
      </w:pPr>
      <w:r>
        <w:rPr>
          <w:rFonts w:cs="Calibri" w:ascii="Calibri" w:hAnsi="Calibri"/>
          <w:sz w:val="22"/>
          <w:szCs w:val="22"/>
        </w:rPr>
        <w:t>eventuale</w:t>
      </w:r>
      <w:r>
        <w:rPr>
          <w:rFonts w:cs="Calibri" w:ascii="Calibri" w:hAnsi="Calibri"/>
          <w:spacing w:val="-9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collaudo</w:t>
      </w:r>
      <w:r>
        <w:rPr>
          <w:rFonts w:cs="Calibri" w:ascii="Calibri" w:hAnsi="Calibri"/>
          <w:spacing w:val="-8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sismico/statico</w:t>
      </w:r>
      <w:r>
        <w:rPr>
          <w:rFonts w:cs="Calibri" w:ascii="Calibri" w:hAnsi="Calibri"/>
          <w:spacing w:val="-7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dell’immobile;</w:t>
      </w:r>
    </w:p>
    <w:p>
      <w:pPr>
        <w:pStyle w:val="Normal"/>
        <w:numPr>
          <w:ilvl w:val="2"/>
          <w:numId w:val="2"/>
        </w:numPr>
        <w:tabs>
          <w:tab w:val="clear" w:pos="709"/>
          <w:tab w:val="left" w:pos="1245" w:leader="none"/>
        </w:tabs>
        <w:spacing w:lineRule="auto" w:line="360" w:before="13" w:after="0"/>
        <w:ind w:left="846" w:right="149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eventuali</w:t>
      </w:r>
      <w:r>
        <w:rPr>
          <w:rFonts w:cs="Calibri" w:ascii="Calibri" w:hAnsi="Calibri"/>
          <w:spacing w:val="-7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interventi</w:t>
      </w:r>
      <w:r>
        <w:rPr>
          <w:rFonts w:cs="Calibri" w:ascii="Calibri" w:hAnsi="Calibri"/>
          <w:spacing w:val="-8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riguardanti</w:t>
      </w:r>
      <w:r>
        <w:rPr>
          <w:rFonts w:cs="Calibri" w:ascii="Calibri" w:hAnsi="Calibri"/>
          <w:spacing w:val="-4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l’immobile</w:t>
      </w:r>
      <w:r>
        <w:rPr>
          <w:rFonts w:cs="Calibri" w:ascii="Calibri" w:hAnsi="Calibri"/>
          <w:spacing w:val="-6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successivi</w:t>
      </w:r>
      <w:r>
        <w:rPr>
          <w:rFonts w:cs="Calibri" w:ascii="Calibri" w:hAnsi="Calibri"/>
          <w:spacing w:val="-7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alla</w:t>
      </w:r>
      <w:r>
        <w:rPr>
          <w:rFonts w:cs="Calibri" w:ascii="Calibri" w:hAnsi="Calibri"/>
          <w:spacing w:val="-6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sua</w:t>
      </w:r>
      <w:r>
        <w:rPr>
          <w:rFonts w:cs="Calibri" w:ascii="Calibri" w:hAnsi="Calibri"/>
          <w:spacing w:val="-7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realizzazione;</w:t>
      </w:r>
    </w:p>
    <w:p>
      <w:pPr>
        <w:pStyle w:val="Normal"/>
        <w:numPr>
          <w:ilvl w:val="2"/>
          <w:numId w:val="2"/>
        </w:numPr>
        <w:tabs>
          <w:tab w:val="clear" w:pos="709"/>
          <w:tab w:val="left" w:pos="1185" w:leader="none"/>
        </w:tabs>
        <w:spacing w:lineRule="auto" w:line="360" w:before="13" w:after="0"/>
        <w:ind w:left="846" w:right="149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eventuali</w:t>
      </w:r>
      <w:r>
        <w:rPr>
          <w:rFonts w:cs="Calibri" w:ascii="Calibri" w:hAnsi="Calibri"/>
          <w:spacing w:val="-9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criticità</w:t>
      </w:r>
      <w:r>
        <w:rPr>
          <w:rFonts w:cs="Calibri" w:ascii="Calibri" w:hAnsi="Calibri"/>
          <w:spacing w:val="-8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strutturali</w:t>
      </w:r>
      <w:r>
        <w:rPr>
          <w:rFonts w:cs="Calibri" w:ascii="Calibri" w:hAnsi="Calibri"/>
          <w:spacing w:val="-8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manifeste;</w:t>
      </w:r>
    </w:p>
    <w:p>
      <w:pPr>
        <w:pStyle w:val="Normal"/>
        <w:numPr>
          <w:ilvl w:val="2"/>
          <w:numId w:val="2"/>
        </w:numPr>
        <w:tabs>
          <w:tab w:val="clear" w:pos="709"/>
          <w:tab w:val="left" w:pos="1185" w:leader="none"/>
          <w:tab w:val="left" w:pos="2539" w:leader="none"/>
        </w:tabs>
        <w:spacing w:lineRule="auto" w:line="360" w:before="13" w:after="0"/>
        <w:ind w:left="846" w:right="148" w:hanging="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numero</w:t>
      </w:r>
      <w:r>
        <w:rPr>
          <w:rFonts w:cs="Calibri" w:ascii="Calibri" w:hAnsi="Calibri"/>
          <w:spacing w:val="6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medio</w:t>
      </w:r>
      <w:r>
        <w:rPr>
          <w:rFonts w:cs="Calibri" w:ascii="Calibri" w:hAnsi="Calibri"/>
          <w:spacing w:val="7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delle</w:t>
      </w:r>
      <w:r>
        <w:rPr>
          <w:rFonts w:cs="Calibri" w:ascii="Calibri" w:hAnsi="Calibri"/>
          <w:spacing w:val="7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presenze</w:t>
      </w:r>
      <w:r>
        <w:rPr>
          <w:rFonts w:cs="Calibri" w:ascii="Calibri" w:hAnsi="Calibri"/>
          <w:spacing w:val="8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nell’anno</w:t>
      </w:r>
      <w:r>
        <w:rPr>
          <w:rFonts w:cs="Calibri" w:ascii="Calibri" w:hAnsi="Calibri"/>
          <w:spacing w:val="9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scolastico</w:t>
      </w:r>
      <w:r>
        <w:rPr>
          <w:rFonts w:cs="Calibri" w:ascii="Calibri" w:hAnsi="Calibri"/>
          <w:spacing w:val="6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2020-2021;</w:t>
      </w:r>
    </w:p>
    <w:p>
      <w:pPr>
        <w:pStyle w:val="Normal"/>
        <w:numPr>
          <w:ilvl w:val="2"/>
          <w:numId w:val="2"/>
        </w:numPr>
        <w:tabs>
          <w:tab w:val="clear" w:pos="709"/>
          <w:tab w:val="left" w:pos="1185" w:leader="none"/>
        </w:tabs>
        <w:spacing w:lineRule="auto" w:line="360" w:before="13" w:after="0"/>
        <w:ind w:left="846" w:right="148" w:hanging="0"/>
        <w:jc w:val="both"/>
        <w:rPr/>
      </w:pPr>
      <w:r>
        <w:rPr>
          <w:rFonts w:cs="Calibri" w:ascii="Calibri" w:hAnsi="Calibri"/>
          <w:b/>
          <w:sz w:val="22"/>
          <w:szCs w:val="22"/>
        </w:rPr>
        <w:t>informazioni utili (superfici, altezze, etc.) per il calcolo del volume</w:t>
      </w:r>
      <w:r>
        <w:rPr>
          <w:rFonts w:cs="Calibri" w:ascii="Calibri" w:hAnsi="Calibri"/>
          <w:b/>
          <w:spacing w:val="1"/>
          <w:sz w:val="22"/>
          <w:szCs w:val="22"/>
        </w:rPr>
        <w:t xml:space="preserve"> </w:t>
      </w:r>
      <w:r>
        <w:rPr>
          <w:rFonts w:cs="Calibri" w:ascii="Calibri" w:hAnsi="Calibri"/>
          <w:b/>
          <w:sz w:val="22"/>
          <w:szCs w:val="22"/>
        </w:rPr>
        <w:t xml:space="preserve">dell’edificio oggetto </w:t>
        <w:tab/>
        <w:t>dell’istanza</w:t>
      </w:r>
      <w:r>
        <w:rPr>
          <w:rFonts w:cs="Calibri" w:ascii="Calibri" w:hAnsi="Calibri"/>
          <w:sz w:val="22"/>
          <w:szCs w:val="22"/>
        </w:rPr>
        <w:t>, con indicazione del codice edificio oggetto</w:t>
      </w:r>
      <w:r>
        <w:rPr>
          <w:rFonts w:cs="Calibri" w:ascii="Calibri" w:hAnsi="Calibri"/>
          <w:spacing w:val="1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di</w:t>
      </w:r>
      <w:r>
        <w:rPr>
          <w:rFonts w:cs="Calibri" w:ascii="Calibri" w:hAnsi="Calibri"/>
          <w:spacing w:val="1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richiesta di contributo</w:t>
      </w:r>
      <w:r>
        <w:rPr>
          <w:rFonts w:cs="Calibri" w:ascii="Calibri" w:hAnsi="Calibri"/>
          <w:spacing w:val="-1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indicato su</w:t>
      </w:r>
      <w:r>
        <w:rPr>
          <w:rFonts w:cs="Calibri" w:ascii="Calibri" w:hAnsi="Calibri"/>
          <w:spacing w:val="-1"/>
          <w:sz w:val="22"/>
          <w:szCs w:val="22"/>
        </w:rPr>
        <w:t xml:space="preserve"> </w:t>
        <w:tab/>
      </w:r>
      <w:r>
        <w:rPr>
          <w:rFonts w:cs="Calibri" w:ascii="Calibri" w:hAnsi="Calibri"/>
          <w:sz w:val="22"/>
          <w:szCs w:val="22"/>
        </w:rPr>
        <w:t>ARES;</w:t>
      </w:r>
    </w:p>
    <w:p>
      <w:pPr>
        <w:pStyle w:val="Normal"/>
        <w:widowControl/>
        <w:numPr>
          <w:ilvl w:val="1"/>
          <w:numId w:val="2"/>
        </w:numPr>
        <w:tabs>
          <w:tab w:val="clear" w:pos="709"/>
          <w:tab w:val="left" w:pos="1692" w:leader="none"/>
        </w:tabs>
        <w:suppressAutoHyphens w:val="false"/>
        <w:bidi w:val="0"/>
        <w:spacing w:lineRule="auto" w:line="360" w:before="3" w:after="0"/>
        <w:ind w:left="850" w:right="0" w:hanging="34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cartografia</w:t>
      </w:r>
      <w:r>
        <w:rPr>
          <w:rFonts w:cs="Calibri" w:ascii="Calibri" w:hAnsi="Calibri"/>
          <w:b w:val="false"/>
          <w:bCs w:val="false"/>
          <w:sz w:val="22"/>
          <w:szCs w:val="22"/>
        </w:rPr>
        <w:t xml:space="preserve"> in scala opportuna con l’indicazione dell’ubicazione dell’aggregato strutturale;</w:t>
      </w:r>
    </w:p>
    <w:p>
      <w:pPr>
        <w:pStyle w:val="Normal"/>
        <w:widowControl/>
        <w:numPr>
          <w:ilvl w:val="1"/>
          <w:numId w:val="2"/>
        </w:numPr>
        <w:tabs>
          <w:tab w:val="clear" w:pos="709"/>
          <w:tab w:val="left" w:pos="1692" w:leader="none"/>
        </w:tabs>
        <w:suppressAutoHyphens w:val="false"/>
        <w:bidi w:val="0"/>
        <w:spacing w:lineRule="auto" w:line="360" w:before="3" w:after="0"/>
        <w:ind w:left="850" w:right="0" w:hanging="34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eventuali altri </w:t>
      </w:r>
      <w:r>
        <w:rPr>
          <w:rFonts w:cs="Arial" w:ascii="Calibri" w:hAnsi="Calibri"/>
          <w:sz w:val="22"/>
          <w:szCs w:val="22"/>
        </w:rPr>
        <w:t xml:space="preserve"> documenti utili per la valutazione come previsto dall’Avviso e, segnatamente: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 w:ascii="Calibri" w:hAnsi="Calibri"/>
          <w:sz w:val="22"/>
          <w:szCs w:val="22"/>
        </w:rPr>
        <w:t>_______________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contextualSpacing/>
        <w:jc w:val="both"/>
        <w:rPr>
          <w:rFonts w:cs="Arial"/>
          <w:sz w:val="24"/>
          <w:szCs w:val="24"/>
        </w:rPr>
      </w:pPr>
      <w:r>
        <w:rPr>
          <w:rFonts w:cs="Arial" w:ascii="Calibri" w:hAnsi="Calibri"/>
          <w:sz w:val="22"/>
          <w:szCs w:val="22"/>
        </w:rPr>
        <w:t>_______________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ListParagraph"/>
        <w:widowControl/>
        <w:suppressAutoHyphens w:val="true"/>
        <w:overflowPunct w:val="false"/>
        <w:bidi w:val="0"/>
        <w:spacing w:lineRule="auto" w:line="360" w:before="0" w:after="0"/>
        <w:ind w:left="0" w:right="0" w:hanging="0"/>
        <w:contextualSpacing/>
        <w:jc w:val="center"/>
        <w:rPr>
          <w:rFonts w:ascii="Calibri" w:hAnsi="Calibri" w:cs="Arial"/>
          <w:sz w:val="22"/>
          <w:szCs w:val="22"/>
        </w:rPr>
      </w:pPr>
      <w:r>
        <w:rPr>
          <w:rFonts w:eastAsia="SimSun" w:cs="Arial" w:ascii="Calibri" w:hAnsi="Calibri"/>
          <w:b/>
          <w:color w:val="auto"/>
          <w:kern w:val="2"/>
          <w:sz w:val="22"/>
          <w:szCs w:val="22"/>
          <w:lang w:val="it-IT" w:eastAsia="zh-CN" w:bidi="hi-IN"/>
        </w:rPr>
        <w:t>AUTORIZZA</w:t>
      </w:r>
      <w:r>
        <w:rPr>
          <w:rFonts w:cs="Arial" w:ascii="Calibri" w:hAnsi="Calibri"/>
          <w:sz w:val="22"/>
          <w:szCs w:val="22"/>
        </w:rPr>
        <w:t xml:space="preserve"> </w:t>
      </w:r>
    </w:p>
    <w:p>
      <w:pPr>
        <w:pStyle w:val="ListParagraph"/>
        <w:widowControl/>
        <w:numPr>
          <w:ilvl w:val="0"/>
          <w:numId w:val="5"/>
        </w:numPr>
        <w:suppressAutoHyphens w:val="true"/>
        <w:overflowPunct w:val="false"/>
        <w:bidi w:val="0"/>
        <w:spacing w:lineRule="auto" w:line="360" w:before="0" w:after="0"/>
        <w:ind w:left="1417" w:right="0" w:hanging="680"/>
        <w:contextualSpacing/>
        <w:jc w:val="both"/>
        <w:rPr/>
      </w:pPr>
      <w:r>
        <w:rPr>
          <w:rFonts w:cs="Arial" w:ascii="Calibri" w:hAnsi="Calibri"/>
          <w:sz w:val="22"/>
          <w:szCs w:val="22"/>
        </w:rPr>
        <w:t>l’invio delle comunicazioni inerenti al presente procedimento al seguente indirizzo di p.e.c. e-mail _______________________________;</w:t>
      </w:r>
    </w:p>
    <w:p>
      <w:pPr>
        <w:pStyle w:val="ListParagraph"/>
        <w:widowControl/>
        <w:numPr>
          <w:ilvl w:val="0"/>
          <w:numId w:val="5"/>
        </w:numPr>
        <w:suppressAutoHyphens w:val="true"/>
        <w:overflowPunct w:val="false"/>
        <w:bidi w:val="0"/>
        <w:spacing w:lineRule="auto" w:line="360" w:before="0" w:after="0"/>
        <w:ind w:left="1417" w:right="0" w:hanging="680"/>
        <w:contextualSpacing/>
        <w:jc w:val="both"/>
        <w:rPr/>
      </w:pPr>
      <w:r>
        <w:rPr>
          <w:rFonts w:cs="Arial" w:ascii="Calibri" w:hAnsi="Calibri"/>
          <w:sz w:val="22"/>
          <w:szCs w:val="22"/>
        </w:rPr>
        <w:t>ai sensi e per gli effetti del D.lgs. n. 196/2003, la raccolta dei dati personali che saranno trattati con e senza l’ausilio di strumenti elettronici per l’espletamento delle attività relative al presente procedimento ed alla connessa procedura.</w:t>
      </w:r>
    </w:p>
    <w:p>
      <w:pPr>
        <w:pStyle w:val="Normal"/>
        <w:spacing w:lineRule="auto" w:line="360" w:before="0" w:after="0"/>
        <w:jc w:val="both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spacing w:lineRule="auto" w:line="360" w:before="0" w:after="0"/>
        <w:ind w:left="5664" w:firstLine="708"/>
        <w:jc w:val="center"/>
        <w:rPr>
          <w:rFonts w:cs="Arial"/>
          <w:sz w:val="24"/>
          <w:szCs w:val="24"/>
        </w:rPr>
      </w:pPr>
      <w:r>
        <w:rPr>
          <w:rFonts w:cs="Arial" w:ascii="Calibri" w:hAnsi="Calibri"/>
          <w:sz w:val="22"/>
          <w:szCs w:val="22"/>
        </w:rPr>
        <w:t>Il dichiarante</w:t>
      </w:r>
    </w:p>
    <w:p>
      <w:pPr>
        <w:pStyle w:val="Normal"/>
        <w:spacing w:lineRule="auto" w:line="360" w:before="0" w:after="0"/>
        <w:ind w:left="5664" w:firstLine="708"/>
        <w:jc w:val="center"/>
        <w:rPr/>
      </w:pPr>
      <w:r>
        <w:rPr>
          <w:rFonts w:cs="Arial" w:ascii="Calibri" w:hAnsi="Calibri"/>
          <w:i/>
          <w:sz w:val="22"/>
          <w:szCs w:val="22"/>
        </w:rPr>
        <w:t>Firma digitale</w:t>
      </w:r>
    </w:p>
    <w:sectPr>
      <w:headerReference w:type="default" r:id="rId3"/>
      <w:footerReference w:type="default" r:id="rId4"/>
      <w:type w:val="nextPage"/>
      <w:pgSz w:w="11906" w:h="16838"/>
      <w:pgMar w:left="1134" w:right="1127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unga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1"/>
      <w:rPr>
        <w:sz w:val="18"/>
        <w:szCs w:val="18"/>
      </w:rPr>
    </w:pPr>
    <w:r>
      <w:rPr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2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2547"/>
      <w:gridCol w:w="2609"/>
      <w:gridCol w:w="2412"/>
      <w:gridCol w:w="2063"/>
    </w:tblGrid>
    <w:tr>
      <w:trPr>
        <w:trHeight w:val="993" w:hRule="atLeast"/>
        <w:cantSplit w:val="true"/>
      </w:trPr>
      <w:tc>
        <w:tcPr>
          <w:tcW w:w="2547" w:type="dxa"/>
          <w:tcBorders>
            <w:top w:val="single" w:sz="4" w:space="0" w:color="000000"/>
          </w:tcBorders>
          <w:shd w:color="auto" w:fill="auto" w:val="clear"/>
          <w:vAlign w:val="center"/>
        </w:tcPr>
        <w:p>
          <w:pPr>
            <w:pStyle w:val="Normal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color="auto" w:fill="auto" w:val="clear"/>
        </w:tcPr>
        <w:p>
          <w:pPr>
            <w:pStyle w:val="Normal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color="auto" w:fill="auto" w:val="clear"/>
        </w:tcPr>
        <w:p>
          <w:pPr>
            <w:pStyle w:val="Normal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color="auto" w:fill="auto" w:val="clear"/>
        </w:tcPr>
        <w:p>
          <w:pPr>
            <w:pStyle w:val="Normal"/>
            <w:spacing w:before="0" w:after="0"/>
            <w:jc w:val="center"/>
            <w:rPr>
              <w:lang w:eastAsia="it-IT"/>
            </w:rPr>
          </w:pPr>
          <w:r>
            <w:rPr>
              <w:lang w:eastAsia="it-IT"/>
            </w:rPr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cantSplit w:val="true"/>
      </w:trPr>
      <w:tc>
        <w:tcPr>
          <w:tcW w:w="2547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UNIONE EUROPEA</w:t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 xml:space="preserve">REGIONE </w:t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PO FESR SICILIA</w:t>
            <w:br/>
            <w:t>2014-2020</w:t>
          </w:r>
        </w:p>
      </w:tc>
    </w:tr>
  </w:tbl>
  <w:p>
    <w:pPr>
      <w:pStyle w:val="Intestazione1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45"/>
      <w:numFmt w:val="bullet"/>
      <w:lvlText w:val="-"/>
      <w:lvlJc w:val="left"/>
      <w:pPr>
        <w:ind w:left="720" w:hanging="360"/>
      </w:pPr>
      <w:rPr>
        <w:rFonts w:ascii="Tunga" w:hAnsi="Tunga" w:cs="Tunga" w:hint="default"/>
        <w:sz w:val="24"/>
        <w:rFonts w:cs="Tung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right"/>
      <w:pPr>
        <w:ind w:left="2160" w:hanging="180"/>
      </w:pPr>
      <w:rPr>
        <w:rFonts w:ascii="Symbol" w:hAnsi="Symbol" w:cs="Symbol" w:hint="default"/>
        <w:sz w:val="22"/>
        <w:rFonts w:cs="OpenSymbo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cs="Symbol" w:hint="default"/>
        <w:sz w:val="22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590"/>
        </w:tabs>
        <w:ind w:left="159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310"/>
        </w:tabs>
        <w:ind w:left="231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670"/>
        </w:tabs>
        <w:ind w:left="267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390"/>
        </w:tabs>
        <w:ind w:left="339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750"/>
        </w:tabs>
        <w:ind w:left="375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bullet"/>
      <w:lvlText w:val=""/>
      <w:lvlJc w:val="left"/>
      <w:pPr>
        <w:ind w:left="-234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26"/>
        </w:tabs>
        <w:ind w:left="126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486"/>
        </w:tabs>
        <w:ind w:left="486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846"/>
        </w:tabs>
        <w:ind w:left="846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1206"/>
        </w:tabs>
        <w:ind w:left="1206" w:hanging="360"/>
      </w:pPr>
      <w:rPr>
        <w:rFonts w:ascii="Symbol" w:hAnsi="Symbol" w:cs="Symbol" w:hint="default"/>
        <w:sz w:val="22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1566"/>
        </w:tabs>
        <w:ind w:left="1566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2286"/>
        </w:tabs>
        <w:ind w:left="2286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2646"/>
        </w:tabs>
        <w:ind w:left="2646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kern w:val="2"/>
        <w:szCs w:val="24"/>
        <w:lang w:val="it-IT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e7e7e"/>
    <w:pPr>
      <w:widowControl/>
      <w:suppressAutoHyphens w:val="true"/>
      <w:overflowPunct w:val="false"/>
      <w:bidi w:val="0"/>
      <w:spacing w:lineRule="auto" w:line="259" w:before="0" w:after="160"/>
      <w:jc w:val="left"/>
    </w:pPr>
    <w:rPr>
      <w:rFonts w:ascii="Times New Roman" w:hAnsi="Times New Roman" w:eastAsia="SimSun" w:cs="Mangal"/>
      <w:color w:val="auto"/>
      <w:kern w:val="2"/>
      <w:sz w:val="22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ce7e7e"/>
    <w:rPr/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ce7e7e"/>
    <w:rPr/>
  </w:style>
  <w:style w:type="character" w:styleId="CollegamentoInternet" w:customStyle="1">
    <w:name w:val="Collegamento Internet"/>
    <w:basedOn w:val="DefaultParagraphFont"/>
    <w:uiPriority w:val="99"/>
    <w:unhideWhenUsed/>
    <w:rsid w:val="00ce7e7e"/>
    <w:rPr>
      <w:color w:val="0563C1" w:themeColor="hyperlink"/>
      <w:u w:val="single"/>
    </w:rPr>
  </w:style>
  <w:style w:type="character" w:styleId="TestonotaapidipaginaCarattere" w:customStyle="1">
    <w:name w:val="Testo nota a piè di pagina Carattere"/>
    <w:basedOn w:val="DefaultParagraphFont"/>
    <w:link w:val="Testonotaapidipagina1"/>
    <w:qFormat/>
    <w:rsid w:val="00ce7e7e"/>
    <w:rPr>
      <w:sz w:val="20"/>
      <w:szCs w:val="20"/>
    </w:rPr>
  </w:style>
  <w:style w:type="character" w:styleId="Richiamoallanotaapidipagina" w:customStyle="1">
    <w:name w:val="Richiamo alla nota a piè di pagina"/>
    <w:rsid w:val="00ce7e7e"/>
    <w:rPr>
      <w:vertAlign w:val="superscript"/>
    </w:rPr>
  </w:style>
  <w:style w:type="character" w:styleId="FootnoteCharacters" w:customStyle="1">
    <w:name w:val="Footnote Characters"/>
    <w:basedOn w:val="DefaultParagraphFont"/>
    <w:unhideWhenUsed/>
    <w:qFormat/>
    <w:rsid w:val="00ce7e7e"/>
    <w:rPr>
      <w:vertAlign w:val="superscript"/>
    </w:rPr>
  </w:style>
  <w:style w:type="character" w:styleId="Titolo1Carattere" w:customStyle="1">
    <w:name w:val="Titolo 1 Carattere"/>
    <w:basedOn w:val="DefaultParagraphFont"/>
    <w:link w:val="Titolo11"/>
    <w:uiPriority w:val="9"/>
    <w:qFormat/>
    <w:rsid w:val="00ce7e7e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Titolo2Carattere" w:customStyle="1">
    <w:name w:val="Titolo 2 Carattere"/>
    <w:basedOn w:val="DefaultParagraphFont"/>
    <w:link w:val="Titolo21"/>
    <w:uiPriority w:val="99"/>
    <w:qFormat/>
    <w:rsid w:val="00ce7e7e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itolo3Carattere" w:customStyle="1">
    <w:name w:val="Titolo 3 Carattere"/>
    <w:basedOn w:val="DefaultParagraphFont"/>
    <w:link w:val="Titolo31"/>
    <w:uiPriority w:val="99"/>
    <w:qFormat/>
    <w:rsid w:val="00ce7e7e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MappadocumentoCarattere" w:customStyle="1">
    <w:name w:val="Mappa documento Carattere"/>
    <w:basedOn w:val="DefaultParagraphFont"/>
    <w:link w:val="Mappadocumento"/>
    <w:uiPriority w:val="99"/>
    <w:semiHidden/>
    <w:qFormat/>
    <w:rsid w:val="00ce7e7e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qFormat/>
    <w:rsid w:val="00ce7e7e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ce7e7e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e7e7e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ce7e7e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ce7e7e"/>
    <w:rPr>
      <w:b/>
      <w:bCs/>
      <w:sz w:val="20"/>
      <w:szCs w:val="20"/>
    </w:rPr>
  </w:style>
  <w:style w:type="character" w:styleId="ParagrafoelencoCarattere" w:customStyle="1">
    <w:name w:val="Paragrafo elenco Carattere"/>
    <w:basedOn w:val="DefaultParagraphFont"/>
    <w:link w:val="Paragrafoelenco"/>
    <w:uiPriority w:val="34"/>
    <w:qFormat/>
    <w:rsid w:val="00ce7e7e"/>
    <w:rPr/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ce7e7e"/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character" w:styleId="Titolo4Carattere" w:customStyle="1">
    <w:name w:val="Titolo 4 Carattere"/>
    <w:basedOn w:val="DefaultParagraphFont"/>
    <w:link w:val="Titolo41"/>
    <w:uiPriority w:val="9"/>
    <w:qFormat/>
    <w:rsid w:val="00ce7e7e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Titolo5Carattere" w:customStyle="1">
    <w:name w:val="Titolo 5 Carattere"/>
    <w:basedOn w:val="DefaultParagraphFont"/>
    <w:link w:val="Titolo51"/>
    <w:uiPriority w:val="9"/>
    <w:qFormat/>
    <w:rsid w:val="00ce7e7e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</w:rPr>
  </w:style>
  <w:style w:type="character" w:styleId="Titolo6Carattere" w:customStyle="1">
    <w:name w:val="Titolo 6 Carattere"/>
    <w:basedOn w:val="DefaultParagraphFont"/>
    <w:link w:val="Titolo61"/>
    <w:uiPriority w:val="9"/>
    <w:qFormat/>
    <w:rsid w:val="00ce7e7e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character" w:styleId="Titolo7Carattere" w:customStyle="1">
    <w:name w:val="Titolo 7 Carattere"/>
    <w:basedOn w:val="DefaultParagraphFont"/>
    <w:link w:val="Titolo71"/>
    <w:uiPriority w:val="9"/>
    <w:qFormat/>
    <w:rsid w:val="00ce7e7e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ListParagraphChar" w:customStyle="1">
    <w:name w:val="List Paragraph Char"/>
    <w:link w:val="Paragrafoelenco1"/>
    <w:uiPriority w:val="1"/>
    <w:qFormat/>
    <w:locked/>
    <w:rsid w:val="003e7243"/>
    <w:rPr>
      <w:rFonts w:ascii="Calibri" w:hAnsi="Calibri" w:eastAsia="Times New Roman" w:cs="Times New Roman"/>
      <w:sz w:val="24"/>
      <w:szCs w:val="24"/>
    </w:rPr>
  </w:style>
  <w:style w:type="character" w:styleId="Caratterinotaapidipagina" w:customStyle="1">
    <w:name w:val="Caratteri nota a piè di pagina"/>
    <w:qFormat/>
    <w:rsid w:val="00ce7e7e"/>
    <w:rPr/>
  </w:style>
  <w:style w:type="character" w:styleId="Richiamoallanotadichiusura" w:customStyle="1">
    <w:name w:val="Richiamo alla nota di chiusura"/>
    <w:rsid w:val="00ce7e7e"/>
    <w:rPr>
      <w:vertAlign w:val="superscript"/>
    </w:rPr>
  </w:style>
  <w:style w:type="character" w:styleId="Caratterinotadichiusura" w:customStyle="1">
    <w:name w:val="Caratteri nota di chiusura"/>
    <w:qFormat/>
    <w:rsid w:val="00ce7e7e"/>
    <w:rPr/>
  </w:style>
  <w:style w:type="character" w:styleId="Caratteridinumerazione">
    <w:name w:val="Caratteri di numerazione"/>
    <w:qFormat/>
    <w:rPr/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rsid w:val="00ce7e7e"/>
    <w:pPr>
      <w:spacing w:lineRule="auto" w:line="240" w:before="0" w:after="0"/>
      <w:jc w:val="both"/>
    </w:pPr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paragraph" w:styleId="Elenco">
    <w:name w:val="List"/>
    <w:basedOn w:val="Corpodeltesto"/>
    <w:rsid w:val="00ce7e7e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"/>
    <w:qFormat/>
    <w:rsid w:val="00ce7e7e"/>
    <w:pPr>
      <w:suppressLineNumbers/>
    </w:pPr>
    <w:rPr>
      <w:rFonts w:cs="Arial"/>
    </w:rPr>
  </w:style>
  <w:style w:type="paragraph" w:styleId="Titolo11" w:customStyle="1">
    <w:name w:val="Titolo 11"/>
    <w:basedOn w:val="Normal"/>
    <w:next w:val="Normal"/>
    <w:link w:val="Titolo1Carattere"/>
    <w:uiPriority w:val="99"/>
    <w:qFormat/>
    <w:rsid w:val="00ce7e7e"/>
    <w:pPr>
      <w:keepNext w:val="true"/>
      <w:keepLines/>
      <w:spacing w:lineRule="auto" w:line="240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Titolo21" w:customStyle="1">
    <w:name w:val="Titolo 21"/>
    <w:basedOn w:val="Normal"/>
    <w:next w:val="Normal"/>
    <w:link w:val="Titolo2Carattere"/>
    <w:uiPriority w:val="99"/>
    <w:unhideWhenUsed/>
    <w:qFormat/>
    <w:rsid w:val="00ce7e7e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next w:val="Normal"/>
    <w:link w:val="Titolo3Carattere"/>
    <w:uiPriority w:val="99"/>
    <w:unhideWhenUsed/>
    <w:qFormat/>
    <w:rsid w:val="00ce7e7e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Titolo41" w:customStyle="1">
    <w:name w:val="Titolo 41"/>
    <w:basedOn w:val="Normal"/>
    <w:next w:val="Normal"/>
    <w:link w:val="Titolo4Carattere"/>
    <w:uiPriority w:val="9"/>
    <w:unhideWhenUsed/>
    <w:qFormat/>
    <w:rsid w:val="00ce7e7e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paragraph" w:styleId="Titolo51" w:customStyle="1">
    <w:name w:val="Titolo 51"/>
    <w:basedOn w:val="Normal"/>
    <w:next w:val="Normal"/>
    <w:link w:val="Titolo5Carattere"/>
    <w:uiPriority w:val="9"/>
    <w:unhideWhenUsed/>
    <w:qFormat/>
    <w:rsid w:val="00ce7e7e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</w:rPr>
  </w:style>
  <w:style w:type="paragraph" w:styleId="Titolo61" w:customStyle="1">
    <w:name w:val="Titolo 61"/>
    <w:basedOn w:val="Normal"/>
    <w:next w:val="Normal"/>
    <w:link w:val="Titolo6Carattere"/>
    <w:uiPriority w:val="9"/>
    <w:unhideWhenUsed/>
    <w:qFormat/>
    <w:rsid w:val="00ce7e7e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71" w:customStyle="1">
    <w:name w:val="Titolo 71"/>
    <w:basedOn w:val="Normal"/>
    <w:next w:val="Normal"/>
    <w:link w:val="Titolo7Carattere"/>
    <w:uiPriority w:val="9"/>
    <w:unhideWhenUsed/>
    <w:qFormat/>
    <w:rsid w:val="00ce7e7e"/>
    <w:pPr>
      <w:keepNext w:val="true"/>
      <w:keepLines/>
      <w:spacing w:before="4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principale">
    <w:name w:val="Title"/>
    <w:basedOn w:val="Normal"/>
    <w:next w:val="Corpodeltesto"/>
    <w:qFormat/>
    <w:rsid w:val="00ce7e7e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Didascalia1" w:customStyle="1">
    <w:name w:val="Didascalia1"/>
    <w:basedOn w:val="Normal"/>
    <w:qFormat/>
    <w:rsid w:val="00ce7e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link w:val="ParagrafoelencoCarattere"/>
    <w:uiPriority w:val="1"/>
    <w:qFormat/>
    <w:rsid w:val="00ce7e7e"/>
    <w:pPr>
      <w:spacing w:before="0" w:after="160"/>
      <w:ind w:left="720" w:hanging="0"/>
      <w:contextualSpacing/>
    </w:pPr>
    <w:rPr/>
  </w:style>
  <w:style w:type="paragraph" w:styleId="Intestazioneepidipagina" w:customStyle="1">
    <w:name w:val="Intestazione e piè di pagina"/>
    <w:basedOn w:val="Normal"/>
    <w:qFormat/>
    <w:rsid w:val="00ce7e7e"/>
    <w:pPr/>
    <w:rPr/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ce7e7e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ce7e7e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Testonotaapidipagina1" w:customStyle="1">
    <w:name w:val="Testo nota a piè di pagina1"/>
    <w:basedOn w:val="Normal"/>
    <w:link w:val="TestonotaapidipaginaCarattere"/>
    <w:unhideWhenUsed/>
    <w:qFormat/>
    <w:rsid w:val="00ce7e7e"/>
    <w:pPr>
      <w:spacing w:lineRule="auto" w:line="240" w:before="0" w:after="0"/>
    </w:pPr>
    <w:rPr>
      <w:sz w:val="20"/>
      <w:szCs w:val="20"/>
    </w:rPr>
  </w:style>
  <w:style w:type="paragraph" w:styleId="DocumentMap">
    <w:name w:val="Document Map"/>
    <w:basedOn w:val="Normal"/>
    <w:link w:val="MappadocumentoCarattere"/>
    <w:uiPriority w:val="99"/>
    <w:semiHidden/>
    <w:unhideWhenUsed/>
    <w:qFormat/>
    <w:rsid w:val="00ce7e7e"/>
    <w:pPr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ce7e7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ce7e7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ce7e7e"/>
    <w:pPr/>
    <w:rPr>
      <w:b/>
      <w:bCs/>
    </w:rPr>
  </w:style>
  <w:style w:type="paragraph" w:styleId="Revision">
    <w:name w:val="Revision"/>
    <w:uiPriority w:val="99"/>
    <w:semiHidden/>
    <w:qFormat/>
    <w:rsid w:val="00ce7e7e"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SimSun" w:cs="Mangal"/>
      <w:color w:val="auto"/>
      <w:kern w:val="2"/>
      <w:sz w:val="22"/>
      <w:szCs w:val="24"/>
      <w:lang w:val="it-IT" w:eastAsia="zh-CN" w:bidi="hi-IN"/>
    </w:rPr>
  </w:style>
  <w:style w:type="paragraph" w:styleId="Index1">
    <w:name w:val="index 1"/>
    <w:basedOn w:val="Normal"/>
    <w:next w:val="Normal"/>
    <w:autoRedefine/>
    <w:uiPriority w:val="99"/>
    <w:semiHidden/>
    <w:qFormat/>
    <w:rsid w:val="00ce7e7e"/>
    <w:pPr>
      <w:spacing w:lineRule="auto" w:line="240" w:before="0" w:after="0"/>
      <w:ind w:left="240" w:hanging="240"/>
    </w:pPr>
    <w:rPr>
      <w:rFonts w:ascii="Calibri" w:hAnsi="Calibri" w:eastAsia="Calibri" w:cs="Times New Roman"/>
      <w:sz w:val="24"/>
      <w:szCs w:val="24"/>
    </w:rPr>
  </w:style>
  <w:style w:type="paragraph" w:styleId="Indexheading">
    <w:name w:val="index heading"/>
    <w:basedOn w:val="Normal"/>
    <w:next w:val="Normal"/>
    <w:uiPriority w:val="99"/>
    <w:semiHidden/>
    <w:qFormat/>
    <w:rsid w:val="00ce7e7e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Sommario11" w:customStyle="1">
    <w:name w:val="Sommario 11"/>
    <w:basedOn w:val="Normal"/>
    <w:next w:val="Normal"/>
    <w:autoRedefine/>
    <w:uiPriority w:val="39"/>
    <w:unhideWhenUsed/>
    <w:qFormat/>
    <w:rsid w:val="00ce7e7e"/>
    <w:pPr>
      <w:tabs>
        <w:tab w:val="clear" w:pos="709"/>
        <w:tab w:val="right" w:pos="9628" w:leader="dot"/>
      </w:tabs>
      <w:spacing w:before="120" w:after="0"/>
    </w:pPr>
    <w:rPr>
      <w:b/>
      <w:bCs/>
      <w:sz w:val="24"/>
      <w:szCs w:val="24"/>
    </w:rPr>
  </w:style>
  <w:style w:type="paragraph" w:styleId="Sommario21" w:customStyle="1">
    <w:name w:val="Sommario 21"/>
    <w:basedOn w:val="Normal"/>
    <w:next w:val="Normal"/>
    <w:autoRedefine/>
    <w:uiPriority w:val="39"/>
    <w:unhideWhenUsed/>
    <w:qFormat/>
    <w:rsid w:val="00a11d72"/>
    <w:pPr>
      <w:tabs>
        <w:tab w:val="clear" w:pos="709"/>
        <w:tab w:val="left" w:pos="660" w:leader="none"/>
        <w:tab w:val="right" w:pos="9628" w:leader="dot"/>
      </w:tabs>
      <w:spacing w:before="0" w:after="0"/>
      <w:ind w:left="220" w:hanging="0"/>
    </w:pPr>
    <w:rPr>
      <w:b/>
      <w:bCs/>
    </w:rPr>
  </w:style>
  <w:style w:type="paragraph" w:styleId="Sommario31" w:customStyle="1">
    <w:name w:val="Sommario 31"/>
    <w:basedOn w:val="Normal"/>
    <w:next w:val="Normal"/>
    <w:autoRedefine/>
    <w:uiPriority w:val="39"/>
    <w:unhideWhenUsed/>
    <w:qFormat/>
    <w:rsid w:val="00ce7e7e"/>
    <w:pPr>
      <w:spacing w:before="0" w:after="0"/>
      <w:ind w:left="440" w:hanging="0"/>
    </w:pPr>
    <w:rPr/>
  </w:style>
  <w:style w:type="paragraph" w:styleId="Sommario41" w:customStyle="1">
    <w:name w:val="Sommario 41"/>
    <w:basedOn w:val="Normal"/>
    <w:next w:val="Normal"/>
    <w:autoRedefine/>
    <w:uiPriority w:val="39"/>
    <w:unhideWhenUsed/>
    <w:qFormat/>
    <w:rsid w:val="00ce7e7e"/>
    <w:pPr>
      <w:spacing w:before="0" w:after="0"/>
      <w:ind w:left="660" w:hanging="0"/>
    </w:pPr>
    <w:rPr>
      <w:sz w:val="20"/>
      <w:szCs w:val="20"/>
    </w:rPr>
  </w:style>
  <w:style w:type="paragraph" w:styleId="Sommario51" w:customStyle="1">
    <w:name w:val="Sommario 51"/>
    <w:basedOn w:val="Normal"/>
    <w:next w:val="Normal"/>
    <w:autoRedefine/>
    <w:uiPriority w:val="39"/>
    <w:unhideWhenUsed/>
    <w:qFormat/>
    <w:rsid w:val="00ce7e7e"/>
    <w:pPr>
      <w:spacing w:before="0" w:after="0"/>
      <w:ind w:left="880" w:hanging="0"/>
    </w:pPr>
    <w:rPr>
      <w:sz w:val="20"/>
      <w:szCs w:val="20"/>
    </w:rPr>
  </w:style>
  <w:style w:type="paragraph" w:styleId="Sommario61" w:customStyle="1">
    <w:name w:val="Sommario 61"/>
    <w:basedOn w:val="Normal"/>
    <w:next w:val="Normal"/>
    <w:autoRedefine/>
    <w:uiPriority w:val="39"/>
    <w:unhideWhenUsed/>
    <w:qFormat/>
    <w:rsid w:val="00ce7e7e"/>
    <w:pPr>
      <w:spacing w:before="0" w:after="0"/>
      <w:ind w:left="1100" w:hanging="0"/>
    </w:pPr>
    <w:rPr>
      <w:sz w:val="20"/>
      <w:szCs w:val="20"/>
    </w:rPr>
  </w:style>
  <w:style w:type="paragraph" w:styleId="Sommario71" w:customStyle="1">
    <w:name w:val="Sommario 71"/>
    <w:basedOn w:val="Normal"/>
    <w:next w:val="Normal"/>
    <w:autoRedefine/>
    <w:uiPriority w:val="39"/>
    <w:unhideWhenUsed/>
    <w:qFormat/>
    <w:rsid w:val="00ce7e7e"/>
    <w:pPr>
      <w:spacing w:before="0" w:after="0"/>
      <w:ind w:left="1320" w:hanging="0"/>
    </w:pPr>
    <w:rPr>
      <w:sz w:val="20"/>
      <w:szCs w:val="20"/>
    </w:rPr>
  </w:style>
  <w:style w:type="paragraph" w:styleId="Sommario81" w:customStyle="1">
    <w:name w:val="Sommario 81"/>
    <w:basedOn w:val="Normal"/>
    <w:next w:val="Normal"/>
    <w:autoRedefine/>
    <w:uiPriority w:val="39"/>
    <w:unhideWhenUsed/>
    <w:qFormat/>
    <w:rsid w:val="00ce7e7e"/>
    <w:pPr>
      <w:spacing w:before="0" w:after="0"/>
      <w:ind w:left="1540" w:hanging="0"/>
    </w:pPr>
    <w:rPr>
      <w:sz w:val="20"/>
      <w:szCs w:val="20"/>
    </w:rPr>
  </w:style>
  <w:style w:type="paragraph" w:styleId="Sommario91" w:customStyle="1">
    <w:name w:val="Sommario 91"/>
    <w:basedOn w:val="Normal"/>
    <w:next w:val="Normal"/>
    <w:autoRedefine/>
    <w:uiPriority w:val="39"/>
    <w:unhideWhenUsed/>
    <w:qFormat/>
    <w:rsid w:val="00ce7e7e"/>
    <w:pPr>
      <w:spacing w:before="0" w:after="0"/>
      <w:ind w:left="1760" w:hanging="0"/>
    </w:pPr>
    <w:rPr>
      <w:sz w:val="20"/>
      <w:szCs w:val="20"/>
    </w:rPr>
  </w:style>
  <w:style w:type="paragraph" w:styleId="Paragrafoelenco1" w:customStyle="1">
    <w:name w:val="Paragrafo elenco1"/>
    <w:basedOn w:val="Normal"/>
    <w:link w:val="ListParagraphChar"/>
    <w:uiPriority w:val="1"/>
    <w:qFormat/>
    <w:rsid w:val="003e7243"/>
    <w:pPr>
      <w:spacing w:lineRule="auto" w:line="240" w:before="0" w:after="0"/>
      <w:ind w:left="720" w:hanging="0"/>
    </w:pPr>
    <w:rPr>
      <w:rFonts w:ascii="Calibri" w:hAnsi="Calibri" w:eastAsia="Times New Roman" w:cs="Times New Roman"/>
      <w:sz w:val="24"/>
      <w:szCs w:val="24"/>
    </w:rPr>
  </w:style>
  <w:style w:type="paragraph" w:styleId="Default" w:customStyle="1">
    <w:name w:val="Default"/>
    <w:qFormat/>
    <w:rsid w:val="00d33a0e"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it-IT" w:eastAsia="zh-CN" w:bidi="hi-IN"/>
    </w:rPr>
  </w:style>
  <w:style w:type="paragraph" w:styleId="Contenutocornice" w:customStyle="1">
    <w:name w:val="Contenuto cornice"/>
    <w:basedOn w:val="Normal"/>
    <w:qFormat/>
    <w:rsid w:val="00ce7e7e"/>
    <w:pPr/>
    <w:rPr/>
  </w:style>
  <w:style w:type="paragraph" w:styleId="Intestazione">
    <w:name w:val="Header"/>
    <w:basedOn w:val="Intestazioneepidipagina"/>
    <w:pPr/>
    <w:rPr/>
  </w:style>
  <w:style w:type="paragraph" w:styleId="Pidipagina">
    <w:name w:val="Footer"/>
    <w:basedOn w:val="Intestazioneepidipagin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rsid w:val="00ce7e7e"/>
    <w:rPr>
      <w:lang w:eastAsia="it-IT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F19CE-903D-4154-920F-39C4B2B5C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Application>LibreOffice/6.3.4.2$Windows_X86_64 LibreOffice_project/60da17e045e08f1793c57c00ba83cdfce946d0aa</Application>
  <Pages>3</Pages>
  <Words>738</Words>
  <Characters>4733</Characters>
  <CharactersWithSpaces>5410</CharactersWithSpaces>
  <Paragraphs>59</Paragraphs>
  <Company>Olidata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2022-03-04T09:51:00Z</dcterms:created>
  <dc:creator>Vincenzo Veneziano</dc:creator>
  <dc:description/>
  <dc:language>it-IT</dc:language>
  <cp:lastModifiedBy/>
  <cp:lastPrinted>2017-03-08T17:20:00Z</cp:lastPrinted>
  <dcterms:modified xsi:type="dcterms:W3CDTF">2022-03-09T16:52:25Z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